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A2" w:rsidRPr="00C60CA2" w:rsidRDefault="00C60CA2" w:rsidP="00C60C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ОМСКИЙ  МУНИЦИПАЛЬНЫЙ  РАЙОН ОМСКОЙ  ОБЛАСТИ</w:t>
      </w:r>
    </w:p>
    <w:p w:rsidR="00C60CA2" w:rsidRPr="00C60CA2" w:rsidRDefault="00C60CA2" w:rsidP="00C60C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8"/>
          <w:szCs w:val="38"/>
          <w:lang w:eastAsia="ru-RU"/>
        </w:rPr>
      </w:pPr>
      <w:r w:rsidRPr="00C60CA2">
        <w:rPr>
          <w:rFonts w:ascii="Times New Roman" w:eastAsia="Times New Roman" w:hAnsi="Times New Roman" w:cs="Times New Roman"/>
          <w:b/>
          <w:color w:val="000000"/>
          <w:sz w:val="38"/>
          <w:szCs w:val="38"/>
          <w:lang w:eastAsia="ru-RU"/>
        </w:rPr>
        <w:t>Администрация Надеждинского сельского поселения</w:t>
      </w:r>
    </w:p>
    <w:p w:rsidR="00C60CA2" w:rsidRPr="00C60CA2" w:rsidRDefault="00C60CA2" w:rsidP="00C60C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60CA2" w:rsidRPr="00C60CA2" w:rsidTr="00A12F5B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CA2" w:rsidRPr="00C60CA2" w:rsidRDefault="00C60CA2" w:rsidP="00C60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:rsidR="00C60CA2" w:rsidRPr="00C60CA2" w:rsidRDefault="00C60CA2" w:rsidP="00C60C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  <w:r w:rsidRPr="00C60CA2"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  <w:t>ПОСТАНОВЛЕНИЕ</w:t>
      </w:r>
    </w:p>
    <w:p w:rsidR="00C60CA2" w:rsidRPr="00C60CA2" w:rsidRDefault="00C60CA2" w:rsidP="00C60C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14.05.2019  № 50</w:t>
      </w: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60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"Подготовка и 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</w:t>
      </w:r>
      <w:proofErr w:type="gramEnd"/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N 131-ФЗ "Об общих принципах организации местного самоуправления в Российской Федерации", Федеральным законом от 27 июля 2010 года N 210-ФЗ "Об организации предоставления государственных и муниципальных услуг" руководствуясь Уставом Надеждинского сельского поселения Омского муниципального района Омской области,</w:t>
      </w: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60CA2">
        <w:rPr>
          <w:rFonts w:ascii="Times New Roman" w:eastAsia="Times New Roman" w:hAnsi="Times New Roman" w:cs="Times New Roman"/>
          <w:sz w:val="36"/>
          <w:szCs w:val="36"/>
          <w:lang w:eastAsia="ru-RU"/>
        </w:rPr>
        <w:t>ПОСТАНОВЛЯЮ:</w:t>
      </w: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A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Административный регламент предоставления муниципальной услуги "Предоставление земельных участков без проведения торгов в собственность, аренду, безвозмездное пользование ".</w:t>
      </w:r>
    </w:p>
    <w:p w:rsidR="00C60CA2" w:rsidRPr="00C60CA2" w:rsidRDefault="00C60CA2" w:rsidP="00C60CA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Заместителю главы сельского поселения Рыбиной М.В. обеспечить опубликование настоящего решения в газете «Омский пригород», а также на едином портале государственных и муниципальных услуг в информационно-телекоммуникационной сети «Интернет».</w:t>
      </w:r>
    </w:p>
    <w:p w:rsidR="00C60CA2" w:rsidRPr="00C60CA2" w:rsidRDefault="00C60CA2" w:rsidP="00C60CA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                                                        А.И. Миронова       </w:t>
      </w: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Pr="00C60CA2" w:rsidRDefault="00C60CA2" w:rsidP="00C60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CA2" w:rsidRDefault="00C60CA2" w:rsidP="00C60C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C60CA2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lastRenderedPageBreak/>
        <w:t xml:space="preserve">Приложение к постановлению </w:t>
      </w:r>
    </w:p>
    <w:p w:rsidR="00C60CA2" w:rsidRDefault="00C60CA2" w:rsidP="00C60C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C60CA2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от 14.05.2019 №51</w:t>
      </w:r>
    </w:p>
    <w:p w:rsidR="00C60CA2" w:rsidRPr="00C60CA2" w:rsidRDefault="00C60CA2" w:rsidP="00C60C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</w:p>
    <w:p w:rsidR="00C827A2" w:rsidRDefault="00C827A2" w:rsidP="00B40AF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</w:p>
    <w:p w:rsidR="00C827A2" w:rsidRDefault="00C827A2" w:rsidP="00B40AF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«Подготовка и 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:rsidR="00B40AFF" w:rsidRPr="006E242D" w:rsidRDefault="00B40AFF" w:rsidP="00B40AF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Раздел 1. Общие положения</w:t>
      </w: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1. Предмет регулирования административного регламента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Административный регламент предоставления муниципальной услуги "Подготовка и 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 (далее - регламент) разработан в целях повышения качества исполнения и доступности муниципальных услуг.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Регламент определяет сроки, последовательность действий (административных процедур) предоставления муниципальной услуги, порядок обжалования действий (бездействия) и решений, принятых в ходе предоставления муниципальной услуги, а также регулирует порядок получения заинтересованными лицами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 земельном участке.</w:t>
      </w:r>
    </w:p>
    <w:p w:rsidR="00F8436C" w:rsidRDefault="00F8436C" w:rsidP="00C60CA2">
      <w:pPr>
        <w:shd w:val="clear" w:color="auto" w:fill="E9ECF1"/>
        <w:spacing w:after="225" w:line="240" w:lineRule="auto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2. Категории заявителей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 Заявителями являются: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физические лица;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индивидуальные предприниматели;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юридические лица.</w:t>
      </w:r>
    </w:p>
    <w:p w:rsidR="00B40AFF" w:rsidRPr="006E242D" w:rsidRDefault="00B40AFF" w:rsidP="00C60CA2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Раздел 2. Стандарт предоставления муниципальной услуги</w:t>
      </w:r>
    </w:p>
    <w:p w:rsidR="00B40AFF" w:rsidRPr="006E242D" w:rsidRDefault="00B40AFF" w:rsidP="00C60CA2">
      <w:pPr>
        <w:shd w:val="clear" w:color="auto" w:fill="E9ECF1"/>
        <w:spacing w:after="225" w:line="240" w:lineRule="auto"/>
        <w:ind w:left="-426" w:firstLine="426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1. Основные положения стандарта предоставления муниципальной услуги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Наименование муниципальной услуги - "Подготовка и 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 (далее - муниципальная услуга).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5. Срок предоставления муниципальной услуги - 7 рабочих дней со дня регистрации уведомления о предоставлении услуги.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6. Результатом предоставления муниципальной услуги являются: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- уведомление о соответствии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указанных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- уведомление о несоответствии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указанных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новая редакция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(в соответствии с внесенными изменениями);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- письменное уведомление Администрации </w:t>
      </w:r>
      <w:r w:rsidR="0079021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Надеждинского сельского поселения Омского муниципального района 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 отказе в предоставлении муниципальной услуги с возвратом документов без рассмотрения.</w:t>
      </w:r>
    </w:p>
    <w:p w:rsidR="00430692" w:rsidRDefault="00430692" w:rsidP="00C60CA2">
      <w:pPr>
        <w:shd w:val="clear" w:color="auto" w:fill="E9ECF1"/>
        <w:spacing w:after="225" w:line="240" w:lineRule="auto"/>
        <w:ind w:left="-1125" w:firstLine="1125"/>
        <w:contextualSpacing/>
        <w:jc w:val="both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2. Наименование органа, предоставляющего муниципальную услугу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7. Муниципальная услуга предоставляется Администрацией </w:t>
      </w:r>
      <w:r w:rsidR="00F8436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Надеждинского сельского поселения Омского муниципального района Омской области (далее - Администрация)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При предоставлении муниципальной услуги </w:t>
      </w:r>
      <w:r w:rsidR="00F8436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взаимодействует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- Управлением Федеральной службы государственной регистрации, кадастра и картографии по </w:t>
      </w:r>
      <w:r w:rsidR="00F8436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FB3AE0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8. В соответствии </w:t>
      </w: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 </w:t>
      </w:r>
      <w:hyperlink r:id="rId8" w:history="1">
        <w:r w:rsidRPr="00C6235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27 июля 2010 года N 210-ФЗ "Об организации предоставления государственных и муниципальных услуг"</w:t>
        </w:r>
      </w:hyperlink>
      <w:r w:rsidRP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для подачи документов, необходимых для предоставления муниципальной услуги и получения необходимой информации, заявитель вправе обратиться в многофункциональный центр предоставления государственных и муниципальных услуг &lt;1&gt;.</w:t>
      </w:r>
    </w:p>
    <w:p w:rsidR="00B40AFF" w:rsidRPr="00FB3AE0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&lt;1&gt; Прием документов от заявителей для предоставления муниципальной услуги осуществляется в случае заключения соглашения о взаимодействии между многофункциональным центром предоставления государственных и муниципальных услуг и Администрацией.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3. Правовые основания для предоставления муниципальной услуги</w:t>
      </w:r>
    </w:p>
    <w:p w:rsidR="00B40AFF" w:rsidRPr="006E242D" w:rsidRDefault="00D22202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9.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Правовые основания для предоставления муниципальной услуги:</w:t>
      </w:r>
    </w:p>
    <w:p w:rsidR="00B40AFF" w:rsidRPr="00C62357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 </w:t>
      </w:r>
      <w:hyperlink r:id="rId9" w:history="1">
        <w:r w:rsidRPr="00C6235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Конституция Российской Федерации</w:t>
        </w:r>
      </w:hyperlink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B40AFF" w:rsidRPr="00C62357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 </w:t>
      </w:r>
      <w:hyperlink r:id="rId10" w:history="1">
        <w:r w:rsidRPr="00C6235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Градостроительный кодекс Российской Федерации</w:t>
        </w:r>
      </w:hyperlink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("Российская газета", 30 декабря 2004 года, N 290);</w:t>
      </w:r>
    </w:p>
    <w:p w:rsidR="00B40AFF" w:rsidRPr="00C62357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 </w:t>
      </w:r>
      <w:hyperlink r:id="rId11" w:history="1">
        <w:r w:rsidRPr="00C6235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Федеральный закон от 6 октября 2003 года N 131-ФЗ "Об общих принципах организации местного самоуправления в Российской Федерации"</w:t>
        </w:r>
      </w:hyperlink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("Российская газета", 8 октября 2003 года, N 202);</w:t>
      </w:r>
    </w:p>
    <w:p w:rsidR="00B40AFF" w:rsidRPr="00C62357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 </w:t>
      </w:r>
      <w:hyperlink r:id="rId12" w:history="1">
        <w:r w:rsidRPr="00C6235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Федеральный закон от 27 июля 2010 года N 210-ФЗ "Об организации предоставления государственных и муниципальных услуг"</w:t>
        </w:r>
      </w:hyperlink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("Собрание законодательства РФ", 2 августа 2010 года N 31, статья 4179);</w:t>
      </w:r>
    </w:p>
    <w:p w:rsidR="00B40AFF" w:rsidRPr="00C62357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 </w:t>
      </w:r>
      <w:hyperlink r:id="rId13" w:history="1">
        <w:r w:rsidRPr="00C6235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Приказ Минстроя России от 19 сентября 2018 N 591/пр "Об утверждении форм уведомлений, необходимых для строительства или реконструкции объекта индивидуального жилищного строительства или садового дома"</w:t>
        </w:r>
      </w:hyperlink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(официальный интернет-портал правовой информации http://www.pravo.gov.ru, от 28 сентября 2018 года);</w:t>
      </w:r>
    </w:p>
    <w:p w:rsidR="00B40AFF" w:rsidRPr="00C62357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- постановление Администрации </w:t>
      </w:r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Надеждинского сельского поселения Омского муниципального района Омской области</w:t>
      </w: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от </w:t>
      </w:r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04.04.2011</w:t>
      </w: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N </w:t>
      </w:r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36</w:t>
      </w: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"</w:t>
      </w:r>
      <w:r w:rsidR="00FB3AE0" w:rsidRPr="00C62357">
        <w:rPr>
          <w:rFonts w:ascii="Courier New" w:eastAsia="Courier New" w:hAnsi="Courier New" w:cs="Courier New"/>
          <w:sz w:val="28"/>
          <w:szCs w:val="28"/>
          <w:lang w:eastAsia="ru-RU" w:bidi="ru-RU"/>
        </w:rPr>
        <w:t xml:space="preserve"> </w:t>
      </w:r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>Об утверждении Порядка разработки и утверждения административных регламентов предоставления муниципальных услуг на территории Надеждинского сельского поселения»</w:t>
      </w:r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</w:t>
      </w:r>
      <w:proofErr w:type="spellStart"/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nadejdino</w:t>
      </w:r>
      <w:proofErr w:type="spellEnd"/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spellStart"/>
      <w:r w:rsidR="00FB3AE0" w:rsidRPr="00C62357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ru</w:t>
      </w:r>
      <w:proofErr w:type="spellEnd"/>
      <w:r w:rsidRPr="00C623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4. Порядок информирования о предоставлении муниципальной услуги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10.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Информирование заявителей по вопросам предоставления муниципальной услуги, в том числе о ходе предоставления муниципальной услуги, проводится в двух формах: устно (лично в местах приема документов или по телефону) и письменно.</w:t>
      </w:r>
    </w:p>
    <w:p w:rsidR="00B40AFF" w:rsidRPr="006E242D" w:rsidRDefault="00D22202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11.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Устное информирование заявителя по телефону не превышает 10 минут и включает в себя информацию о наименовании уполномоченной организации, фамилии, имени, отчестве и занимаемой должности специалиста, принявшего телефонный звонок, условиях предоставления муниципальной услуги и ответы по существу поставленных заявителем вопросов.</w:t>
      </w:r>
    </w:p>
    <w:p w:rsidR="00B40AFF" w:rsidRPr="006E242D" w:rsidRDefault="00D22202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12.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 устном информировании заявителей специалист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Специалист информирует заявителя о возможности получить консультацию в письменной форме.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13.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Специалист не вправе осуществлять информирование получателя муниципальной услуги, выходящее за рамки информирования о стандартных процедурах и условиях предоставления муниципальной услуги и влияющие прямо или косвенно на индивидуальные решения заявителей.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14.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Заявитель может получить всю необходимую информацию о порядке предоставления услуги на официальном сайте Администрации - http://www.</w:t>
      </w:r>
      <w:proofErr w:type="spellStart"/>
      <w:r w:rsid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en-US" w:eastAsia="ru-RU"/>
        </w:rPr>
        <w:t>nadejdino</w:t>
      </w:r>
      <w:proofErr w:type="spell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proofErr w:type="spell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ru</w:t>
      </w:r>
      <w:proofErr w:type="spell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а также на информационных стендах в местах приема документов.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15.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Письменное информирование заявителя осуществляется посредством дачи письменного ответа на его обращение по существу поставленных вопросов. Срок рассмотрения письменных обращений составляет 30 дней со дня их регистрации.</w:t>
      </w:r>
    </w:p>
    <w:p w:rsidR="00B40AFF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16.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 поступлении обращения в электронной форме от гражданина по вопросу предоставления муниципальной услуги на официальный сайт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Администрации http://www.</w:t>
      </w:r>
      <w:proofErr w:type="spellStart"/>
      <w:r w:rsid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en-US" w:eastAsia="ru-RU"/>
        </w:rPr>
        <w:t>nadejdino</w:t>
      </w:r>
      <w:proofErr w:type="spell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proofErr w:type="spell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ru</w:t>
      </w:r>
      <w:proofErr w:type="spell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ответ в электронной форме по существу поставленного вопроса дается не позднее 30 дней со дня регистрации обращения в автоматизированной системе учета входящей корреспонденции. Ответ направляется заявителю в электронной форме на указанный им адрес электронной почты. По желанию заявителя ответ выдается ему на руки или направляется посредством почтовой связи.</w:t>
      </w:r>
    </w:p>
    <w:p w:rsidR="00FB3AE0" w:rsidRPr="006E242D" w:rsidRDefault="00FB3AE0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C60CA2" w:rsidRDefault="00B40AFF" w:rsidP="00C60CA2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Подраздел 5. Перечень документов, необходимых для предоставления </w:t>
      </w:r>
    </w:p>
    <w:p w:rsidR="00B40AFF" w:rsidRPr="006E242D" w:rsidRDefault="00C60CA2" w:rsidP="00C60CA2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м</w:t>
      </w:r>
      <w:r w:rsidR="00B40AFF"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униципальной услуги</w:t>
      </w:r>
    </w:p>
    <w:p w:rsidR="00B40AFF" w:rsidRPr="006E242D" w:rsidRDefault="00D22202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17. </w:t>
      </w:r>
      <w:proofErr w:type="gram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Для получения муниципальной услуги заявитель лично (через своего представителя, уполномоченного им на основании доверенности, оформленной в соответствии </w:t>
      </w:r>
      <w:r w:rsidR="00B40AFF" w:rsidRPr="00191A1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 </w:t>
      </w:r>
      <w:hyperlink r:id="rId14" w:history="1">
        <w:r w:rsidR="00B40AFF" w:rsidRPr="00191A1A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Гражданским кодексом Российской Федерации</w:t>
        </w:r>
      </w:hyperlink>
      <w:r w:rsidR="00B40AFF" w:rsidRPr="00191A1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), а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также через Портал государственных и муниципальных услуг (функций) </w:t>
      </w:r>
      <w:r w:rsid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или через почтовую связь, представляет уведомление по формам согласно приложениям 1 к настоящему регламенту в Администрацию </w:t>
      </w:r>
      <w:r w:rsid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Надеждинского сельского поселения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которое должно содержать следующие сведения: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1) сведения о заявителе: фамилия, имя, отчество, паспортные данные, почтовый адрес, по которому должен быть направлен ответ;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сведения о застройщике, сведения об объекте капитального строительства, сведения о земельном участке, схематичное изображение планируемого к строительству или реконструкции объекта капитального строительства на земельном участке;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способ получения результата муниципальной услуги (по почте или на руки);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личную подпись заявителя, расшифровку, дату обращения.</w:t>
      </w:r>
    </w:p>
    <w:p w:rsidR="00B40AFF" w:rsidRPr="006E242D" w:rsidRDefault="00D22202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18. </w:t>
      </w:r>
      <w:proofErr w:type="gram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подачи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заявитель представляет следующие документы: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1) уведомление по форме согласно приложению 1 к настоящему регламенту в Администрацию </w:t>
      </w:r>
      <w:r w:rsidR="00FB3A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Надеждинского сельского поселения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правоустанавливающие документы на земельный участок (выписка из Единого государственного реестра недвижимости, свидетельство о государственной регистрации прав на земельный участок либо договор аренды земельного участка, зарегистрированный в установленном порядке);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5)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пунктом </w:t>
      </w:r>
      <w:r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D22202"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.1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которым установлены градостроительным регламентом в качестве требований к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архитектурным решениям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18.1.</w:t>
      </w:r>
      <w:r w:rsidR="009570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строительства, утвержденным в соответствии </w:t>
      </w:r>
      <w:r w:rsidRPr="001D2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 </w:t>
      </w:r>
      <w:hyperlink r:id="rId15" w:history="1">
        <w:r w:rsidRPr="001D2D7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25 июня 2002 года N 73-ФЗ "Об объектах культурного наследия (памятниках истории и культуры) народов Российской Федерации"</w:t>
        </w:r>
      </w:hyperlink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для данного исторического поселения.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этом случае в уведомлении о планируемом строительстве указывается на такое типовое архитектурное решение. Приложение описания внешнего облика объекта индивидуального жилищного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строительства или садового дома к уведомлению о планируемом строительстве не требуется.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19.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="00706D1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случае непредставления заявителем документов, предусмотренных подпунктом 2 пункта 1</w:t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необходимые сведения запрашиваются Администрацией в срок не позднее одного рабочего дня со дня получения уведомления о планируемых строительстве или реконструкции объекта индивидуального жилищного строительства или садового дома по каналам межведомственного электронного взаимодействия.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20.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подачи уведомления об изменении планируемого строительства или реконструкции объекта индивидуального жилищного строительства или садового дома заявитель представляет следующие документы: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1) уведомление об изменении планируемого строительства или реконструкции объекта индивидуального жилищного строительства или садового дома по форме, согласно приложению 2 к настоящему регламенту, в Администрацию </w:t>
      </w:r>
      <w:r w:rsidR="007E628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Надеждинского сельского поселения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2) правоустанавливающие документы на земельный участок (выписка из Единого государственного реестра недвижимости, свидетельство о государственной регистрации прав на земельный участок либо договор аренды земельного участка, зарегистрированный в установленном порядке) (для внесения изменений в наименование застройщика, если произошла переуступка прав на земельный участок или продажа земельного участка);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20. 1.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Если заявителем не представлены документы, указанные в подпункте 2 пункта 2</w:t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соответствующие сведения запрашиваются по каналам межведомственного электронного взаимодействия Администрацией.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21.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Заявитель вправе по собственной инициативе представить дополнительные документы.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22.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Специалист, осуществляющий прием и регистрацию документов, не вправе требовать от заявителя: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представления документов и информации, которые в соответствии с нормативными правовыми актами находятся в распоряжении органов власти и иных государственных органов, органов местного самоуправления либо подведомственных им организаций, участвующих в предоставлении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услуг, которые являются необходимыми и обязательными для предоставления муниципальной услуги.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23.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необходимости Администрация самостоятельно запрашивает дополнительные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сведения у органов государственной власти, органов местного самоуправления и других подведомственных им организаций.</w:t>
      </w:r>
    </w:p>
    <w:p w:rsidR="00430692" w:rsidRDefault="00430692" w:rsidP="00C60CA2">
      <w:pPr>
        <w:shd w:val="clear" w:color="auto" w:fill="E9ECF1"/>
        <w:spacing w:after="225" w:line="240" w:lineRule="auto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C60CA2" w:rsidRDefault="00B40AFF" w:rsidP="00C60CA2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Подраздел 6. Основания для отказа в приеме документов или отказа </w:t>
      </w:r>
      <w:proofErr w:type="gramStart"/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в</w:t>
      </w:r>
      <w:proofErr w:type="gramEnd"/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</w:t>
      </w:r>
    </w:p>
    <w:p w:rsidR="00B40AFF" w:rsidRPr="006E242D" w:rsidRDefault="00B40AFF" w:rsidP="00C60CA2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предоставлении</w:t>
      </w:r>
      <w:proofErr w:type="gramEnd"/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муниципальной услуги</w:t>
      </w:r>
    </w:p>
    <w:p w:rsidR="00B40AFF" w:rsidRPr="006E242D" w:rsidRDefault="00D22202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24.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Оснований для отказа в приеме документов не установлено.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24.1.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Основанием для отказа в предоставлении муниципальной услуги являются: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1) отсутствие документов, предусмотренных подпунктами </w:t>
      </w:r>
      <w:r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1, 3, 4, 5 пункта 1</w:t>
      </w:r>
      <w:r w:rsidR="00D22202"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  <w:r w:rsidRPr="00D222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подпунктом 1 пункта 2</w:t>
      </w:r>
      <w:r w:rsidR="004F648C"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2) уведомление подано с нарушением требований, установленных пунктами </w:t>
      </w:r>
      <w:r w:rsid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EE731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подача уведомления неустановленного образца (согласно приложениям 1, 2 к настоящему регламенту);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5) подача уведомления неуполномоченным лицом.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25.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Отказ в предоставлении муниципальной услуги по основаниям, указанным в пункте 2</w:t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не препятствует повторному обращению заявителя после устранения причин, послуживших основанием для отказа.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26.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Отказ в предоставлении муниципальной услуги может быть обжалован в порядке, установленном законодательством Российской Федерации.</w:t>
      </w:r>
    </w:p>
    <w:p w:rsidR="00B40AFF" w:rsidRPr="006E242D" w:rsidRDefault="004F648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26.1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7E628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муниципальными правовыми актами для предоставления муниципальной услуги может быть обжалован в порядке, установленном законодательством Российской Федерации.</w:t>
      </w:r>
    </w:p>
    <w:p w:rsidR="007E6281" w:rsidRDefault="007E6281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7. Размер платы за предоставление муниципальной услуги</w:t>
      </w:r>
    </w:p>
    <w:p w:rsidR="00B40AFF" w:rsidRPr="006E242D" w:rsidRDefault="004F648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27.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Муниципальная услуга предоставляется бесплатно.</w:t>
      </w:r>
    </w:p>
    <w:p w:rsidR="00430692" w:rsidRDefault="00430692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8. Стандарт комфортности</w:t>
      </w:r>
    </w:p>
    <w:p w:rsidR="00B40AFF" w:rsidRPr="0007653D" w:rsidRDefault="004F648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28.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предоставлении муниципальной услуги прием заявителей специалистами, ответственными за прием (выдачу) и регистрацию документов, осуществляется в порядке </w:t>
      </w:r>
      <w:r w:rsidR="007E628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живой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очереди.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29.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Помещение для предоставления муниципальной услуги должно быть оборудовано местами для ожидания, информирования и приема заявителей, стульями, столами, канцелярскими принадлежностями, а также в соответствии с требованиями </w:t>
      </w:r>
      <w:hyperlink r:id="rId16" w:history="1">
        <w:r w:rsidR="00B40AFF" w:rsidRPr="0007653D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Федерального закона от 24 ноября 1995 года N 181-ФЗ "О социальной защите инвалидов в Российской Федерации"</w:t>
        </w:r>
      </w:hyperlink>
      <w:r w:rsidR="00B40AFF" w:rsidRPr="000765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30.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 информационных стендах в местах предоставления муниципальной услуги и официальном интернет-сайте Администрации (http://www.</w:t>
      </w:r>
      <w:proofErr w:type="spellStart"/>
      <w:r w:rsidR="007E6281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en-US" w:eastAsia="ru-RU"/>
        </w:rPr>
        <w:t>nadejdino</w:t>
      </w:r>
      <w:proofErr w:type="spell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proofErr w:type="spell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ru</w:t>
      </w:r>
      <w:proofErr w:type="spell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 размещается следующая информация: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полные наименования органа, предоставляющего муниципальную услугу и организаций, участвующих в ее предоставлении;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контактные телефоны, график работы, фамилии, имена, отчества и должности специалистов, осуществляющих прием и консультирование заявителей;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процедуры предоставления муниципальной услуги в текстовом виде и в виде блок-схемы;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перечень документов, представляемых заявителями для получения муниципальной услуги; образец уведомления; перечень оснований для отказа в предоставлении муниципальной услуги.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31.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Показатели доступности и качества муниципальной услуги: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простота и ясность изложения информационных документов;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доступность работы с заявителями;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точность предоставления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профессиональная подготовка сотрудников органа, осуществляющего предоставление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высокая культура обслуживания заявителей;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строгое соблюдение сроков предоставления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количество обоснованных жалоб на решения органа, осуществляющего предоставление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отсутствие жалоб на действия (бездействие) и решения, осуществляемые (принятые) в ходе предоставления муниципальной услуги.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32.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услуги, соблюдением стандарта предоставления муниципальной услуги, обеспечением защиты конфиденциальных сведений о заявителе.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33.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Доступность для заявителей предоставления муниципальной услуги обеспечивается за счет публичного информирования обо всех проводимых мероприятиях в средствах массовой информации, предусмотренных законодательством.</w:t>
      </w:r>
    </w:p>
    <w:p w:rsidR="007E6281" w:rsidRDefault="007E6281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9. Особенности предоставления муниципальной услуги через МФЦ</w:t>
      </w:r>
    </w:p>
    <w:p w:rsidR="00B40AFF" w:rsidRPr="006E242D" w:rsidRDefault="004F648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34. </w:t>
      </w:r>
      <w:r w:rsidR="00EE731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редоставление муниципальных услуг </w:t>
      </w:r>
      <w:r w:rsidR="00EE731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через МФЦ не предусматривается.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10. Иные требования к предоставлению муниципальной услуги</w:t>
      </w:r>
    </w:p>
    <w:p w:rsidR="00B40AFF" w:rsidRPr="006E242D" w:rsidRDefault="004F648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EE731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Обращение в электронной форме производится при наличии технической возможности заявителя на предоставление документов, необходимых для предоставления муниципальной услуги, с правом электронной подписи на </w:t>
      </w:r>
      <w:proofErr w:type="gram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заверение</w:t>
      </w:r>
      <w:proofErr w:type="gramEnd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представляемых документов в установленном порядке.</w:t>
      </w:r>
    </w:p>
    <w:p w:rsidR="00B40AFF" w:rsidRPr="006E242D" w:rsidRDefault="00B40AFF" w:rsidP="00C60CA2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1. Основные положения</w:t>
      </w:r>
    </w:p>
    <w:p w:rsidR="00B40AFF" w:rsidRPr="006E242D" w:rsidRDefault="004F648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EE731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действия: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прием и регистрацию уведомления и документов;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рассмотрение документов и принятие решения;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выдача результатов муниципальной услуги заявителю.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Блок-схема предоставления муниципальной услуги представлена в приложении </w:t>
      </w:r>
      <w:r w:rsidR="0014084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bookmarkStart w:id="0" w:name="_GoBack"/>
      <w:bookmarkEnd w:id="0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 настоящему регламенту.</w:t>
      </w:r>
    </w:p>
    <w:p w:rsidR="007E6281" w:rsidRDefault="007E6281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2. Прием и регистрация документов</w:t>
      </w:r>
    </w:p>
    <w:p w:rsidR="00B40AFF" w:rsidRPr="006E242D" w:rsidRDefault="00215418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38</w:t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Юридическим фактом, являющимся основанием для начала административного действия, является обращение гражданина в адрес Администрации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Надеждинского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сельского поселения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 уведомлением по форме, согласно приложениям </w:t>
      </w:r>
      <w:r w:rsidR="00B40AFF"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  к настоящему регламенту, и документами, предусмотренными пунктами 1</w:t>
      </w:r>
      <w:r w:rsidR="004F648C"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B40AFF"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2</w:t>
      </w:r>
      <w:r w:rsidR="004F648C"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="00B40AFF" w:rsidRP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щего регламента.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39</w:t>
      </w:r>
      <w:r w:rsidR="004F648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Для получения муниципальной услуги заявитель вправе подать уведомление и документы лично или через своего законного представителя, а также с использованием почтовой связи или в электронном виде через Портал государственных и муниципальных услуг (функций)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личном обращении заявителя за представлением муниципальной услуги </w:t>
      </w:r>
      <w:r w:rsidRPr="0031210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специалист, ответственный за прием и регистрацию документов, осуществляет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следующую последовательность действий: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устанавливает личность заявителя (проверяет полномочия заявителя, в том числе полномочия представителя заявителя действовать от его имени);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предоставляет заявителю бланк уведомления;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3) проверяет наличие всех документов, указанных в пунктах 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18.20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необходимых для предоставления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4) осуществляет проверку представленных копий документов на их соответствие оригиналам (по окончании проверки специалист, ответственный за прием и регистрацию, возвращает оригиналы документов заявителю;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5) проверяет соответствие представленных документов установленным требованиям, а именно: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документы в установленных законодательством случаях удостоверены, скреплены печатями, имеют надлежащие подписи сторон или должностных лиц;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тексты документов написаны разборчиво;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фамилия, имя и отчество заявителя, адрес места жительства написаны полностью;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документах нет подчисток, приписок, зачеркнутых слов и не оговоренных в них исправлений;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документы не исполнены карандашом;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документы не имеют повреждений, наличие которых не позволяет однозначно истолковать их содержание.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установления оснований, указанных в пункте 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25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специалист, ответственный за прием и регистрацию документов, объясняет заявителю или его законному представителю содержание и последствия выявленных недостатков в представленных документах;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6) по окончании регистрационных действий специалист, ответственный за прием и регистрацию документов сообщает заявителю о дате и месте получения результата муниципальной услуги, номерах телефонов ответственных лиц, у которых заявитель в течение срока предоставления муниципальной услуги может узнать о стадии ее предоставления;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.1.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Прием и регистрация уведомления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и документов предоставления муниципальной услуги </w:t>
      </w:r>
      <w:r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осуществляется в течение </w:t>
      </w:r>
      <w:r w:rsid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Pr="000264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рабочих дней.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Заявитель несет ответственность за достоверность представленных сведений и документов.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После регистрации уведомления и документов специалист, ответственный за прием и регистрацию документов,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направляет их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 рассмотрение для принятия решения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Главе 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3A2B46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.1.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если при подаче документов заявителем самостоятельно не представлены документы, указанные в подпункте </w:t>
      </w:r>
      <w:r w:rsidR="00B40AFF" w:rsidRP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 пункта 2</w:t>
      </w:r>
      <w:r w:rsidR="00F307EA" w:rsidRP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указанные документы запрашиваются специалистами Администрации по каналам межведомственного электронного взаимодействия.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="003A2B4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.2.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Органы и организации, выдавшие документы, несут ответственность за достоверность содержащихся в этих документах сведений в соответствии с законодательством Российской Федерации.</w:t>
      </w:r>
    </w:p>
    <w:p w:rsidR="00957026" w:rsidRDefault="00957026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3. Рассмотрение документов и принятие решения</w:t>
      </w:r>
    </w:p>
    <w:p w:rsidR="00B40AFF" w:rsidRPr="006E242D" w:rsidRDefault="00F307EA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Специалист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течение 2 (двух) рабочих дней проводит проверку сведений, содержащихся в уведомлении, и прилагаемых к нему документов на их соответствие требованиям нормативных правовых актов Российской Федерации и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за исключением случая, предусмотренного частью 11.1 статьи </w:t>
      </w:r>
      <w:r w:rsidR="00B40AFF" w:rsidRPr="0031210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51 </w:t>
      </w:r>
      <w:hyperlink r:id="rId17" w:history="1">
        <w:r w:rsidR="00B40AFF" w:rsidRPr="00312103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Градостроительного кодекса Российской Федерации</w:t>
        </w:r>
      </w:hyperlink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условии соответствия представленного пакета документов требованиям настоящего регламента, а также требованиям, указанным в </w:t>
      </w:r>
      <w:r w:rsidRP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пункте 4</w:t>
      </w:r>
      <w:r w:rsidR="00F307EA" w:rsidRP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специалистом готовится проект.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несоответствия представленного пакета документов требованиям настоящего регламента, а также требованиям, указанным в </w:t>
      </w:r>
      <w:r w:rsidRP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пункте 4</w:t>
      </w:r>
      <w:r w:rsidR="00F307EA" w:rsidRP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специалистом подготавливается письменное уведомление об отказе в предоставлении муниципальной услуги с указанием причин.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результатам проверки принимается одно из следующих решений: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- о подготовке и выдаче уведомления о соответствии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указанных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- о подготовке и выдаче уведомления о несоответствии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указанных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о подготовке и выдаче новой редакции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(в соответствии с внесенными изменениями);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об отказе в предоставлении муниципальной услуги с возвратом документов без рассмотрения.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.1.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наличии сомнений в подлинности представленных заявителем документов, полноте и достоверности содержащихся в них сведений специалист </w:t>
      </w:r>
      <w:r w:rsidR="00ED22A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проверяет их путем направления официальных запросов в органы государственной власти Российской Федерации, органы государственной власти субъектов Российской Федерации, органы местного самоуправления, другие органы и организации.</w:t>
      </w:r>
    </w:p>
    <w:p w:rsidR="00CF7F75" w:rsidRDefault="00B40AFF" w:rsidP="00C60CA2">
      <w:pPr>
        <w:shd w:val="clear" w:color="auto" w:fill="E9ECF1"/>
        <w:spacing w:after="0" w:line="240" w:lineRule="auto"/>
        <w:contextualSpacing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br/>
      </w: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br/>
        <w:t xml:space="preserve">Глава 1. </w:t>
      </w:r>
      <w:r w:rsidR="00CF7F75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Подготовка уведомления о соответствии </w:t>
      </w:r>
      <w:proofErr w:type="gramStart"/>
      <w:r w:rsidR="00CF7F75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указанных</w:t>
      </w:r>
      <w:proofErr w:type="gramEnd"/>
      <w:r w:rsidR="00CF7F75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в уведомлении </w:t>
      </w:r>
      <w:r w:rsidR="00CF7F75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</w:t>
      </w:r>
      <w:r w:rsidR="00CF7F75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lastRenderedPageBreak/>
        <w:t>размещения объекта индивидуального жилищного строительства или садового дома на земельном участке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46.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отсутствия оснований, предусмотренных пунктом </w:t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24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специалист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осуществляет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подготовку проекта уведомления,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после чего подписывает Главой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сельского поселения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Форма уведомления представлена </w:t>
      </w:r>
      <w:r w:rsidRPr="00CF7F7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</w:t>
      </w:r>
      <w:r w:rsidR="001E7D76" w:rsidRPr="00CF7F7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приложении </w:t>
      </w:r>
      <w:r w:rsidR="00FC7BC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Pr="00CF7F7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 настоящему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регламенту.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обнаружения ошибок, опечаток в выданных в результате предоставления муниципальной услуги документах заявитель вправе обратиться в Администрацию с заявлением об их устранении. Заявление после регистрации в течение суток передается непосредственно исполнителю.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Специалист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установленном порядке устраняет допущенные ошибки и опечатки в срок не позднее 5 рабочих дней. Исправленный документ выдается заявителю в порядке, установленном в настоящем регламенте.</w:t>
      </w:r>
    </w:p>
    <w:p w:rsidR="00B40AFF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49</w:t>
      </w:r>
      <w:r w:rsidR="00F307E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выдается на </w:t>
      </w:r>
      <w:r w:rsidRP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десять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лет.</w:t>
      </w:r>
      <w:proofErr w:type="gramEnd"/>
    </w:p>
    <w:p w:rsidR="0078786F" w:rsidRPr="006E242D" w:rsidRDefault="0078786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B40AFF" w:rsidRPr="006E242D" w:rsidRDefault="00B40AFF" w:rsidP="00C60CA2">
      <w:pPr>
        <w:shd w:val="clear" w:color="auto" w:fill="E9ECF1"/>
        <w:spacing w:after="0" w:line="240" w:lineRule="auto"/>
        <w:contextualSpacing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Глава 2. </w:t>
      </w:r>
      <w:proofErr w:type="gramStart"/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Внесение изменений в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</w:t>
      </w:r>
      <w:r w:rsidR="00C920B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 xml:space="preserve"> индивидуального жилищного строительства или садового дома на земельном участке</w:t>
      </w: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.</w:t>
      </w:r>
      <w:proofErr w:type="gramEnd"/>
    </w:p>
    <w:p w:rsidR="00C920BD" w:rsidRDefault="00B40AFF" w:rsidP="00C60C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</w:p>
    <w:p w:rsidR="00B40AFF" w:rsidRPr="006E242D" w:rsidRDefault="002719BC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Основанием для предоставления муниципальной услуги является подача заявления о внесении изменений в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форме, согласно </w:t>
      </w:r>
      <w:r w:rsidR="00B40AFF" w:rsidRPr="00FC7BC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приложению </w:t>
      </w:r>
      <w:r w:rsidR="00FC7BC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B40AFF" w:rsidRPr="00FC7BC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настоящему регламенту.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необходимости внесения изменений в связи с технической ошибкой, продлением срока действия уведомления, сменой застройщика, корректировкой границ земельного участка (разделение, объединение, выдел), изменением параметров планируемого объекта капитального строительства, специалистом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 заявлению заявителя готовится и выдается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индивидуального жилищного строительства или садового дома на земельном участке в новой редакции.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Внесение в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индивидуального жилищного строительства или садового дома на земельном участке рукописных исправлений не допускается.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 переходе права на земельный участок другому физическому или юридическому лицу новый застройщик, согласно пункту 21.5 статьи 51 </w:t>
      </w:r>
      <w:hyperlink r:id="rId18" w:history="1">
        <w:r w:rsidRPr="006E242D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Градостроительного кодекса Российской Федерации</w:t>
        </w:r>
      </w:hyperlink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может осуществлять строительство, реконструкцию объекта капитального строительства на этом земельном участке в соответствии с уведомлением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индивидуального жилищного строительства или садового дома на земельном участке,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выданным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прежнему правообладателю земельного участка.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Новый правообладатель земельного участка вправе обратиться с заявлением о переоформлении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Прием и регистрация заявления осуществляется в порядке, указанном в </w:t>
      </w:r>
      <w:r w:rsidRP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подразделе 2 раздела 3 настоящего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регламента.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Результатом предоставления муниципальной услуги является выдача 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одного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экземпляров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новой редакции либо уведомление о несоответствии указанных в уведомлении о планируемых строительстве или реконструкции объекта индивидуального жилищного строительства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56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Общий срок выполнения муниципальной услуги составляет 7 рабочих дней.</w:t>
      </w:r>
    </w:p>
    <w:p w:rsidR="0078786F" w:rsidRDefault="0078786F" w:rsidP="00C60CA2">
      <w:pPr>
        <w:shd w:val="clear" w:color="auto" w:fill="E9ECF1"/>
        <w:spacing w:after="0" w:line="240" w:lineRule="auto"/>
        <w:contextualSpacing/>
        <w:textAlignment w:val="baseline"/>
        <w:outlineLvl w:val="4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14084A">
      <w:pPr>
        <w:shd w:val="clear" w:color="auto" w:fill="E9ECF1"/>
        <w:spacing w:after="0" w:line="240" w:lineRule="auto"/>
        <w:contextualSpacing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Глава 3. Основание для приостановления муниципальной услуги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Оснований для приостановления муниципальной услуги не установлено.</w:t>
      </w:r>
    </w:p>
    <w:p w:rsidR="0078786F" w:rsidRDefault="0078786F" w:rsidP="00C60CA2">
      <w:pPr>
        <w:shd w:val="clear" w:color="auto" w:fill="E9ECF1"/>
        <w:spacing w:after="0" w:line="240" w:lineRule="auto"/>
        <w:contextualSpacing/>
        <w:textAlignment w:val="baseline"/>
        <w:outlineLvl w:val="4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14084A">
      <w:pPr>
        <w:shd w:val="clear" w:color="auto" w:fill="E9ECF1"/>
        <w:spacing w:after="0" w:line="240" w:lineRule="auto"/>
        <w:contextualSpacing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Глава 4. Отказ в предоставлении муниципальной услуги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если при проведении проверки сведений, содержащихся в заявлении и прилагаемых к нему документах, установлены основания, указанные в пункте </w:t>
      </w:r>
      <w:r w:rsidRP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="002719BC" w:rsidRP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настоящего регламента, специалист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 течение 3 (трех) рабочих дней оформляет проект письма о мотивированном отказе в предоставлении муниципальной услуги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ссылкой на причину отказа. Проект письма подписывается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Главой сельского поселения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после чего 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выдается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или отправ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ляется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заявителю.</w:t>
      </w:r>
    </w:p>
    <w:p w:rsidR="00430692" w:rsidRDefault="00430692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14084A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4. Выдача результата заявителю</w:t>
      </w:r>
    </w:p>
    <w:p w:rsidR="00B40AFF" w:rsidRPr="006E242D" w:rsidRDefault="00215418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59</w:t>
      </w:r>
      <w:r w:rsidR="002719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Результат услуги выдается при предъявлении документа удостоверяющего личность гражданина, доверенным лицам - при предъявлении</w:t>
      </w:r>
      <w:r w:rsidR="0078786F" w:rsidRP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78786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документа удостоверяющего </w:t>
      </w:r>
      <w:r w:rsidR="0078786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личность гражданина</w:t>
      </w:r>
      <w:r w:rsidR="0078786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доверенности, оформленной в </w:t>
      </w:r>
      <w:r w:rsidR="00B40AFF" w:rsidRPr="00FC7B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соответствии с </w:t>
      </w:r>
      <w:hyperlink r:id="rId19" w:history="1">
        <w:r w:rsidR="00B40AFF" w:rsidRPr="00FC7BC2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Гражданским кодексом Российской Федерации</w:t>
        </w:r>
      </w:hyperlink>
      <w:r w:rsidR="00B40AFF" w:rsidRPr="00FC7B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Если заявитель не выразил желания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получить результат услуги на руки, то результат услуги направляется ему почтовым отправлением по указанному адресу.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случае если заявитель не </w:t>
      </w:r>
      <w:r w:rsidR="00F0693B" w:rsidRP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получил результат услуги на руки, </w:t>
      </w:r>
      <w:r w:rsidRP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заявителю на указанный им почтовый адрес простым почтовым отправлением</w:t>
      </w:r>
      <w:r w:rsidR="00F16A85" w:rsidRP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направляется</w:t>
      </w:r>
      <w:r w:rsidRP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письмо, подтверждающее готовность результата услуги.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если заявителем в уведомлении указан способ получения результата услуги по почте, то результат услуги в течение 3 (трех) рабочих дней после его подписания отправляется заявителю на указанный им почтовый адрес простым письмом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 уведомлением о п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</w:t>
      </w:r>
      <w:r w:rsidR="00215418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лучении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Раздел 4. Формы </w:t>
      </w:r>
      <w:proofErr w:type="gramStart"/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контроля за</w:t>
      </w:r>
      <w:proofErr w:type="gramEnd"/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 исполнением регламента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Текущий </w:t>
      </w:r>
      <w:proofErr w:type="gram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соблюдением и исполнением ответственными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специалистами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последовательности действий, определенных настоящим регламентом, осуществляется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Главой сельского поселения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Текущий контроль осуществляется путем проведения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Главой сельского поселения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проверок соблюдения и исполнения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специалистами 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положений настоящего регламента.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Специалисты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принимающие участие в предоставлении муниципальной услуги, несут персональную ответственность за соблюдение сроков рассмотрения заявлений получателей муниципальной услуги,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Ответственность специалистов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закрепляется в их должностных инструкциях.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Специалисты, осуществляющие прием и выдачу документов, несут ответственность за порядок приема и регистрацию документов, разглашение сведений (информации), составляющих служебную тайну или предназначенных для ограниченного пользования, в соответствии с законодательством Российской Федерации.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Несоблюдение требований настоящего регламента специалистами влечет наложение на них дисциплинарных взысканий в соответствии с законодательством Российской Федерации.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proofErr w:type="gram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(бездействие) должностных лиц.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69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 Проверки могут быть плановыми и внеплановыми (в связи с обращением граждан либо получением информации о нарушениях прав заявителей в процессе предоставления муниципальной услуги).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результатам проведенных проверок,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40AFF" w:rsidRPr="006E242D" w:rsidRDefault="00B40AFF" w:rsidP="00C60CA2">
      <w:pPr>
        <w:shd w:val="clear" w:color="auto" w:fill="FFFFFF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lastRenderedPageBreak/>
        <w:t>Раздел 5. Досудебный (внесудебный) порядок обжалования решений и действий (бездействия)</w:t>
      </w:r>
    </w:p>
    <w:p w:rsidR="00B40AFF" w:rsidRPr="006E242D" w:rsidRDefault="00B40AFF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1. Предмет досудебного (внесудебного) обжалования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нарушение срока предоставления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муниципальными правовыми актами для предоставления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муниципальными правовыми актами для предоставления муниципальной услуги, у заявителя;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муниципальными правовыми актами;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муниципальными правовыми актами;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отказ Администрации или ее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актами Российской Федерации, законами и иными нормативными правовыми актами </w:t>
      </w:r>
      <w:r w:rsidR="00E2720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муниципальными правовыми актами.</w:t>
      </w:r>
      <w:proofErr w:type="gramEnd"/>
    </w:p>
    <w:p w:rsidR="00025B9A" w:rsidRDefault="00025B9A" w:rsidP="00C60CA2">
      <w:pPr>
        <w:shd w:val="clear" w:color="auto" w:fill="E9ECF1"/>
        <w:spacing w:after="225" w:line="240" w:lineRule="auto"/>
        <w:ind w:left="-1125" w:firstLine="1125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A12F5B">
      <w:pPr>
        <w:shd w:val="clear" w:color="auto" w:fill="E9ECF1"/>
        <w:spacing w:after="225" w:line="240" w:lineRule="auto"/>
        <w:ind w:left="-1125" w:firstLine="1125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2. Порядок досудебного (внесудебного) обжалования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Жалоба подается в письменной форме на бумажном носителе или в электронной форме в Администрацию. Жалоба может быть направлена по почте, с использованием информационно-телекоммуникационной сети Интернет: сайтов Администрации </w:t>
      </w:r>
      <w:proofErr w:type="spell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www</w:t>
      </w:r>
      <w:proofErr w:type="spellEnd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proofErr w:type="spellStart"/>
      <w:r w:rsidR="00025B9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en-US" w:eastAsia="ru-RU"/>
        </w:rPr>
        <w:t>nadejdino</w:t>
      </w:r>
      <w:proofErr w:type="spellEnd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proofErr w:type="spellStart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ru</w:t>
      </w:r>
      <w:proofErr w:type="spellEnd"/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либо Портала государственных и муниципальных услуг (функций) </w:t>
      </w:r>
      <w:r w:rsidR="00722B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Омской области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а также может быть принята при личном приеме заявителя.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Особенности подачи и рассмотрения жалоб на решения и действия (бездействие) Администрац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ии и ее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должностных лиц устанавливаются муниципальными правовыми актами.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Жалоба должна содержать: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должностного лица, решения и действия (бездействие) которых обжалуются;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-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сведения об обжалуемых решениях и действиях (бездействии) Администрации;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доводы, на основании которых заявитель не согласен с решением и действием (бездействием) Администрации. Заявителем могут быть представлены документы (при наличии), подтверждающие доводы заявителя, либо их копии.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5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регистрации.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исправлений, жалоба рассматривается в течение пяти рабочих дней со дня ее регистрации.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6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 результатам рассмотрения жалобы Администрация принимает одно из следующих решений: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удовлетворяет жалобу, в том числе в форме отмены принятого решения; исправления допущенных Администрацией опечаток и ошибок в выданных в результате предоставления муниципальной услуги документах;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Мордовия, муниципальными правовыми актами;</w:t>
      </w:r>
      <w:proofErr w:type="gramEnd"/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отказывает в удовлетворении жалобы.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Не позднее дня, следующего за днем принятия одного из вышеуказанных решений,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установления при рассмотрении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79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Заявители вправе обжаловать действия (бездействия) и решения, осуществляемые (принятые) в ходе предоставления муниципальной услуги в судебном порядке.</w:t>
      </w:r>
    </w:p>
    <w:p w:rsidR="00722BAF" w:rsidRDefault="00722BAF" w:rsidP="00C60CA2">
      <w:pPr>
        <w:shd w:val="clear" w:color="auto" w:fill="E9ECF1"/>
        <w:spacing w:after="225" w:line="240" w:lineRule="auto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A12F5B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3. Право заявителя на получение информации и документов, необходимых для обоснования и рассмотрения жалобы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При желании заявителя обжаловать действие (бездействие) должностного лица </w:t>
      </w:r>
      <w:r w:rsidR="00722B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последний</w:t>
      </w:r>
      <w:proofErr w:type="gramEnd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обязан сообщить ему свою фамилию, имя, отчество и должность, а также фамилию, имя, отчество и должность лица, которому могут быть обжалованы действия (бездействия).</w:t>
      </w:r>
    </w:p>
    <w:p w:rsidR="00B40AFF" w:rsidRPr="006E242D" w:rsidRDefault="00B40AFF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="00F16A8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Информация о порядке подачи и рассмотрения жалобы размещается на информационных стендах в местах предоставления услуги.</w:t>
      </w:r>
    </w:p>
    <w:p w:rsidR="00722BAF" w:rsidRDefault="00722BAF" w:rsidP="00C60CA2">
      <w:pPr>
        <w:shd w:val="clear" w:color="auto" w:fill="E9ECF1"/>
        <w:spacing w:after="225" w:line="240" w:lineRule="auto"/>
        <w:contextualSpacing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A12F5B">
      <w:pPr>
        <w:shd w:val="clear" w:color="auto" w:fill="E9ECF1"/>
        <w:spacing w:after="225" w:line="240" w:lineRule="auto"/>
        <w:contextualSpacing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Подраздел 4. Исчерпывающий перечень оснований для приостановления рассмотрения жалобы</w:t>
      </w:r>
    </w:p>
    <w:p w:rsidR="00B40AFF" w:rsidRPr="006E242D" w:rsidRDefault="00F16A85" w:rsidP="00C60C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8</w:t>
      </w:r>
      <w:r w:rsidR="001E7D7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B40AFF"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Основания для приостановления рассмотрения жалобы отсутствуют.</w:t>
      </w:r>
    </w:p>
    <w:p w:rsidR="00B40AFF" w:rsidRPr="006E242D" w:rsidRDefault="00B40AFF" w:rsidP="00B40AF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lastRenderedPageBreak/>
        <w:t xml:space="preserve">Приложение 1. Уведомление о </w:t>
      </w:r>
      <w:proofErr w:type="gramStart"/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планируемых</w:t>
      </w:r>
      <w:proofErr w:type="gramEnd"/>
      <w:r w:rsidRPr="006E242D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B40AFF" w:rsidRPr="006E242D" w:rsidRDefault="00B40AFF" w:rsidP="00B40AF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Приложение 1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к Административному регламенту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предоставления муниципальной услуги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"Подготовка и выдача уведомлений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 соответствии (несоответствии) указанных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в уведомлении о планируемых строительстве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или реконструкции объекта индивидуального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жилищного строительства или садового дома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установленным параметрам и допустимости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размещения объекта индивидуального жилищного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строительства или садового дома</w:t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на земельном участке"</w:t>
      </w:r>
      <w:proofErr w:type="gramEnd"/>
    </w:p>
    <w:p w:rsidR="00B40AFF" w:rsidRPr="006E242D" w:rsidRDefault="00B40AFF" w:rsidP="00B40AF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  <w:r w:rsidRPr="006E242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  <w:t xml:space="preserve">Уведомление о </w:t>
      </w:r>
      <w:proofErr w:type="gramStart"/>
      <w:r w:rsidRPr="006E242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планируемых</w:t>
      </w:r>
      <w:proofErr w:type="gramEnd"/>
      <w:r w:rsidRPr="006E242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B40AFF" w:rsidRPr="006E242D" w:rsidRDefault="00B40AFF" w:rsidP="00B40AF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"___" ___________ 20__ г.</w:t>
      </w:r>
    </w:p>
    <w:p w:rsidR="00722BAF" w:rsidRDefault="00B40AFF" w:rsidP="00B40AF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В Администрацию </w:t>
      </w:r>
      <w:r w:rsidR="00722B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Надеждинского сельского поселения </w:t>
      </w:r>
    </w:p>
    <w:p w:rsidR="00B40AFF" w:rsidRPr="0014084A" w:rsidRDefault="00722BAF" w:rsidP="00B40AF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u w:val="single"/>
          <w:lang w:eastAsia="ru-RU"/>
        </w:rPr>
      </w:pPr>
      <w:r w:rsidRPr="0014084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u w:val="single"/>
          <w:lang w:eastAsia="ru-RU"/>
        </w:rPr>
        <w:t>Омского муниципального района Омской области</w:t>
      </w:r>
    </w:p>
    <w:p w:rsidR="00B40AFF" w:rsidRPr="0014084A" w:rsidRDefault="00B40AFF" w:rsidP="00B40AF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14084A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(наименование уполномоченного на выдачу разрешений</w:t>
      </w:r>
      <w:r w:rsidR="0014084A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14084A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на строительство)</w:t>
      </w:r>
    </w:p>
    <w:p w:rsidR="00B40AFF" w:rsidRPr="006E242D" w:rsidRDefault="00B40AFF" w:rsidP="00722BAF">
      <w:pPr>
        <w:shd w:val="clear" w:color="auto" w:fill="E9ECF1"/>
        <w:spacing w:after="225" w:line="240" w:lineRule="auto"/>
        <w:ind w:left="-1125" w:firstLine="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1. Сведения о застройщике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7121"/>
        <w:gridCol w:w="1456"/>
      </w:tblGrid>
      <w:tr w:rsidR="00B40AFF" w:rsidRPr="006E242D" w:rsidTr="00B40AFF">
        <w:trPr>
          <w:trHeight w:val="12"/>
        </w:trPr>
        <w:tc>
          <w:tcPr>
            <w:tcW w:w="739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BAF" w:rsidRDefault="00722BAF" w:rsidP="00722BAF">
      <w:pPr>
        <w:shd w:val="clear" w:color="auto" w:fill="E9ECF1"/>
        <w:spacing w:after="225" w:line="240" w:lineRule="auto"/>
        <w:ind w:left="-1125" w:firstLine="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722BAF">
      <w:pPr>
        <w:shd w:val="clear" w:color="auto" w:fill="E9ECF1"/>
        <w:spacing w:after="225" w:line="240" w:lineRule="auto"/>
        <w:ind w:left="-1125" w:firstLine="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lastRenderedPageBreak/>
        <w:t>2. Сведения о земельном участке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7154"/>
        <w:gridCol w:w="1464"/>
      </w:tblGrid>
      <w:tr w:rsidR="00B40AFF" w:rsidRPr="006E242D" w:rsidTr="00B40AFF">
        <w:trPr>
          <w:trHeight w:val="12"/>
        </w:trPr>
        <w:tc>
          <w:tcPr>
            <w:tcW w:w="739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BAF" w:rsidRDefault="00722BAF" w:rsidP="00722BAF">
      <w:pPr>
        <w:shd w:val="clear" w:color="auto" w:fill="E9ECF1"/>
        <w:spacing w:after="225" w:line="240" w:lineRule="auto"/>
        <w:ind w:left="-1125" w:firstLine="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722BAF">
      <w:pPr>
        <w:shd w:val="clear" w:color="auto" w:fill="E9ECF1"/>
        <w:spacing w:after="225" w:line="240" w:lineRule="auto"/>
        <w:ind w:left="-1125" w:firstLine="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7070"/>
        <w:gridCol w:w="1447"/>
      </w:tblGrid>
      <w:tr w:rsidR="00B40AFF" w:rsidRPr="006E242D" w:rsidTr="00B40AFF">
        <w:trPr>
          <w:trHeight w:val="12"/>
        </w:trPr>
        <w:tc>
          <w:tcPr>
            <w:tcW w:w="739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Сведения о </w:t>
            </w:r>
            <w:proofErr w:type="gramStart"/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решении</w:t>
            </w:r>
            <w:proofErr w:type="gramEnd"/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AFF" w:rsidRPr="006E242D" w:rsidTr="00B40AF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Сведения о типовом </w:t>
            </w:r>
            <w:proofErr w:type="gramStart"/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архитектурном решении</w:t>
            </w:r>
            <w:proofErr w:type="gramEnd"/>
            <w:r w:rsidRPr="006E242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AFF" w:rsidRPr="006E242D" w:rsidRDefault="00B40AFF" w:rsidP="00B4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BAF" w:rsidRDefault="00722BAF" w:rsidP="00722BAF">
      <w:pPr>
        <w:shd w:val="clear" w:color="auto" w:fill="E9ECF1"/>
        <w:spacing w:after="225" w:line="240" w:lineRule="auto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</w:p>
    <w:p w:rsidR="00B40AFF" w:rsidRPr="006E242D" w:rsidRDefault="00B40AFF" w:rsidP="00722BAF">
      <w:pPr>
        <w:shd w:val="clear" w:color="auto" w:fill="E9ECF1"/>
        <w:spacing w:after="225" w:line="240" w:lineRule="auto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</w:pPr>
      <w:r w:rsidRPr="006E242D">
        <w:rPr>
          <w:rFonts w:ascii="Times New Roman" w:eastAsia="Times New Roman" w:hAnsi="Times New Roman" w:cs="Times New Roman"/>
          <w:color w:val="242424"/>
          <w:spacing w:val="2"/>
          <w:sz w:val="24"/>
          <w:szCs w:val="24"/>
          <w:lang w:eastAsia="ru-RU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433ABA" w:rsidRDefault="00433ABA"/>
    <w:p w:rsidR="00F324D5" w:rsidRDefault="00F324D5"/>
    <w:p w:rsidR="00F324D5" w:rsidRDefault="00F324D5"/>
    <w:p w:rsidR="00F324D5" w:rsidRDefault="00F324D5"/>
    <w:p w:rsidR="00F324D5" w:rsidRDefault="00F324D5"/>
    <w:p w:rsidR="00F324D5" w:rsidRDefault="00F324D5"/>
    <w:p w:rsidR="00F324D5" w:rsidRDefault="00F324D5"/>
    <w:p w:rsidR="00F324D5" w:rsidRDefault="00F324D5"/>
    <w:p w:rsidR="00F324D5" w:rsidRPr="00F324D5" w:rsidRDefault="00F324D5" w:rsidP="00F324D5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F324D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F324D5" w:rsidRPr="00F324D5" w:rsidRDefault="00F324D5" w:rsidP="00F324D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t>к Административному регламенту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предоставления муниципальной услуги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"Подготовка и выдача уведомлений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о соответствии (несоответствии) указанных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в уведомлении о планируемых строительстве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или реконструкции объекта индивидуального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жилищного 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установленным параметрам и допустимости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размещения объекта индивидуального жилищного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на земельном участке"</w:t>
      </w:r>
      <w:proofErr w:type="gramEnd"/>
    </w:p>
    <w:p w:rsidR="00F324D5" w:rsidRDefault="00F324D5" w:rsidP="00F32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4D5" w:rsidRDefault="00F324D5" w:rsidP="00F324D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324D5" w:rsidTr="00F324D5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4D5" w:rsidRDefault="00F324D5" w:rsidP="00F324D5">
            <w:pPr>
              <w:widowControl w:val="0"/>
              <w:autoSpaceDE w:val="0"/>
              <w:autoSpaceDN w:val="0"/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Надеждинского сельского поселения Омского муниципального района Омской области</w:t>
            </w:r>
          </w:p>
        </w:tc>
      </w:tr>
      <w:tr w:rsidR="00F324D5" w:rsidTr="00F324D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24D5" w:rsidRDefault="00F324D5">
            <w:pPr>
              <w:widowControl w:val="0"/>
              <w:autoSpaceDE w:val="0"/>
              <w:autoSpaceDN w:val="0"/>
              <w:spacing w:after="160" w:line="256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органа, уполномоченного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выдачу разрешений на строительство</w:t>
            </w:r>
          </w:p>
        </w:tc>
      </w:tr>
    </w:tbl>
    <w:p w:rsidR="00F324D5" w:rsidRDefault="00F324D5" w:rsidP="00F324D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24D5" w:rsidRPr="00F324D5" w:rsidRDefault="00F324D5" w:rsidP="00F324D5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324D5">
        <w:rPr>
          <w:rFonts w:ascii="Times New Roman" w:eastAsia="Calibri" w:hAnsi="Times New Roman" w:cs="Times New Roman"/>
          <w:sz w:val="28"/>
          <w:szCs w:val="28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F324D5" w:rsidRDefault="00F324D5" w:rsidP="00F32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4D5" w:rsidRDefault="00F324D5" w:rsidP="00F32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24D5" w:rsidRDefault="00F324D5" w:rsidP="00F324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 20__ г.</w:t>
      </w:r>
    </w:p>
    <w:p w:rsidR="00F324D5" w:rsidRDefault="00F324D5" w:rsidP="00F324D5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F324D5" w:rsidRDefault="00F324D5" w:rsidP="00F324D5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24D5" w:rsidRDefault="00F324D5" w:rsidP="00F324D5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Сведения о застройщике:</w:t>
      </w:r>
    </w:p>
    <w:p w:rsidR="00F324D5" w:rsidRDefault="00F324D5" w:rsidP="00F324D5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Место нахождения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324D5" w:rsidTr="00F324D5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lastRenderedPageBreak/>
              <w:t>1.2.4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F324D5" w:rsidRDefault="00F324D5" w:rsidP="00F324D5">
      <w:pPr>
        <w:numPr>
          <w:ilvl w:val="0"/>
          <w:numId w:val="1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Сведения о земельном участке </w:t>
      </w:r>
    </w:p>
    <w:p w:rsidR="00F324D5" w:rsidRDefault="00F324D5" w:rsidP="00F324D5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F324D5" w:rsidTr="00F324D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24D5" w:rsidTr="00F324D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324D5" w:rsidRDefault="00F324D5" w:rsidP="00F324D5">
      <w:pPr>
        <w:pStyle w:val="a4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324D5" w:rsidRDefault="00F324D5" w:rsidP="00F324D5">
      <w:pPr>
        <w:pStyle w:val="ConsPlusNonformat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Сведения об изменении параметров планируемого строительства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 xml:space="preserve"> реконструкции объекта индивидуального жилищного строительства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 xml:space="preserve"> садового дома,</w:t>
      </w:r>
    </w:p>
    <w:p w:rsidR="00F324D5" w:rsidRDefault="00F324D5" w:rsidP="00F324D5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2904"/>
        <w:gridCol w:w="3061"/>
        <w:gridCol w:w="3061"/>
      </w:tblGrid>
      <w:tr w:rsidR="00F324D5" w:rsidTr="00F324D5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</w:t>
            </w:r>
          </w:p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направления уведомления)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F324D5" w:rsidTr="00F324D5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надземных этажей 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24D5" w:rsidTr="00F324D5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Высота 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24D5" w:rsidTr="00F324D5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324D5" w:rsidTr="00F324D5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3.4 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Площадь застройки 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D5" w:rsidRDefault="00F32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324D5" w:rsidRDefault="00F324D5" w:rsidP="00F324D5">
      <w:pPr>
        <w:pStyle w:val="ConsPlusNonformat"/>
        <w:ind w:left="4248" w:firstLine="708"/>
        <w:rPr>
          <w:rFonts w:ascii="Times New Roman" w:eastAsia="Calibri" w:hAnsi="Times New Roman" w:cs="Times New Roman"/>
          <w:sz w:val="28"/>
          <w:szCs w:val="28"/>
        </w:rPr>
      </w:pPr>
    </w:p>
    <w:p w:rsidR="00F324D5" w:rsidRDefault="00F324D5" w:rsidP="00F324D5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24D5" w:rsidRDefault="00F324D5" w:rsidP="00F324D5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4. С</w:t>
      </w:r>
      <w:r>
        <w:rPr>
          <w:rFonts w:ascii="Times New Roman" w:eastAsia="Times New Roman" w:hAnsi="Times New Roman"/>
          <w:b/>
          <w:sz w:val="26"/>
          <w:szCs w:val="26"/>
        </w:rPr>
        <w:t>хематичное изображение планируемого к строительству или реконструкции объекта капитального строительства на земельном участке</w:t>
      </w:r>
      <w:r>
        <w:rPr>
          <w:rStyle w:val="a5"/>
          <w:rFonts w:ascii="Times New Roman" w:hAnsi="Times New Roman"/>
          <w:b/>
          <w:sz w:val="26"/>
          <w:szCs w:val="26"/>
        </w:rPr>
        <w:footnoteReference w:id="1"/>
      </w:r>
      <w:r>
        <w:rPr>
          <w:rFonts w:ascii="Times New Roman" w:eastAsia="Times New Roman" w:hAnsi="Times New Roman"/>
          <w:b/>
          <w:sz w:val="26"/>
          <w:szCs w:val="26"/>
        </w:rPr>
        <w:t xml:space="preserve"> </w:t>
      </w:r>
    </w:p>
    <w:p w:rsidR="00F324D5" w:rsidRDefault="00F324D5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B361BA" w:rsidRDefault="00B361BA"/>
    <w:p w:rsidR="0014084A" w:rsidRDefault="0014084A"/>
    <w:p w:rsidR="0014084A" w:rsidRDefault="0014084A"/>
    <w:p w:rsidR="00B361BA" w:rsidRPr="00F324D5" w:rsidRDefault="00B361BA" w:rsidP="00B361BA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F324D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32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1BA" w:rsidRPr="00F324D5" w:rsidRDefault="00B361BA" w:rsidP="00B361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t>к Административному регламенту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предоставления муниципальной услуги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"Подготовка и выдача уведомлений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о соответствии (несоответствии) указанных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в уведомлении о планируемых строительстве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или реконструкции объекта индивидуального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жилищного 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установленным параметрам и допустимости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размещения объекта индивидуального жилищного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на земельном участке"</w:t>
      </w:r>
      <w:proofErr w:type="gramEnd"/>
    </w:p>
    <w:p w:rsidR="00B361BA" w:rsidRDefault="00B361BA" w:rsidP="00B361BA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4130E" w:rsidTr="00A12F5B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130E" w:rsidRDefault="0034130E" w:rsidP="00A12F5B">
            <w:pPr>
              <w:widowControl w:val="0"/>
              <w:autoSpaceDE w:val="0"/>
              <w:autoSpaceDN w:val="0"/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Надеждинского сельского поселения Омского муниципального района Омской области</w:t>
            </w:r>
          </w:p>
        </w:tc>
      </w:tr>
      <w:tr w:rsidR="0034130E" w:rsidTr="00A12F5B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130E" w:rsidRDefault="0034130E" w:rsidP="00A12F5B">
            <w:pPr>
              <w:widowControl w:val="0"/>
              <w:autoSpaceDE w:val="0"/>
              <w:autoSpaceDN w:val="0"/>
              <w:spacing w:after="160" w:line="256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органа, уполномоченного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выдачу разрешений на строительство</w:t>
            </w:r>
          </w:p>
        </w:tc>
      </w:tr>
    </w:tbl>
    <w:p w:rsidR="00B361BA" w:rsidRDefault="00B361BA"/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B361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6"/>
        <w:gridCol w:w="3055"/>
        <w:gridCol w:w="3280"/>
      </w:tblGrid>
      <w:tr w:rsidR="00B361BA" w:rsidRPr="00B361BA" w:rsidTr="00B361BA">
        <w:tc>
          <w:tcPr>
            <w:tcW w:w="3398" w:type="dxa"/>
            <w:hideMark/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 ____________ 20__ г.</w:t>
            </w:r>
          </w:p>
        </w:tc>
        <w:tc>
          <w:tcPr>
            <w:tcW w:w="3398" w:type="dxa"/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hideMark/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6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№_____________</w:t>
            </w:r>
          </w:p>
        </w:tc>
      </w:tr>
    </w:tbl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361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результатам рассмотрения </w:t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4"/>
        <w:gridCol w:w="4677"/>
      </w:tblGrid>
      <w:tr w:rsidR="00B361BA" w:rsidRPr="00B361BA" w:rsidTr="00B361BA">
        <w:tc>
          <w:tcPr>
            <w:tcW w:w="5097" w:type="dxa"/>
            <w:hideMark/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направленного</w:t>
            </w:r>
            <w:proofErr w:type="gramEnd"/>
            <w:r w:rsidRPr="00B36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Вами</w:t>
            </w:r>
            <w:r w:rsidRPr="00B36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36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61BA" w:rsidRPr="00B361BA" w:rsidTr="00B361BA">
        <w:tc>
          <w:tcPr>
            <w:tcW w:w="5097" w:type="dxa"/>
            <w:hideMark/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1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зарегистрированного</w:t>
            </w:r>
          </w:p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361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1BA" w:rsidRPr="00B361BA" w:rsidRDefault="00B361BA" w:rsidP="00B361BA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361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уведомляет Вас о соответствии</w:t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</w:t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участке ________________________________________</w:t>
      </w:r>
      <w:r w:rsidR="001408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</w:t>
      </w:r>
    </w:p>
    <w:p w:rsidR="0014084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61BA">
        <w:rPr>
          <w:rFonts w:ascii="Times New Roman" w:eastAsia="Calibri" w:hAnsi="Times New Roman" w:cs="Times New Roman"/>
          <w:sz w:val="24"/>
          <w:szCs w:val="24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361B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     __________  _____________________</w:t>
      </w:r>
    </w:p>
    <w:p w:rsidR="00B361BA" w:rsidRPr="00B361BA" w:rsidRDefault="00B361BA" w:rsidP="00B361BA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  <w:r w:rsidRPr="00B361BA">
        <w:rPr>
          <w:rFonts w:ascii="Times New Roman" w:eastAsia="Calibri" w:hAnsi="Times New Roman" w:cs="Times New Roman"/>
          <w:sz w:val="24"/>
          <w:szCs w:val="24"/>
          <w:lang w:eastAsia="ru-RU"/>
        </w:rPr>
        <w:t>(должность уполномоченного лица органа,            (подпись)             (расшифровка подписи)</w:t>
      </w:r>
      <w:r w:rsidRPr="00B361BA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уполномоченного на выдачу разрешений)</w:t>
      </w:r>
    </w:p>
    <w:p w:rsidR="00B361BA" w:rsidRDefault="00B361BA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3365C" w:rsidRDefault="0013365C"/>
    <w:p w:rsidR="0014084A" w:rsidRDefault="0014084A" w:rsidP="0013365C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13365C" w:rsidRPr="00F324D5" w:rsidRDefault="0013365C" w:rsidP="0013365C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F324D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2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65C" w:rsidRPr="00F324D5" w:rsidRDefault="0013365C" w:rsidP="0013365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t>к Административному регламенту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предоставления муниципальной услуги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"Подготовка и выдача уведомлений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о соответствии (несоответствии) указанных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в уведомлении о планируемых строительстве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или реконструкции объекта индивидуального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жилищного 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установленным параметрам и допустимости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размещения объекта индивидуального жилищного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на земельном участке"</w:t>
      </w:r>
      <w:proofErr w:type="gramEnd"/>
    </w:p>
    <w:p w:rsidR="0013365C" w:rsidRDefault="0013365C" w:rsidP="0013365C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13365C" w:rsidTr="0013365C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65C" w:rsidRDefault="0013365C" w:rsidP="00A12F5B">
            <w:pPr>
              <w:widowControl w:val="0"/>
              <w:autoSpaceDE w:val="0"/>
              <w:autoSpaceDN w:val="0"/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Надеждинского сельского поселения Омского муниципального района Омской области</w:t>
            </w:r>
          </w:p>
        </w:tc>
      </w:tr>
      <w:tr w:rsidR="0013365C" w:rsidTr="0013365C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365C" w:rsidRDefault="0013365C" w:rsidP="00A12F5B">
            <w:pPr>
              <w:widowControl w:val="0"/>
              <w:autoSpaceDE w:val="0"/>
              <w:autoSpaceDN w:val="0"/>
              <w:spacing w:after="160" w:line="256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органа, уполномоченного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выдачу разрешений на строительство</w:t>
            </w:r>
          </w:p>
        </w:tc>
      </w:tr>
    </w:tbl>
    <w:p w:rsidR="0013365C" w:rsidRDefault="0013365C" w:rsidP="0013365C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365C" w:rsidRDefault="0013365C" w:rsidP="0013365C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 (или) недопустимости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p w:rsidR="0013365C" w:rsidRDefault="0013365C" w:rsidP="001336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086"/>
        <w:gridCol w:w="3263"/>
      </w:tblGrid>
      <w:tr w:rsidR="0013365C" w:rsidTr="0013365C">
        <w:tc>
          <w:tcPr>
            <w:tcW w:w="3398" w:type="dxa"/>
            <w:hideMark/>
          </w:tcPr>
          <w:p w:rsidR="0013365C" w:rsidRDefault="0013365C" w:rsidP="001336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«__» __________ 20__ г. </w:t>
            </w:r>
          </w:p>
        </w:tc>
        <w:tc>
          <w:tcPr>
            <w:tcW w:w="3398" w:type="dxa"/>
          </w:tcPr>
          <w:p w:rsidR="0013365C" w:rsidRDefault="001336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hideMark/>
          </w:tcPr>
          <w:p w:rsidR="0013365C" w:rsidRDefault="0013365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№___________</w:t>
            </w:r>
          </w:p>
        </w:tc>
      </w:tr>
    </w:tbl>
    <w:p w:rsidR="0013365C" w:rsidRDefault="0013365C" w:rsidP="0013365C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 xml:space="preserve">По результатам рассмотрения </w:t>
      </w:r>
      <w:r>
        <w:rPr>
          <w:rFonts w:ascii="Times New Roman" w:hAnsi="Times New Roman"/>
          <w:sz w:val="28"/>
          <w:szCs w:val="28"/>
          <w:lang w:eastAsia="ru-RU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4"/>
        <w:gridCol w:w="4677"/>
      </w:tblGrid>
      <w:tr w:rsidR="0013365C" w:rsidTr="0013365C">
        <w:tc>
          <w:tcPr>
            <w:tcW w:w="5097" w:type="dxa"/>
            <w:hideMark/>
          </w:tcPr>
          <w:p w:rsidR="0013365C" w:rsidRDefault="001336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Вами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3365C" w:rsidRDefault="0013365C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65C" w:rsidRDefault="0013365C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365C" w:rsidTr="0013365C">
        <w:tc>
          <w:tcPr>
            <w:tcW w:w="5097" w:type="dxa"/>
            <w:hideMark/>
          </w:tcPr>
          <w:p w:rsidR="0013365C" w:rsidRDefault="001336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зарегистрированного</w:t>
            </w:r>
          </w:p>
          <w:p w:rsidR="0013365C" w:rsidRDefault="0013365C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365C" w:rsidRDefault="0013365C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уведомляем Вас: 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  о несоответствии параметров, указанных в уведомлении предельным параметрам разрешенного строительства, реконструкции объекта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капитального строительства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365C" w:rsidTr="0013365C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365C" w:rsidRDefault="0013365C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365C" w:rsidTr="0013365C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365C" w:rsidRDefault="0013365C">
            <w:pPr>
              <w:widowControl w:val="0"/>
              <w:autoSpaceDE w:val="0"/>
              <w:autoSpaceDN w:val="0"/>
              <w:spacing w:after="160" w:line="25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365C" w:rsidTr="0013365C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3365C" w:rsidRDefault="0013365C">
            <w:pPr>
              <w:autoSpaceDE w:val="0"/>
              <w:autoSpaceDN w:val="0"/>
              <w:adjustRightInd w:val="0"/>
              <w:spacing w:after="16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№ 30, ст. 3128; 2006, № 1, ст. 10, 21;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23, ст. 2380; № 31, ст. 3442; № 52, ст. 5498; 2007, № 1, ст. 21; № 21, ст. 2455; № 31, ст. 4012; № 45, ст. 5417; № 46, ст. 5553; № 50, ст. 6237; 2008, № 20, ст. 2251, 2260; № 29, ст. 3418; № 30, ст. 3604, 3616; 2009, № 1, ст. 17; № 29, ст. 3601; № 48, ст. 5711;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 ст. 6419; 2010, № 31, ст. 4195, 4209; № 48, ст. 6246; 2011, № 13, ст. 1688; № 17, ст. 2310; № 27, ст. 3880; № 29, ст. 4281; № 30, ст. 4563, 4572, 4590, 4591, 4594, 4605; № 49, ст. 7015, 7042; № 50, ст. 7343; 2012, № 26, ст. 3446; № 31, ст. 4322; № 47, ст. 6390; № 53, ст. 7614, 7619, 7643;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5799, 5804; № 48, ст. 6640; 2015, № 1, ст. 9, 11, 52, 72, 86;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 ст. 2477; № 27, ст. 3967; № 29, ст. 4342, 4350, 4378; № 48, ст. 6705; 2016, № 1, ст. 22, 79; № 26, ст. 3867; № 27, ст. 4248, 4294, 4301, 4302, 4303, 4305, 4306; № 52, ст. 7494; 2017, № 11, ст. 1540; № 27, ст. 3932; № 31, ст. 4740, 4766, 4767, 4771, 4829; 2018, № 1, ст. 27, 39, 47, 90, 91;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18, ст. 2559; № 32, ст. 5105, </w:t>
            </w:r>
            <w:r>
              <w:rPr>
                <w:rFonts w:ascii="Times New Roman" w:hAnsi="Times New Roman"/>
                <w:sz w:val="24"/>
                <w:szCs w:val="24"/>
              </w:rPr>
              <w:t>5114, 5123, 5133, 5134, 5135)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  <w:proofErr w:type="gramEnd"/>
          </w:p>
        </w:tc>
      </w:tr>
    </w:tbl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  о недопустимости размещения объекта индивидуального жилищного строительства или садового дома на земельном участке по следующим основаниям: 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 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4)  о несоответствии описания внешнего облика объекта индивидуального жилищного строительства или садового дома предмету охраны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 </w:t>
      </w:r>
      <w:proofErr w:type="gramEnd"/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     __________  _____________________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(должность уполномоченного лица органа,            (подпись)             (расшифровка подписи)</w:t>
      </w:r>
      <w:r>
        <w:rPr>
          <w:rFonts w:ascii="Times New Roman" w:hAnsi="Times New Roman"/>
          <w:sz w:val="24"/>
          <w:szCs w:val="24"/>
          <w:lang w:eastAsia="ru-RU"/>
        </w:rPr>
        <w:br/>
        <w:t>уполномоченного на выдачу разрешений)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М.П.</w:t>
      </w: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365C" w:rsidRDefault="0013365C" w:rsidP="0013365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3365C" w:rsidRDefault="0013365C" w:rsidP="0013365C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13365C" w:rsidRDefault="0013365C" w:rsidP="0013365C">
      <w:pPr>
        <w:pStyle w:val="a4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13365C" w:rsidRDefault="0013365C" w:rsidP="0013365C">
      <w:pPr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B85E4F" w:rsidRDefault="00B85E4F" w:rsidP="0013365C">
      <w:pPr>
        <w:jc w:val="both"/>
      </w:pPr>
    </w:p>
    <w:p w:rsidR="00A12F5B" w:rsidRDefault="00A12F5B" w:rsidP="00A12F5B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Приложение № 5</w:t>
      </w:r>
    </w:p>
    <w:p w:rsidR="00A12F5B" w:rsidRPr="00F324D5" w:rsidRDefault="00A12F5B" w:rsidP="00A12F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12F5B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 </w:t>
      </w:r>
      <w:proofErr w:type="gramStart"/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t>к Административному регламенту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предоставления муниципальной услуги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"Подготовка и выдача уведомлений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о соответствии (несоответствии) указанных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в уведомлении о планируемых строительстве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или реконструкции объекта индивидуального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жилищного 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установленным параметрам и допустимости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размещения объекта индивидуального жилищного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строительства или садового дома</w:t>
      </w:r>
      <w:r w:rsidRPr="00F324D5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  <w:t>на земельном участке"</w:t>
      </w:r>
      <w:proofErr w:type="gramEnd"/>
    </w:p>
    <w:p w:rsidR="00A12F5B" w:rsidRPr="00A12F5B" w:rsidRDefault="00A12F5B" w:rsidP="00A12F5B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5E4F" w:rsidRPr="00B85E4F" w:rsidRDefault="00B85E4F" w:rsidP="00B85E4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E4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:rsidR="00B85E4F" w:rsidRPr="00B85E4F" w:rsidRDefault="00B85E4F" w:rsidP="00B85E4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</w:t>
      </w:r>
      <w:r w:rsidRPr="00B85E4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"Подготовка и выдача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</w:t>
      </w:r>
      <w:proofErr w:type="gramEnd"/>
    </w:p>
    <w:tbl>
      <w:tblPr>
        <w:tblpPr w:leftFromText="180" w:rightFromText="180" w:vertAnchor="text" w:horzAnchor="page" w:tblpXSpec="center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</w:tblGrid>
      <w:tr w:rsidR="00B85E4F" w:rsidRPr="00B85E4F" w:rsidTr="00A12F5B">
        <w:trPr>
          <w:trHeight w:val="1428"/>
        </w:trPr>
        <w:tc>
          <w:tcPr>
            <w:tcW w:w="4140" w:type="dxa"/>
          </w:tcPr>
          <w:p w:rsidR="00B85E4F" w:rsidRPr="00B85E4F" w:rsidRDefault="00B85E4F" w:rsidP="00B85E4F">
            <w:pPr>
              <w:widowControl w:val="0"/>
              <w:tabs>
                <w:tab w:val="left" w:pos="29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E4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прием и регистрация уведомления о планируемом строительстве (реконструкции) и документов</w:t>
            </w:r>
            <w:r w:rsidRPr="00B85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B85E4F" w:rsidRPr="00B85E4F" w:rsidRDefault="00B85E4F" w:rsidP="00B85E4F">
      <w:pPr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tabs>
          <w:tab w:val="left" w:pos="2970"/>
        </w:tabs>
        <w:rPr>
          <w:rFonts w:ascii="Times New Roman" w:eastAsia="Times New Roman" w:hAnsi="Times New Roman" w:cs="Times New Roman"/>
          <w:lang w:eastAsia="ru-RU"/>
        </w:rPr>
      </w:pPr>
      <w:r w:rsidRPr="00B85E4F">
        <w:rPr>
          <w:rFonts w:ascii="Times New Roman" w:eastAsia="Times New Roman" w:hAnsi="Times New Roman" w:cs="Times New Roman"/>
          <w:lang w:eastAsia="ru-RU"/>
        </w:rPr>
        <w:tab/>
      </w:r>
    </w:p>
    <w:p w:rsidR="00B85E4F" w:rsidRPr="00B85E4F" w:rsidRDefault="00B85E4F" w:rsidP="00B85E4F">
      <w:pPr>
        <w:rPr>
          <w:rFonts w:ascii="Times New Roman" w:eastAsia="Times New Roman" w:hAnsi="Times New Roman" w:cs="Times New Roman"/>
          <w:lang w:eastAsia="ru-RU"/>
        </w:rPr>
      </w:pPr>
      <w:r w:rsidRPr="00B85E4F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921CB" wp14:editId="50820FC8">
                <wp:simplePos x="0" y="0"/>
                <wp:positionH relativeFrom="column">
                  <wp:posOffset>2971800</wp:posOffset>
                </wp:positionH>
                <wp:positionV relativeFrom="paragraph">
                  <wp:posOffset>101600</wp:posOffset>
                </wp:positionV>
                <wp:extent cx="0" cy="768350"/>
                <wp:effectExtent l="55245" t="6985" r="59055" b="152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pt" to="234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">
                <v:stroke endarrow="block"/>
              </v:line>
            </w:pict>
          </mc:Fallback>
        </mc:AlternateContent>
      </w:r>
    </w:p>
    <w:p w:rsidR="00B85E4F" w:rsidRPr="00B85E4F" w:rsidRDefault="00B85E4F" w:rsidP="00B85E4F">
      <w:pPr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tabs>
          <w:tab w:val="left" w:pos="3540"/>
        </w:tabs>
        <w:rPr>
          <w:rFonts w:ascii="Times New Roman" w:eastAsia="Times New Roman" w:hAnsi="Times New Roman" w:cs="Times New Roman"/>
          <w:lang w:eastAsia="ru-RU"/>
        </w:rPr>
      </w:pPr>
      <w:r w:rsidRPr="00B85E4F"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pPr w:leftFromText="180" w:rightFromText="180" w:vertAnchor="text" w:horzAnchor="page" w:tblpX="2209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</w:tblGrid>
      <w:tr w:rsidR="00B85E4F" w:rsidRPr="00B85E4F" w:rsidTr="00A12F5B">
        <w:tc>
          <w:tcPr>
            <w:tcW w:w="8208" w:type="dxa"/>
          </w:tcPr>
          <w:p w:rsidR="00B85E4F" w:rsidRPr="00B85E4F" w:rsidRDefault="00B85E4F" w:rsidP="00B85E4F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E4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рассмотрение уведомления о планируемом строительстве (реконструкции) и принятие решения</w:t>
            </w:r>
          </w:p>
        </w:tc>
      </w:tr>
    </w:tbl>
    <w:p w:rsidR="00B85E4F" w:rsidRPr="00B85E4F" w:rsidRDefault="00B85E4F" w:rsidP="00B85E4F">
      <w:pPr>
        <w:tabs>
          <w:tab w:val="left" w:pos="3540"/>
        </w:tabs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tabs>
          <w:tab w:val="left" w:pos="1980"/>
        </w:tabs>
        <w:rPr>
          <w:rFonts w:ascii="Times New Roman" w:eastAsia="Times New Roman" w:hAnsi="Times New Roman" w:cs="Times New Roman"/>
          <w:lang w:eastAsia="ru-RU"/>
        </w:rPr>
      </w:pPr>
      <w:r w:rsidRPr="00B85E4F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8346E8" wp14:editId="1543F126">
                <wp:simplePos x="0" y="0"/>
                <wp:positionH relativeFrom="column">
                  <wp:posOffset>4244340</wp:posOffset>
                </wp:positionH>
                <wp:positionV relativeFrom="paragraph">
                  <wp:posOffset>53340</wp:posOffset>
                </wp:positionV>
                <wp:extent cx="0" cy="800100"/>
                <wp:effectExtent l="76200" t="0" r="5715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pt,4.2pt" to="334.2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">
                <v:stroke endarrow="block"/>
              </v:line>
            </w:pict>
          </mc:Fallback>
        </mc:AlternateContent>
      </w:r>
      <w:r w:rsidRPr="00B85E4F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87017D" wp14:editId="58510B93">
                <wp:simplePos x="0" y="0"/>
                <wp:positionH relativeFrom="column">
                  <wp:posOffset>1403985</wp:posOffset>
                </wp:positionH>
                <wp:positionV relativeFrom="paragraph">
                  <wp:posOffset>139700</wp:posOffset>
                </wp:positionV>
                <wp:extent cx="0" cy="685800"/>
                <wp:effectExtent l="76200" t="0" r="95250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5pt,11pt" to="110.5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">
                <v:stroke endarrow="block"/>
              </v:line>
            </w:pict>
          </mc:Fallback>
        </mc:AlternateContent>
      </w:r>
      <w:r w:rsidRPr="00B85E4F">
        <w:rPr>
          <w:rFonts w:ascii="Times New Roman" w:eastAsia="Times New Roman" w:hAnsi="Times New Roman" w:cs="Times New Roman"/>
          <w:lang w:eastAsia="ru-RU"/>
        </w:rPr>
        <w:tab/>
      </w:r>
    </w:p>
    <w:p w:rsidR="00B85E4F" w:rsidRPr="00B85E4F" w:rsidRDefault="00B85E4F" w:rsidP="00B85E4F">
      <w:pPr>
        <w:tabs>
          <w:tab w:val="left" w:pos="1980"/>
        </w:tabs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tabs>
          <w:tab w:val="left" w:pos="1980"/>
        </w:tabs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tabs>
          <w:tab w:val="left" w:pos="1980"/>
        </w:tabs>
        <w:rPr>
          <w:rFonts w:ascii="Times New Roman" w:eastAsia="Times New Roman" w:hAnsi="Times New Roman" w:cs="Times New Roman"/>
          <w:lang w:eastAsia="ru-RU"/>
        </w:rPr>
      </w:pPr>
    </w:p>
    <w:p w:rsidR="00B85E4F" w:rsidRPr="00B85E4F" w:rsidRDefault="00B85E4F" w:rsidP="00B85E4F">
      <w:pPr>
        <w:tabs>
          <w:tab w:val="left" w:pos="1980"/>
          <w:tab w:val="left" w:pos="5580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</w:tblGrid>
      <w:tr w:rsidR="00B85E4F" w:rsidRPr="00B85E4F" w:rsidTr="00A12F5B">
        <w:trPr>
          <w:trHeight w:val="1569"/>
        </w:trPr>
        <w:tc>
          <w:tcPr>
            <w:tcW w:w="3888" w:type="dxa"/>
          </w:tcPr>
          <w:p w:rsidR="00B85E4F" w:rsidRPr="00B85E4F" w:rsidRDefault="00B85E4F" w:rsidP="00B85E4F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4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выдача заявителю уведомления о соответствии либо уведомления о несоответствии с указанием всех оснований для направления такого уведомления</w:t>
            </w:r>
          </w:p>
        </w:tc>
      </w:tr>
    </w:tbl>
    <w:tbl>
      <w:tblPr>
        <w:tblpPr w:leftFromText="180" w:rightFromText="180" w:vertAnchor="text" w:horzAnchor="margin" w:tblpXSpec="right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B85E4F" w:rsidRPr="00B85E4F" w:rsidTr="00A12F5B">
        <w:tc>
          <w:tcPr>
            <w:tcW w:w="4788" w:type="dxa"/>
          </w:tcPr>
          <w:p w:rsidR="00B85E4F" w:rsidRPr="00B85E4F" w:rsidRDefault="00B85E4F" w:rsidP="00B85E4F">
            <w:pPr>
              <w:widowControl w:val="0"/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5E4F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lang w:eastAsia="ru-RU"/>
              </w:rPr>
              <w:t>возврат застройщику уведомления о планируемом строительстве (реконструкции) и прилагаемых к нему документов без рассмотрения с указанием причин возврата</w:t>
            </w:r>
          </w:p>
        </w:tc>
      </w:tr>
    </w:tbl>
    <w:p w:rsidR="00B85E4F" w:rsidRDefault="00B85E4F" w:rsidP="0013365C">
      <w:pPr>
        <w:jc w:val="both"/>
      </w:pPr>
    </w:p>
    <w:p w:rsidR="00B85E4F" w:rsidRDefault="00B85E4F" w:rsidP="00B85E4F">
      <w:pPr>
        <w:jc w:val="center"/>
      </w:pPr>
    </w:p>
    <w:sectPr w:rsidR="00B8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DA" w:rsidRDefault="004412DA" w:rsidP="00F324D5">
      <w:pPr>
        <w:spacing w:after="0" w:line="240" w:lineRule="auto"/>
      </w:pPr>
      <w:r>
        <w:separator/>
      </w:r>
    </w:p>
  </w:endnote>
  <w:endnote w:type="continuationSeparator" w:id="0">
    <w:p w:rsidR="004412DA" w:rsidRDefault="004412DA" w:rsidP="00F3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DA" w:rsidRDefault="004412DA" w:rsidP="00F324D5">
      <w:pPr>
        <w:spacing w:after="0" w:line="240" w:lineRule="auto"/>
      </w:pPr>
      <w:r>
        <w:separator/>
      </w:r>
    </w:p>
  </w:footnote>
  <w:footnote w:type="continuationSeparator" w:id="0">
    <w:p w:rsidR="004412DA" w:rsidRDefault="004412DA" w:rsidP="00F324D5">
      <w:pPr>
        <w:spacing w:after="0" w:line="240" w:lineRule="auto"/>
      </w:pPr>
      <w:r>
        <w:continuationSeparator/>
      </w:r>
    </w:p>
  </w:footnote>
  <w:footnote w:id="1">
    <w:p w:rsidR="00A12F5B" w:rsidRDefault="00A12F5B" w:rsidP="00F324D5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Заполняется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настоящей Формы </w:t>
      </w:r>
      <w:r>
        <w:rPr>
          <w:rFonts w:ascii="Times New Roman" w:eastAsia="Calibri" w:hAnsi="Times New Roman" w:cs="Times New Roman"/>
        </w:rPr>
        <w:t>уведомления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proofErr w:type="gramEnd"/>
    </w:p>
    <w:p w:rsidR="00A12F5B" w:rsidRDefault="00A12F5B" w:rsidP="00F324D5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A12F5B" w:rsidRDefault="00A12F5B" w:rsidP="00F324D5">
      <w:pPr>
        <w:pStyle w:val="ConsPlusNonformat"/>
        <w:jc w:val="both"/>
        <w:rPr>
          <w:rFonts w:ascii="Times New Roman" w:eastAsia="Calibri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FF"/>
    <w:rsid w:val="000155D7"/>
    <w:rsid w:val="00025B9A"/>
    <w:rsid w:val="0002644F"/>
    <w:rsid w:val="0007653D"/>
    <w:rsid w:val="000D2059"/>
    <w:rsid w:val="0013365C"/>
    <w:rsid w:val="0014084A"/>
    <w:rsid w:val="00145BF1"/>
    <w:rsid w:val="00191A1A"/>
    <w:rsid w:val="001D2D73"/>
    <w:rsid w:val="001E7D76"/>
    <w:rsid w:val="00215418"/>
    <w:rsid w:val="002719BC"/>
    <w:rsid w:val="00312103"/>
    <w:rsid w:val="0034130E"/>
    <w:rsid w:val="003A2B46"/>
    <w:rsid w:val="00427E9F"/>
    <w:rsid w:val="00430692"/>
    <w:rsid w:val="00433ABA"/>
    <w:rsid w:val="004412DA"/>
    <w:rsid w:val="004F648C"/>
    <w:rsid w:val="006B319E"/>
    <w:rsid w:val="006E242D"/>
    <w:rsid w:val="00706D15"/>
    <w:rsid w:val="00722BAF"/>
    <w:rsid w:val="0078786F"/>
    <w:rsid w:val="00790210"/>
    <w:rsid w:val="007E6281"/>
    <w:rsid w:val="008512EE"/>
    <w:rsid w:val="00957026"/>
    <w:rsid w:val="009F6291"/>
    <w:rsid w:val="00A12F5B"/>
    <w:rsid w:val="00A3018B"/>
    <w:rsid w:val="00A31E4A"/>
    <w:rsid w:val="00A96D31"/>
    <w:rsid w:val="00B361BA"/>
    <w:rsid w:val="00B40AFF"/>
    <w:rsid w:val="00B5634E"/>
    <w:rsid w:val="00B76D33"/>
    <w:rsid w:val="00B85E4F"/>
    <w:rsid w:val="00C60CA2"/>
    <w:rsid w:val="00C62357"/>
    <w:rsid w:val="00C827A2"/>
    <w:rsid w:val="00C920BD"/>
    <w:rsid w:val="00CB7D64"/>
    <w:rsid w:val="00CF7F75"/>
    <w:rsid w:val="00D22202"/>
    <w:rsid w:val="00E2720B"/>
    <w:rsid w:val="00ED22A6"/>
    <w:rsid w:val="00EE7312"/>
    <w:rsid w:val="00F0693B"/>
    <w:rsid w:val="00F16A85"/>
    <w:rsid w:val="00F307EA"/>
    <w:rsid w:val="00F324D5"/>
    <w:rsid w:val="00F8436C"/>
    <w:rsid w:val="00FB3AE0"/>
    <w:rsid w:val="00FC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3A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24D5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32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2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324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3A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24D5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32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2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324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8011" TargetMode="External"/><Relationship Id="rId13" Type="http://schemas.openxmlformats.org/officeDocument/2006/relationships/hyperlink" Target="http://docs.cntd.ru/document/542633545" TargetMode="External"/><Relationship Id="rId18" Type="http://schemas.openxmlformats.org/officeDocument/2006/relationships/hyperlink" Target="http://docs.cntd.ru/document/901919338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28011" TargetMode="External"/><Relationship Id="rId17" Type="http://schemas.openxmlformats.org/officeDocument/2006/relationships/hyperlink" Target="http://docs.cntd.ru/document/901919338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451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820936" TargetMode="External"/><Relationship Id="rId10" Type="http://schemas.openxmlformats.org/officeDocument/2006/relationships/hyperlink" Target="http://docs.cntd.ru/document/901919338" TargetMode="External"/><Relationship Id="rId19" Type="http://schemas.openxmlformats.org/officeDocument/2006/relationships/hyperlink" Target="http://docs.cntd.ru/document/90276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937" TargetMode="External"/><Relationship Id="rId14" Type="http://schemas.openxmlformats.org/officeDocument/2006/relationships/hyperlink" Target="http://docs.cntd.ru/document/90276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8686</Words>
  <Characters>49516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2019-05-15T05:23:00Z</dcterms:created>
  <dcterms:modified xsi:type="dcterms:W3CDTF">2019-05-16T05:26:00Z</dcterms:modified>
</cp:coreProperties>
</file>