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B2" w:rsidRDefault="00633B7A">
      <w:pPr>
        <w:pStyle w:val="20"/>
        <w:shd w:val="clear" w:color="auto" w:fill="auto"/>
        <w:spacing w:after="0" w:line="220" w:lineRule="exact"/>
      </w:pPr>
      <w:r>
        <w:t>ГЛАВА</w:t>
      </w:r>
    </w:p>
    <w:p w:rsidR="00F94CB2" w:rsidRDefault="00633B7A">
      <w:pPr>
        <w:pStyle w:val="30"/>
        <w:shd w:val="clear" w:color="auto" w:fill="auto"/>
        <w:spacing w:before="0" w:after="282"/>
      </w:pPr>
      <w:r>
        <w:t>АДМИНИСТРАЦИИ НАДЕЖДИНСКОГО СЕЛЬСКОГО ПОСЕЛЕНИЯ</w:t>
      </w:r>
    </w:p>
    <w:p w:rsidR="00F94CB2" w:rsidRDefault="00633B7A">
      <w:pPr>
        <w:pStyle w:val="30"/>
        <w:shd w:val="clear" w:color="auto" w:fill="auto"/>
        <w:spacing w:before="0" w:after="47" w:line="240" w:lineRule="exact"/>
      </w:pPr>
      <w:r>
        <w:t>ОМСКОГО МУНИЦИПАЛЬНОГО РАЙОНА</w:t>
      </w:r>
    </w:p>
    <w:p w:rsidR="00F94CB2" w:rsidRDefault="00633B7A">
      <w:pPr>
        <w:pStyle w:val="21"/>
        <w:shd w:val="clear" w:color="auto" w:fill="auto"/>
        <w:spacing w:before="0" w:line="220" w:lineRule="exact"/>
        <w:ind w:firstLine="0"/>
        <w:sectPr w:rsidR="00F94CB2">
          <w:type w:val="continuous"/>
          <w:pgSz w:w="11906" w:h="16838"/>
          <w:pgMar w:top="2425" w:right="3145" w:bottom="2631" w:left="3433" w:header="0" w:footer="3" w:gutter="0"/>
          <w:cols w:space="720"/>
          <w:noEndnote/>
          <w:docGrid w:linePitch="360"/>
        </w:sectPr>
      </w:pPr>
      <w:r>
        <w:t>ОМСКОЙ ОБЛАСТИ</w:t>
      </w:r>
    </w:p>
    <w:p w:rsidR="00F94CB2" w:rsidRDefault="00F94CB2">
      <w:pPr>
        <w:spacing w:line="240" w:lineRule="exact"/>
        <w:rPr>
          <w:sz w:val="19"/>
          <w:szCs w:val="19"/>
        </w:rPr>
      </w:pPr>
    </w:p>
    <w:p w:rsidR="00F94CB2" w:rsidRDefault="00F94CB2">
      <w:pPr>
        <w:spacing w:line="240" w:lineRule="exact"/>
        <w:rPr>
          <w:sz w:val="19"/>
          <w:szCs w:val="19"/>
        </w:rPr>
      </w:pPr>
    </w:p>
    <w:p w:rsidR="00F94CB2" w:rsidRDefault="00F94CB2">
      <w:pPr>
        <w:spacing w:line="240" w:lineRule="exact"/>
        <w:rPr>
          <w:sz w:val="19"/>
          <w:szCs w:val="19"/>
        </w:rPr>
      </w:pPr>
    </w:p>
    <w:p w:rsidR="00F94CB2" w:rsidRDefault="00F94CB2">
      <w:pPr>
        <w:spacing w:before="33" w:after="33" w:line="240" w:lineRule="exact"/>
        <w:rPr>
          <w:sz w:val="19"/>
          <w:szCs w:val="19"/>
        </w:rPr>
      </w:pPr>
    </w:p>
    <w:p w:rsidR="00F94CB2" w:rsidRDefault="00F94CB2">
      <w:pPr>
        <w:rPr>
          <w:sz w:val="2"/>
          <w:szCs w:val="2"/>
        </w:rPr>
        <w:sectPr w:rsidR="00F94CB2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94CB2" w:rsidRDefault="00633B7A">
      <w:pPr>
        <w:pStyle w:val="40"/>
        <w:shd w:val="clear" w:color="auto" w:fill="auto"/>
        <w:spacing w:after="279" w:line="260" w:lineRule="exact"/>
        <w:ind w:right="40"/>
      </w:pPr>
      <w:r>
        <w:lastRenderedPageBreak/>
        <w:t>ПОСТАНОВЛЕНИЕ</w:t>
      </w:r>
    </w:p>
    <w:p w:rsidR="00F94CB2" w:rsidRDefault="00E366C3">
      <w:pPr>
        <w:pStyle w:val="10"/>
        <w:keepNext/>
        <w:keepLines/>
        <w:shd w:val="clear" w:color="auto" w:fill="auto"/>
        <w:tabs>
          <w:tab w:val="right" w:pos="2272"/>
          <w:tab w:val="center" w:pos="2550"/>
        </w:tabs>
        <w:spacing w:before="0" w:after="266" w:line="300" w:lineRule="exact"/>
        <w:ind w:left="40"/>
      </w:pPr>
      <w:r>
        <w:rPr>
          <w:rStyle w:val="195pt0pt"/>
          <w:b/>
          <w:bCs/>
        </w:rPr>
        <w:t>От 16.10.2006 № 63</w:t>
      </w:r>
    </w:p>
    <w:p w:rsidR="00F94CB2" w:rsidRDefault="00633B7A">
      <w:pPr>
        <w:pStyle w:val="50"/>
        <w:shd w:val="clear" w:color="auto" w:fill="auto"/>
        <w:spacing w:before="0" w:after="629"/>
        <w:ind w:left="40" w:right="6220"/>
      </w:pPr>
      <w:r>
        <w:t>Об утверждении состава и положения эвакуационной комиссии.</w:t>
      </w:r>
    </w:p>
    <w:p w:rsidR="00F94CB2" w:rsidRDefault="00633B7A">
      <w:pPr>
        <w:pStyle w:val="60"/>
        <w:shd w:val="clear" w:color="auto" w:fill="auto"/>
        <w:spacing w:before="0" w:after="536"/>
        <w:ind w:left="40" w:firstLine="700"/>
      </w:pPr>
      <w:proofErr w:type="gramStart"/>
      <w:r>
        <w:t xml:space="preserve">Во </w:t>
      </w:r>
      <w:r>
        <w:t>исполнение Указа Президента Российской Федерации от 12 февраля 1998 года № 28-ФЗ “О гражданской обороне”, Закона Омской области “О защите населения и территорий Омской области от чрезвычайных ситуаций природного и техногенного характера”, Постановлений Гла</w:t>
      </w:r>
      <w:r>
        <w:t>вы Администрации (Губернатора) Омской области № 33-П от 02.02Л998г., 91-П от 19.03.1998г. “Об утверждении состава и положения об эвакуационной комиссии”,</w:t>
      </w:r>
      <w:proofErr w:type="gramEnd"/>
    </w:p>
    <w:p w:rsidR="00F94CB2" w:rsidRDefault="00633B7A">
      <w:pPr>
        <w:pStyle w:val="60"/>
        <w:shd w:val="clear" w:color="auto" w:fill="auto"/>
        <w:spacing w:before="0" w:after="287" w:line="260" w:lineRule="exact"/>
        <w:ind w:left="140"/>
        <w:jc w:val="left"/>
      </w:pPr>
      <w:r>
        <w:rPr>
          <w:rStyle w:val="63pt"/>
        </w:rPr>
        <w:t>ПОСТАНОВЛЯЮ:</w:t>
      </w:r>
    </w:p>
    <w:p w:rsidR="00F94CB2" w:rsidRDefault="00633B7A">
      <w:pPr>
        <w:pStyle w:val="60"/>
        <w:numPr>
          <w:ilvl w:val="0"/>
          <w:numId w:val="1"/>
        </w:numPr>
        <w:shd w:val="clear" w:color="auto" w:fill="auto"/>
        <w:spacing w:before="0" w:after="177" w:line="260" w:lineRule="exact"/>
        <w:ind w:left="40"/>
      </w:pPr>
      <w:r>
        <w:t xml:space="preserve"> Утвердить состав эвакуационной комиссии </w:t>
      </w:r>
      <w:proofErr w:type="gramStart"/>
      <w:r>
        <w:t xml:space="preserve">( </w:t>
      </w:r>
      <w:proofErr w:type="gramEnd"/>
      <w:r>
        <w:t>прилагается ).</w:t>
      </w:r>
    </w:p>
    <w:p w:rsidR="00F94CB2" w:rsidRDefault="00633B7A">
      <w:pPr>
        <w:framePr w:h="710" w:wrap="around" w:vAnchor="text" w:hAnchor="margin" w:x="4191" w:y="1350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</w:instrText>
      </w:r>
      <w:r>
        <w:instrText>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36pt">
            <v:imagedata r:id="rId8" r:href="rId9"/>
          </v:shape>
        </w:pict>
      </w:r>
      <w:r>
        <w:fldChar w:fldCharType="end"/>
      </w:r>
    </w:p>
    <w:p w:rsidR="00F94CB2" w:rsidRDefault="00633B7A">
      <w:pPr>
        <w:pStyle w:val="60"/>
        <w:framePr w:h="240" w:wrap="around" w:vAnchor="text" w:hAnchor="margin" w:x="6548" w:y="1623"/>
        <w:shd w:val="clear" w:color="auto" w:fill="auto"/>
        <w:spacing w:before="0" w:after="0" w:line="240" w:lineRule="exact"/>
        <w:jc w:val="left"/>
      </w:pPr>
      <w:proofErr w:type="spellStart"/>
      <w:r>
        <w:rPr>
          <w:rStyle w:val="6Exact"/>
          <w:spacing w:val="0"/>
        </w:rPr>
        <w:t>В.В.Кот</w:t>
      </w:r>
      <w:proofErr w:type="spellEnd"/>
    </w:p>
    <w:p w:rsidR="00F94CB2" w:rsidRDefault="00633B7A">
      <w:pPr>
        <w:pStyle w:val="60"/>
        <w:framePr w:h="240" w:wrap="notBeside" w:vAnchor="text" w:hAnchor="margin" w:x="30" w:y="1628"/>
        <w:shd w:val="clear" w:color="auto" w:fill="auto"/>
        <w:spacing w:before="0" w:after="0" w:line="240" w:lineRule="exact"/>
        <w:jc w:val="left"/>
      </w:pPr>
      <w:r>
        <w:rPr>
          <w:rStyle w:val="6Exact"/>
          <w:spacing w:val="0"/>
        </w:rPr>
        <w:t>Глава сельского поселения</w:t>
      </w:r>
    </w:p>
    <w:p w:rsidR="00F94CB2" w:rsidRDefault="00633B7A">
      <w:pPr>
        <w:pStyle w:val="60"/>
        <w:numPr>
          <w:ilvl w:val="0"/>
          <w:numId w:val="1"/>
        </w:numPr>
        <w:shd w:val="clear" w:color="auto" w:fill="auto"/>
        <w:spacing w:before="0" w:after="0" w:line="260" w:lineRule="exact"/>
        <w:ind w:left="40"/>
      </w:pPr>
      <w:r>
        <w:t xml:space="preserve"> Утвердить положение о эвакуационной комиссии </w:t>
      </w:r>
      <w:proofErr w:type="gramStart"/>
      <w:r>
        <w:t xml:space="preserve">( </w:t>
      </w:r>
      <w:proofErr w:type="gramEnd"/>
      <w:r>
        <w:t>прилагается ).</w:t>
      </w:r>
      <w:r>
        <w:br w:type="page"/>
      </w:r>
    </w:p>
    <w:p w:rsidR="00F94CB2" w:rsidRDefault="00633B7A">
      <w:pPr>
        <w:pStyle w:val="50"/>
        <w:shd w:val="clear" w:color="auto" w:fill="auto"/>
        <w:tabs>
          <w:tab w:val="right" w:pos="8618"/>
          <w:tab w:val="right" w:pos="8596"/>
        </w:tabs>
        <w:spacing w:before="0" w:after="241" w:line="226" w:lineRule="exact"/>
        <w:ind w:left="5140" w:right="300" w:firstLine="1120"/>
      </w:pPr>
      <w:r>
        <w:lastRenderedPageBreak/>
        <w:t xml:space="preserve">Приложение № 1 к постановлению Главы администрации от </w:t>
      </w:r>
      <w:r w:rsidR="00E366C3">
        <w:rPr>
          <w:rStyle w:val="512pt-1pt"/>
          <w:b/>
          <w:bCs/>
        </w:rPr>
        <w:t>16.10.2006 № 62</w:t>
      </w:r>
    </w:p>
    <w:p w:rsidR="00F94CB2" w:rsidRDefault="00633B7A">
      <w:pPr>
        <w:pStyle w:val="30"/>
        <w:shd w:val="clear" w:color="auto" w:fill="auto"/>
        <w:spacing w:before="0" w:after="0" w:line="365" w:lineRule="exact"/>
        <w:ind w:left="1100"/>
        <w:jc w:val="left"/>
      </w:pPr>
      <w:bookmarkStart w:id="0" w:name="_GoBack"/>
      <w:bookmarkEnd w:id="0"/>
      <w:r>
        <w:t>СПИСОК ЧЛЕНОВ ЭВАКОПРЁМНОЙ комиссии</w:t>
      </w:r>
    </w:p>
    <w:p w:rsidR="00F94CB2" w:rsidRDefault="00633B7A">
      <w:pPr>
        <w:pStyle w:val="21"/>
        <w:numPr>
          <w:ilvl w:val="0"/>
          <w:numId w:val="2"/>
        </w:numPr>
        <w:shd w:val="clear" w:color="auto" w:fill="auto"/>
        <w:spacing w:before="0" w:line="365" w:lineRule="exact"/>
        <w:ind w:left="20" w:firstLine="0"/>
        <w:jc w:val="left"/>
      </w:pPr>
      <w:r>
        <w:t xml:space="preserve"> Кот В.В. - председатель </w:t>
      </w:r>
      <w:proofErr w:type="spellStart"/>
      <w:r>
        <w:t>эвакоприёмной</w:t>
      </w:r>
      <w:proofErr w:type="spellEnd"/>
      <w:r>
        <w:t xml:space="preserve"> комиссии</w:t>
      </w:r>
    </w:p>
    <w:p w:rsidR="00F94CB2" w:rsidRDefault="00633B7A">
      <w:pPr>
        <w:pStyle w:val="21"/>
        <w:shd w:val="clear" w:color="auto" w:fill="auto"/>
        <w:spacing w:before="0" w:line="365" w:lineRule="exact"/>
        <w:ind w:left="1540" w:firstLine="0"/>
        <w:jc w:val="left"/>
      </w:pPr>
      <w:r>
        <w:t>глава администрации сельского поселения;</w:t>
      </w:r>
    </w:p>
    <w:p w:rsidR="00F94CB2" w:rsidRDefault="00633B7A">
      <w:pPr>
        <w:pStyle w:val="21"/>
        <w:numPr>
          <w:ilvl w:val="0"/>
          <w:numId w:val="2"/>
        </w:numPr>
        <w:shd w:val="clear" w:color="auto" w:fill="auto"/>
        <w:spacing w:before="0" w:after="253" w:line="220" w:lineRule="exact"/>
        <w:ind w:left="20" w:firstLine="0"/>
        <w:jc w:val="left"/>
      </w:pPr>
      <w:r>
        <w:t xml:space="preserve"> </w:t>
      </w:r>
      <w:proofErr w:type="spellStart"/>
      <w:r>
        <w:t>Бисимбеков</w:t>
      </w:r>
      <w:proofErr w:type="spellEnd"/>
      <w:r>
        <w:t xml:space="preserve"> Н.Э.- заместитель председателя комиссии, депутат Совета;</w:t>
      </w:r>
    </w:p>
    <w:p w:rsidR="00F94CB2" w:rsidRDefault="00633B7A">
      <w:pPr>
        <w:pStyle w:val="21"/>
        <w:numPr>
          <w:ilvl w:val="0"/>
          <w:numId w:val="2"/>
        </w:numPr>
        <w:shd w:val="clear" w:color="auto" w:fill="auto"/>
        <w:spacing w:before="0" w:after="218" w:line="220" w:lineRule="exact"/>
        <w:ind w:left="20" w:firstLine="0"/>
        <w:jc w:val="left"/>
      </w:pPr>
      <w:r>
        <w:t xml:space="preserve"> </w:t>
      </w:r>
      <w:proofErr w:type="spellStart"/>
      <w:r>
        <w:t>Илюхина</w:t>
      </w:r>
      <w:proofErr w:type="spellEnd"/>
      <w:r>
        <w:t xml:space="preserve"> Е.А. секретарь комиссии — специалист администрации;</w:t>
      </w:r>
    </w:p>
    <w:p w:rsidR="00F94CB2" w:rsidRDefault="00633B7A">
      <w:pPr>
        <w:pStyle w:val="21"/>
        <w:numPr>
          <w:ilvl w:val="0"/>
          <w:numId w:val="2"/>
        </w:numPr>
        <w:shd w:val="clear" w:color="auto" w:fill="auto"/>
        <w:spacing w:before="0" w:line="264" w:lineRule="exact"/>
        <w:ind w:left="20" w:firstLine="0"/>
        <w:jc w:val="left"/>
      </w:pPr>
      <w:r>
        <w:t xml:space="preserve"> Группа учета и отчетности: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r>
        <w:t>Миронова А.И. - начальник группы,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right="300" w:firstLine="1760"/>
        <w:jc w:val="left"/>
      </w:pPr>
      <w:r>
        <w:t>заместитель главы администрации сельского поселения</w:t>
      </w:r>
      <w:proofErr w:type="gramStart"/>
      <w:r>
        <w:t xml:space="preserve"> ;</w:t>
      </w:r>
      <w:proofErr w:type="gramEnd"/>
      <w:r>
        <w:t xml:space="preserve"> Третьякова С.М. -заместитель начальника группы, директор Надеждинского КДЦ ; члены комиссии: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r>
        <w:t>Рыбина М.В. - специалист по социальным вопроса</w:t>
      </w:r>
      <w:r>
        <w:t>м;</w:t>
      </w:r>
    </w:p>
    <w:p w:rsidR="00F94CB2" w:rsidRDefault="00633B7A">
      <w:pPr>
        <w:pStyle w:val="21"/>
        <w:shd w:val="clear" w:color="auto" w:fill="auto"/>
        <w:spacing w:before="0" w:after="13" w:line="220" w:lineRule="exact"/>
        <w:ind w:left="240" w:firstLine="0"/>
        <w:jc w:val="left"/>
      </w:pPr>
      <w:r>
        <w:t>Романова М.А. - библиотекарь Надеждинского КДЦ;</w:t>
      </w:r>
    </w:p>
    <w:p w:rsidR="00F94CB2" w:rsidRDefault="00633B7A">
      <w:pPr>
        <w:pStyle w:val="21"/>
        <w:shd w:val="clear" w:color="auto" w:fill="auto"/>
        <w:spacing w:before="0" w:line="220" w:lineRule="exact"/>
        <w:ind w:left="240" w:firstLine="0"/>
        <w:jc w:val="left"/>
      </w:pPr>
      <w:r>
        <w:t>Колесниченко Е.А. - ведущий специалист администрации;</w:t>
      </w:r>
    </w:p>
    <w:p w:rsidR="00F94CB2" w:rsidRDefault="00633B7A">
      <w:pPr>
        <w:pStyle w:val="21"/>
        <w:numPr>
          <w:ilvl w:val="0"/>
          <w:numId w:val="2"/>
        </w:numPr>
        <w:shd w:val="clear" w:color="auto" w:fill="auto"/>
        <w:spacing w:before="0" w:line="264" w:lineRule="exact"/>
        <w:ind w:left="20" w:firstLine="0"/>
        <w:jc w:val="left"/>
      </w:pPr>
      <w:r>
        <w:t xml:space="preserve"> Приемные группы: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160" w:right="300"/>
        <w:jc w:val="left"/>
      </w:pPr>
      <w:r>
        <w:t>Конюхов А.И. - начальник группы, директор ГУ «</w:t>
      </w:r>
      <w:proofErr w:type="spellStart"/>
      <w:r>
        <w:t>Большекулачинского</w:t>
      </w:r>
      <w:proofErr w:type="spellEnd"/>
      <w:r>
        <w:t xml:space="preserve"> дома интерната», депутат Совета;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160" w:right="300"/>
        <w:jc w:val="left"/>
      </w:pPr>
      <w:r>
        <w:t xml:space="preserve">Силина Л.В. - заместитель </w:t>
      </w:r>
      <w:r>
        <w:t xml:space="preserve">начальника группы, заведующая МДОУ </w:t>
      </w:r>
      <w:proofErr w:type="spellStart"/>
      <w:r>
        <w:t>Надеждинский</w:t>
      </w:r>
      <w:proofErr w:type="spellEnd"/>
      <w:r>
        <w:t xml:space="preserve"> Д/сад»;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right="300" w:firstLine="0"/>
        <w:jc w:val="left"/>
      </w:pPr>
      <w:r>
        <w:t xml:space="preserve">проводники: </w:t>
      </w:r>
      <w:r>
        <w:rPr>
          <w:rStyle w:val="12"/>
        </w:rPr>
        <w:t xml:space="preserve">с. </w:t>
      </w:r>
      <w:proofErr w:type="gramStart"/>
      <w:r>
        <w:rPr>
          <w:rStyle w:val="12"/>
        </w:rPr>
        <w:t>Надеждино</w:t>
      </w:r>
      <w:proofErr w:type="gramEnd"/>
      <w:r>
        <w:t xml:space="preserve"> Романенко Л.П.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r>
        <w:t>Абрамова Л.И.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r>
        <w:t>Лаптева Н.Т.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r>
        <w:t>Григорьева З.В.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proofErr w:type="spellStart"/>
      <w:r>
        <w:t>Похитайло</w:t>
      </w:r>
      <w:proofErr w:type="spellEnd"/>
      <w:r>
        <w:t xml:space="preserve"> Е.А.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r>
        <w:t>Чечеткина Е.И.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r>
        <w:t>Капустина А.Е.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proofErr w:type="spellStart"/>
      <w:r>
        <w:t>Ожерельева</w:t>
      </w:r>
      <w:proofErr w:type="spellEnd"/>
      <w:r>
        <w:t xml:space="preserve"> Л.Ф.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proofErr w:type="spellStart"/>
      <w:r>
        <w:t>Матяш</w:t>
      </w:r>
      <w:proofErr w:type="spellEnd"/>
      <w:r>
        <w:t xml:space="preserve"> Г.А.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proofErr w:type="spellStart"/>
      <w:r>
        <w:t>Кулишкина</w:t>
      </w:r>
      <w:proofErr w:type="spellEnd"/>
      <w:r>
        <w:t xml:space="preserve"> Л. А.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r>
        <w:t>Лаптева Т.Е.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proofErr w:type="spellStart"/>
      <w:r>
        <w:t>Всенева</w:t>
      </w:r>
      <w:proofErr w:type="spellEnd"/>
      <w:r>
        <w:t xml:space="preserve"> С.А.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r>
        <w:t>Ага</w:t>
      </w:r>
      <w:r>
        <w:t>фонова Ю.Г.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r>
        <w:t>Митюкова Е.А.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proofErr w:type="gramStart"/>
      <w:r>
        <w:t>Крав</w:t>
      </w:r>
      <w:proofErr w:type="gramEnd"/>
      <w:r>
        <w:t xml:space="preserve"> К.Ю.</w:t>
      </w:r>
    </w:p>
    <w:p w:rsidR="00F94CB2" w:rsidRDefault="00633B7A">
      <w:pPr>
        <w:pStyle w:val="21"/>
        <w:shd w:val="clear" w:color="auto" w:fill="auto"/>
        <w:spacing w:before="0" w:after="165" w:line="264" w:lineRule="exact"/>
        <w:ind w:left="240" w:firstLine="0"/>
        <w:jc w:val="left"/>
      </w:pPr>
      <w:r>
        <w:t>Лаптева Е.Ю.</w:t>
      </w:r>
    </w:p>
    <w:p w:rsidR="00F94CB2" w:rsidRDefault="00633B7A">
      <w:pPr>
        <w:pStyle w:val="21"/>
        <w:shd w:val="clear" w:color="auto" w:fill="auto"/>
        <w:spacing w:before="0" w:line="283" w:lineRule="exact"/>
        <w:ind w:left="240" w:right="300" w:firstLine="0"/>
        <w:jc w:val="left"/>
      </w:pPr>
      <w:proofErr w:type="spellStart"/>
      <w:r>
        <w:rPr>
          <w:rStyle w:val="12"/>
        </w:rPr>
        <w:t>п</w:t>
      </w:r>
      <w:proofErr w:type="gramStart"/>
      <w:r>
        <w:rPr>
          <w:rStyle w:val="12"/>
        </w:rPr>
        <w:t>.Д</w:t>
      </w:r>
      <w:proofErr w:type="gramEnd"/>
      <w:r>
        <w:rPr>
          <w:rStyle w:val="12"/>
        </w:rPr>
        <w:t>ачный</w:t>
      </w:r>
      <w:proofErr w:type="spellEnd"/>
      <w:r>
        <w:t xml:space="preserve"> Г </w:t>
      </w:r>
      <w:proofErr w:type="spellStart"/>
      <w:r>
        <w:t>орбуль</w:t>
      </w:r>
      <w:proofErr w:type="spellEnd"/>
      <w:r>
        <w:t xml:space="preserve"> М.П.</w:t>
      </w:r>
    </w:p>
    <w:p w:rsidR="00F94CB2" w:rsidRDefault="00633B7A">
      <w:pPr>
        <w:pStyle w:val="21"/>
        <w:shd w:val="clear" w:color="auto" w:fill="auto"/>
        <w:spacing w:before="0" w:line="283" w:lineRule="exact"/>
        <w:ind w:left="240" w:firstLine="0"/>
        <w:jc w:val="left"/>
      </w:pPr>
      <w:r>
        <w:t>Шихатова Е.В.</w:t>
      </w:r>
    </w:p>
    <w:p w:rsidR="00F94CB2" w:rsidRDefault="00633B7A">
      <w:pPr>
        <w:pStyle w:val="21"/>
        <w:shd w:val="clear" w:color="auto" w:fill="auto"/>
        <w:spacing w:before="0" w:line="220" w:lineRule="exact"/>
        <w:ind w:left="240" w:firstLine="0"/>
        <w:jc w:val="left"/>
      </w:pPr>
      <w:r>
        <w:t>Бородулина Т.В.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right="3360" w:firstLine="0"/>
        <w:jc w:val="left"/>
      </w:pPr>
      <w:r>
        <w:rPr>
          <w:rStyle w:val="12"/>
        </w:rPr>
        <w:t>д. Большекулачье</w:t>
      </w:r>
      <w:r>
        <w:t xml:space="preserve"> </w:t>
      </w:r>
      <w:proofErr w:type="spellStart"/>
      <w:r>
        <w:t>Болбина</w:t>
      </w:r>
      <w:proofErr w:type="spellEnd"/>
      <w:r>
        <w:t xml:space="preserve"> Л.И.</w:t>
      </w:r>
    </w:p>
    <w:p w:rsidR="00F94CB2" w:rsidRDefault="00633B7A">
      <w:pPr>
        <w:pStyle w:val="21"/>
        <w:shd w:val="clear" w:color="auto" w:fill="auto"/>
        <w:spacing w:before="0" w:after="240" w:line="269" w:lineRule="exact"/>
        <w:ind w:left="240" w:firstLine="0"/>
        <w:jc w:val="left"/>
      </w:pPr>
      <w:r>
        <w:t>Фефелова Г.И..</w:t>
      </w:r>
    </w:p>
    <w:p w:rsidR="00F94CB2" w:rsidRDefault="00633B7A">
      <w:pPr>
        <w:pStyle w:val="21"/>
        <w:numPr>
          <w:ilvl w:val="0"/>
          <w:numId w:val="2"/>
        </w:numPr>
        <w:shd w:val="clear" w:color="auto" w:fill="auto"/>
        <w:spacing w:before="0" w:line="269" w:lineRule="exact"/>
        <w:ind w:firstLine="0"/>
        <w:jc w:val="left"/>
      </w:pPr>
      <w:r>
        <w:t xml:space="preserve"> Транспортная группа: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right="1120" w:firstLine="0"/>
        <w:jc w:val="left"/>
      </w:pPr>
      <w:r>
        <w:t xml:space="preserve">Лаптев </w:t>
      </w:r>
      <w:r>
        <w:rPr>
          <w:lang w:val="en-US" w:eastAsia="en-US" w:bidi="en-US"/>
        </w:rPr>
        <w:t>B</w:t>
      </w:r>
      <w:r w:rsidRPr="00E366C3">
        <w:rPr>
          <w:lang w:eastAsia="en-US" w:bidi="en-US"/>
        </w:rPr>
        <w:t>.</w:t>
      </w:r>
      <w:r>
        <w:rPr>
          <w:lang w:val="en-US" w:eastAsia="en-US" w:bidi="en-US"/>
        </w:rPr>
        <w:t>C</w:t>
      </w:r>
      <w:r w:rsidRPr="00E366C3">
        <w:rPr>
          <w:lang w:eastAsia="en-US" w:bidi="en-US"/>
        </w:rPr>
        <w:t xml:space="preserve">. </w:t>
      </w:r>
      <w:r>
        <w:t>- начальник группы, учитель МОУ «</w:t>
      </w:r>
      <w:proofErr w:type="spellStart"/>
      <w:r>
        <w:t>Надеждинская</w:t>
      </w:r>
      <w:proofErr w:type="spellEnd"/>
      <w:r>
        <w:t xml:space="preserve"> СОШ»; старшие колонн и </w:t>
      </w:r>
      <w:r>
        <w:t>водители: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firstLine="0"/>
        <w:jc w:val="left"/>
      </w:pPr>
      <w:r>
        <w:t>Никитин С.П.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firstLine="0"/>
        <w:jc w:val="left"/>
      </w:pPr>
      <w:proofErr w:type="spellStart"/>
      <w:r>
        <w:t>Кивилев</w:t>
      </w:r>
      <w:proofErr w:type="spellEnd"/>
      <w:r>
        <w:t xml:space="preserve"> А.Л.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firstLine="0"/>
        <w:jc w:val="left"/>
      </w:pPr>
      <w:r>
        <w:t>Миронов В.А.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firstLine="0"/>
        <w:jc w:val="left"/>
      </w:pPr>
      <w:r>
        <w:lastRenderedPageBreak/>
        <w:t>Мовчан А.И.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right="1120" w:firstLine="0"/>
        <w:jc w:val="left"/>
      </w:pPr>
      <w:r>
        <w:t>Виноградов Стрельцов В.Г.</w:t>
      </w:r>
    </w:p>
    <w:p w:rsidR="00F94CB2" w:rsidRDefault="00633B7A">
      <w:pPr>
        <w:pStyle w:val="21"/>
        <w:shd w:val="clear" w:color="auto" w:fill="auto"/>
        <w:spacing w:before="0" w:after="244" w:line="269" w:lineRule="exact"/>
        <w:ind w:left="240" w:firstLine="0"/>
        <w:jc w:val="left"/>
      </w:pPr>
      <w:proofErr w:type="spellStart"/>
      <w:r>
        <w:t>Хилат</w:t>
      </w:r>
      <w:proofErr w:type="spellEnd"/>
      <w:r>
        <w:t xml:space="preserve"> А.М.</w:t>
      </w:r>
    </w:p>
    <w:p w:rsidR="00F94CB2" w:rsidRDefault="00633B7A">
      <w:pPr>
        <w:pStyle w:val="21"/>
        <w:numPr>
          <w:ilvl w:val="0"/>
          <w:numId w:val="2"/>
        </w:numPr>
        <w:shd w:val="clear" w:color="auto" w:fill="auto"/>
        <w:spacing w:before="0" w:line="264" w:lineRule="exact"/>
        <w:ind w:firstLine="0"/>
        <w:jc w:val="left"/>
      </w:pPr>
      <w:r>
        <w:t xml:space="preserve"> Группа охраны общественного порядка: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right="1120" w:firstLine="0"/>
        <w:jc w:val="left"/>
      </w:pPr>
      <w:r>
        <w:t xml:space="preserve">Зиновьев С.А. - начальник группы, УУМ милиции </w:t>
      </w:r>
      <w:proofErr w:type="gramStart"/>
      <w:r>
        <w:t>Омского</w:t>
      </w:r>
      <w:proofErr w:type="gramEnd"/>
      <w:r>
        <w:t xml:space="preserve"> РОВД; дружинники: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proofErr w:type="spellStart"/>
      <w:r>
        <w:t>Петруня</w:t>
      </w:r>
      <w:proofErr w:type="spellEnd"/>
      <w:r>
        <w:t xml:space="preserve"> П.Н.</w:t>
      </w:r>
    </w:p>
    <w:p w:rsidR="00F94CB2" w:rsidRDefault="00633B7A">
      <w:pPr>
        <w:pStyle w:val="21"/>
        <w:shd w:val="clear" w:color="auto" w:fill="auto"/>
        <w:spacing w:before="0" w:line="264" w:lineRule="exact"/>
        <w:ind w:left="240" w:firstLine="0"/>
        <w:jc w:val="left"/>
      </w:pPr>
      <w:r>
        <w:t>Прусов В.А.</w:t>
      </w:r>
    </w:p>
    <w:p w:rsidR="00F94CB2" w:rsidRDefault="00633B7A">
      <w:pPr>
        <w:pStyle w:val="21"/>
        <w:shd w:val="clear" w:color="auto" w:fill="auto"/>
        <w:spacing w:before="0" w:after="236" w:line="264" w:lineRule="exact"/>
        <w:ind w:left="240" w:firstLine="0"/>
        <w:jc w:val="left"/>
      </w:pPr>
      <w:proofErr w:type="spellStart"/>
      <w:r>
        <w:t>Болбин</w:t>
      </w:r>
      <w:proofErr w:type="spellEnd"/>
      <w:r>
        <w:t xml:space="preserve"> А.П.</w:t>
      </w:r>
    </w:p>
    <w:p w:rsidR="00F94CB2" w:rsidRDefault="00633B7A">
      <w:pPr>
        <w:pStyle w:val="21"/>
        <w:numPr>
          <w:ilvl w:val="0"/>
          <w:numId w:val="2"/>
        </w:numPr>
        <w:shd w:val="clear" w:color="auto" w:fill="auto"/>
        <w:spacing w:before="0" w:line="269" w:lineRule="exact"/>
        <w:ind w:firstLine="0"/>
        <w:jc w:val="left"/>
      </w:pPr>
      <w:r>
        <w:t xml:space="preserve"> Пун</w:t>
      </w:r>
      <w:proofErr w:type="gramStart"/>
      <w:r>
        <w:t>кт встр</w:t>
      </w:r>
      <w:proofErr w:type="gramEnd"/>
      <w:r>
        <w:t>ечи: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right="220" w:firstLine="0"/>
        <w:jc w:val="left"/>
      </w:pPr>
      <w:r>
        <w:t>Фролова Г.Е. - начальник группы, депутат Надеждинского сельского поселения; дежурные на пункте Романова М.А.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firstLine="0"/>
        <w:jc w:val="left"/>
      </w:pPr>
      <w:proofErr w:type="spellStart"/>
      <w:r>
        <w:t>Пфаненштиль</w:t>
      </w:r>
      <w:proofErr w:type="spellEnd"/>
      <w:r>
        <w:t xml:space="preserve"> Л.Ф.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firstLine="0"/>
        <w:jc w:val="left"/>
      </w:pPr>
      <w:proofErr w:type="spellStart"/>
      <w:r>
        <w:t>Прусова</w:t>
      </w:r>
      <w:proofErr w:type="spellEnd"/>
      <w:r>
        <w:t xml:space="preserve"> А.А.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firstLine="0"/>
        <w:jc w:val="left"/>
      </w:pPr>
      <w:proofErr w:type="spellStart"/>
      <w:r>
        <w:t>Гугкаева</w:t>
      </w:r>
      <w:proofErr w:type="spellEnd"/>
      <w:r>
        <w:t xml:space="preserve"> Е.Ю.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firstLine="0"/>
        <w:jc w:val="left"/>
      </w:pPr>
      <w:r>
        <w:t>сопровождающие от каждого населенного пункта: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firstLine="0"/>
        <w:jc w:val="left"/>
      </w:pPr>
      <w:proofErr w:type="spellStart"/>
      <w:r>
        <w:t>Болбин</w:t>
      </w:r>
      <w:proofErr w:type="spellEnd"/>
      <w:r>
        <w:t xml:space="preserve"> П.А.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firstLine="0"/>
        <w:jc w:val="left"/>
      </w:pPr>
      <w:r>
        <w:t>Шихатова Г.В.</w:t>
      </w:r>
    </w:p>
    <w:p w:rsidR="00F94CB2" w:rsidRDefault="00633B7A">
      <w:pPr>
        <w:pStyle w:val="21"/>
        <w:shd w:val="clear" w:color="auto" w:fill="auto"/>
        <w:spacing w:before="0" w:line="269" w:lineRule="exact"/>
        <w:ind w:left="240" w:firstLine="0"/>
        <w:jc w:val="left"/>
      </w:pPr>
      <w:r>
        <w:t>Лукина Е.В.</w:t>
      </w:r>
    </w:p>
    <w:sectPr w:rsidR="00F94CB2">
      <w:type w:val="continuous"/>
      <w:pgSz w:w="11906" w:h="16838"/>
      <w:pgMar w:top="1838" w:right="1069" w:bottom="1838" w:left="11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B7A" w:rsidRDefault="00633B7A">
      <w:r>
        <w:separator/>
      </w:r>
    </w:p>
  </w:endnote>
  <w:endnote w:type="continuationSeparator" w:id="0">
    <w:p w:rsidR="00633B7A" w:rsidRDefault="0063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B7A" w:rsidRDefault="00633B7A"/>
  </w:footnote>
  <w:footnote w:type="continuationSeparator" w:id="0">
    <w:p w:rsidR="00633B7A" w:rsidRDefault="00633B7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57064"/>
    <w:multiLevelType w:val="multilevel"/>
    <w:tmpl w:val="E3E8D4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EB4D8D"/>
    <w:multiLevelType w:val="multilevel"/>
    <w:tmpl w:val="B574AF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F94CB2"/>
    <w:rsid w:val="00633B7A"/>
    <w:rsid w:val="00E366C3"/>
    <w:rsid w:val="00F9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195pt0pt">
    <w:name w:val="Заголовок №1 + 9;5 pt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5pt0pt0">
    <w:name w:val="Заголовок №1 + 9;5 pt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105pt-2pt">
    <w:name w:val="Заголовок №1 + 10;5 pt;Не полужирный;Не курсив;Интервал -2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113pt-1pt">
    <w:name w:val="Заголовок №1 + 13 pt;Не полужирный;Интервал -1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05pt-2pt0">
    <w:name w:val="Заголовок №1 + 10;5 pt;Не полужирный;Не курсив;Интервал -2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3pt">
    <w:name w:val="Основной текст (6) + Интервал 3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2pt-1pt">
    <w:name w:val="Основной текст (5) + 12 pt;Курсив;Интервал -1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Impact" w:eastAsia="Impact" w:hAnsi="Impact" w:cs="Impact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29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0" w:line="0" w:lineRule="atLeast"/>
      <w:ind w:hanging="192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840" w:after="360" w:line="48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i/>
      <w:iCs/>
      <w:spacing w:val="-10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840" w:line="216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after="180" w:line="0" w:lineRule="atLeast"/>
      <w:jc w:val="center"/>
    </w:pPr>
    <w:rPr>
      <w:rFonts w:ascii="Impact" w:eastAsia="Impact" w:hAnsi="Impact" w:cs="Impact"/>
      <w:i/>
      <w:i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195pt0pt">
    <w:name w:val="Заголовок №1 + 9;5 pt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5pt0pt0">
    <w:name w:val="Заголовок №1 + 9;5 pt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105pt-2pt">
    <w:name w:val="Заголовок №1 + 10;5 pt;Не полужирный;Не курсив;Интервал -2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113pt-1pt">
    <w:name w:val="Заголовок №1 + 13 pt;Не полужирный;Интервал -1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05pt-2pt0">
    <w:name w:val="Заголовок №1 + 10;5 pt;Не полужирный;Не курсив;Интервал -2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3pt">
    <w:name w:val="Основной текст (6) + Интервал 3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2pt-1pt">
    <w:name w:val="Основной текст (5) + 12 pt;Курсив;Интервал -1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Impact" w:eastAsia="Impact" w:hAnsi="Impact" w:cs="Impact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29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0" w:line="0" w:lineRule="atLeast"/>
      <w:ind w:hanging="192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840" w:after="360" w:line="48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i/>
      <w:iCs/>
      <w:spacing w:val="-10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840" w:line="216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after="180" w:line="0" w:lineRule="atLeast"/>
      <w:jc w:val="center"/>
    </w:pPr>
    <w:rPr>
      <w:rFonts w:ascii="Impact" w:eastAsia="Impact" w:hAnsi="Impact" w:cs="Impact"/>
      <w:i/>
      <w:i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2017-04-24T10:50:00Z</dcterms:created>
  <dcterms:modified xsi:type="dcterms:W3CDTF">2017-04-24T10:51:00Z</dcterms:modified>
</cp:coreProperties>
</file>