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81" w:rsidRDefault="00996BBC">
      <w:pPr>
        <w:pStyle w:val="20"/>
        <w:shd w:val="clear" w:color="auto" w:fill="auto"/>
      </w:pPr>
      <w:r>
        <w:rPr>
          <w:rStyle w:val="23pt"/>
          <w:b/>
          <w:bCs/>
        </w:rPr>
        <w:t>ГЛАВА</w:t>
      </w:r>
    </w:p>
    <w:p w:rsidR="00525B81" w:rsidRDefault="00996BBC">
      <w:pPr>
        <w:pStyle w:val="20"/>
        <w:shd w:val="clear" w:color="auto" w:fill="auto"/>
        <w:spacing w:after="244"/>
      </w:pPr>
      <w:r>
        <w:t>АДМИНИСТРАЦИИ НАДЕЖДИНСКОГО СЕЛЬСКОГО ПОСЕЛЕНИЯ</w:t>
      </w:r>
    </w:p>
    <w:p w:rsidR="00525B81" w:rsidRDefault="00996BBC">
      <w:pPr>
        <w:pStyle w:val="20"/>
        <w:shd w:val="clear" w:color="auto" w:fill="auto"/>
        <w:spacing w:after="971" w:line="274" w:lineRule="exact"/>
      </w:pPr>
      <w:r>
        <w:t>ОМСКОГО МУНИЦИПАЛЬНОГО РАЙОНА ОМСКОЙ ОБЛАСТИ</w:t>
      </w:r>
    </w:p>
    <w:p w:rsidR="00525B81" w:rsidRDefault="00996BBC">
      <w:pPr>
        <w:pStyle w:val="30"/>
        <w:shd w:val="clear" w:color="auto" w:fill="auto"/>
        <w:spacing w:before="0" w:after="172" w:line="260" w:lineRule="exact"/>
      </w:pPr>
      <w:r>
        <w:t>ПОСТАНОВЛЕНИЕ</w:t>
      </w:r>
    </w:p>
    <w:p w:rsidR="00525B81" w:rsidRPr="009823FF" w:rsidRDefault="009823FF">
      <w:pPr>
        <w:pStyle w:val="10"/>
        <w:keepNext/>
        <w:keepLines/>
        <w:shd w:val="clear" w:color="auto" w:fill="auto"/>
        <w:tabs>
          <w:tab w:val="left" w:leader="underscore" w:pos="2756"/>
        </w:tabs>
        <w:spacing w:before="0" w:line="320" w:lineRule="exact"/>
        <w:ind w:left="20"/>
        <w:rPr>
          <w:sz w:val="20"/>
          <w:szCs w:val="20"/>
        </w:rPr>
      </w:pPr>
      <w:r w:rsidRPr="009823FF">
        <w:rPr>
          <w:rStyle w:val="1CenturyGothic10pt0pt"/>
          <w:rFonts w:ascii="Times New Roman" w:hAnsi="Times New Roman" w:cs="Times New Roman"/>
        </w:rPr>
        <w:t>От 29.12.2007 «62</w:t>
      </w:r>
      <w:bookmarkStart w:id="0" w:name="_GoBack"/>
      <w:bookmarkEnd w:id="0"/>
    </w:p>
    <w:p w:rsidR="00525B81" w:rsidRPr="009823FF" w:rsidRDefault="00996BBC">
      <w:pPr>
        <w:pStyle w:val="40"/>
        <w:shd w:val="clear" w:color="auto" w:fill="auto"/>
        <w:spacing w:after="317" w:line="190" w:lineRule="exact"/>
        <w:ind w:left="20"/>
        <w:rPr>
          <w:b w:val="0"/>
          <w:sz w:val="20"/>
          <w:szCs w:val="20"/>
        </w:rPr>
      </w:pPr>
      <w:r w:rsidRPr="009823FF">
        <w:rPr>
          <w:b w:val="0"/>
          <w:sz w:val="20"/>
          <w:szCs w:val="20"/>
        </w:rPr>
        <w:t>О создании комиссии.</w:t>
      </w:r>
    </w:p>
    <w:p w:rsidR="00525B81" w:rsidRDefault="00996BBC">
      <w:pPr>
        <w:pStyle w:val="12"/>
        <w:shd w:val="clear" w:color="auto" w:fill="auto"/>
        <w:spacing w:before="0" w:after="289"/>
        <w:ind w:left="20" w:right="20" w:firstLine="720"/>
      </w:pPr>
      <w:proofErr w:type="gramStart"/>
      <w:r>
        <w:t xml:space="preserve">В целях реализации постановления Правительства Омской области от 27.06.2006г. № 81-п «Об утверждении </w:t>
      </w:r>
      <w:r>
        <w:t>Порядка проведения согласительных процедур при возникновении споров о местонахождении земельного участка, выделяемого в счет земельной доли в праве общей собственности на земельный участок из земель сельскохозяйственного назначения» для согласования споров</w:t>
      </w:r>
      <w:r>
        <w:t xml:space="preserve"> о местоположении земельных участков, выделяемых участниками долевой собственности из земель сельскохозяйственного назначения в счет долей в праве</w:t>
      </w:r>
      <w:proofErr w:type="gramEnd"/>
      <w:r>
        <w:t xml:space="preserve"> общей собственности на соответствующие земельные участки (выделяемые земельные участки) в границах территории</w:t>
      </w:r>
      <w:r>
        <w:t xml:space="preserve"> Надеждинского сельского поселения,</w:t>
      </w:r>
    </w:p>
    <w:p w:rsidR="00525B81" w:rsidRDefault="00996BBC">
      <w:pPr>
        <w:pStyle w:val="12"/>
        <w:shd w:val="clear" w:color="auto" w:fill="auto"/>
        <w:spacing w:before="0" w:after="299" w:line="260" w:lineRule="exact"/>
        <w:ind w:left="20"/>
      </w:pPr>
      <w:r>
        <w:t>ПОСТАНОВЛЯЮ:</w:t>
      </w:r>
    </w:p>
    <w:p w:rsidR="00525B81" w:rsidRDefault="00996BBC">
      <w:pPr>
        <w:pStyle w:val="12"/>
        <w:numPr>
          <w:ilvl w:val="0"/>
          <w:numId w:val="1"/>
        </w:numPr>
        <w:shd w:val="clear" w:color="auto" w:fill="auto"/>
        <w:spacing w:before="0" w:after="0" w:line="326" w:lineRule="exact"/>
        <w:ind w:left="20"/>
      </w:pPr>
      <w:r>
        <w:t xml:space="preserve"> Создать комиссию в составе:</w:t>
      </w:r>
    </w:p>
    <w:p w:rsidR="00525B81" w:rsidRDefault="00996BBC">
      <w:pPr>
        <w:pStyle w:val="50"/>
        <w:shd w:val="clear" w:color="auto" w:fill="auto"/>
        <w:tabs>
          <w:tab w:val="left" w:pos="2386"/>
        </w:tabs>
        <w:ind w:left="20"/>
      </w:pPr>
      <w:r>
        <w:rPr>
          <w:rStyle w:val="51"/>
        </w:rPr>
        <w:t>Кот В.В. -</w:t>
      </w:r>
      <w:r>
        <w:rPr>
          <w:rStyle w:val="51"/>
        </w:rPr>
        <w:tab/>
      </w:r>
      <w:r>
        <w:t>председатель комиссии,</w:t>
      </w:r>
    </w:p>
    <w:p w:rsidR="00525B81" w:rsidRDefault="00996BBC">
      <w:pPr>
        <w:pStyle w:val="12"/>
        <w:shd w:val="clear" w:color="auto" w:fill="auto"/>
        <w:spacing w:before="0" w:after="0" w:line="326" w:lineRule="exact"/>
        <w:ind w:left="2500"/>
        <w:jc w:val="left"/>
      </w:pPr>
      <w:r>
        <w:t>глава Надеждинского сельского поселения;</w:t>
      </w:r>
    </w:p>
    <w:p w:rsidR="00525B81" w:rsidRDefault="00996BBC">
      <w:pPr>
        <w:pStyle w:val="50"/>
        <w:shd w:val="clear" w:color="auto" w:fill="auto"/>
        <w:ind w:left="20"/>
      </w:pPr>
      <w:r>
        <w:rPr>
          <w:rStyle w:val="51"/>
        </w:rPr>
        <w:t xml:space="preserve">Миронова А.И. - </w:t>
      </w:r>
      <w:r>
        <w:t>зам. председателя,</w:t>
      </w:r>
    </w:p>
    <w:p w:rsidR="00525B81" w:rsidRDefault="00996BBC">
      <w:pPr>
        <w:pStyle w:val="12"/>
        <w:shd w:val="clear" w:color="auto" w:fill="auto"/>
        <w:spacing w:before="0" w:after="0" w:line="317" w:lineRule="exact"/>
        <w:ind w:left="2500"/>
        <w:jc w:val="left"/>
      </w:pP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администрации;</w:t>
      </w:r>
    </w:p>
    <w:p w:rsidR="00525B81" w:rsidRDefault="00996BBC">
      <w:pPr>
        <w:pStyle w:val="50"/>
        <w:shd w:val="clear" w:color="auto" w:fill="auto"/>
        <w:tabs>
          <w:tab w:val="left" w:pos="2386"/>
        </w:tabs>
        <w:spacing w:line="317" w:lineRule="exact"/>
        <w:ind w:left="20"/>
      </w:pPr>
      <w:proofErr w:type="spellStart"/>
      <w:r>
        <w:rPr>
          <w:rStyle w:val="51"/>
        </w:rPr>
        <w:t>Илюхина</w:t>
      </w:r>
      <w:proofErr w:type="spellEnd"/>
      <w:r>
        <w:rPr>
          <w:rStyle w:val="51"/>
        </w:rPr>
        <w:t xml:space="preserve"> Е.А. -</w:t>
      </w:r>
      <w:r>
        <w:rPr>
          <w:rStyle w:val="51"/>
        </w:rPr>
        <w:tab/>
        <w:t xml:space="preserve">- </w:t>
      </w:r>
      <w:r>
        <w:t>секретарь комиссии,</w:t>
      </w:r>
    </w:p>
    <w:p w:rsidR="00525B81" w:rsidRDefault="00996BBC">
      <w:pPr>
        <w:pStyle w:val="12"/>
        <w:shd w:val="clear" w:color="auto" w:fill="auto"/>
        <w:spacing w:before="0" w:after="0" w:line="317" w:lineRule="exact"/>
        <w:ind w:left="2500"/>
        <w:jc w:val="left"/>
      </w:pPr>
      <w:r>
        <w:t>специалист администрации;</w:t>
      </w:r>
    </w:p>
    <w:p w:rsidR="00525B81" w:rsidRDefault="00996BBC">
      <w:pPr>
        <w:pStyle w:val="50"/>
        <w:shd w:val="clear" w:color="auto" w:fill="auto"/>
        <w:spacing w:line="317" w:lineRule="exact"/>
        <w:ind w:left="20"/>
      </w:pPr>
      <w:r>
        <w:t>Члены комиссии:</w:t>
      </w:r>
    </w:p>
    <w:p w:rsidR="00525B81" w:rsidRDefault="00996BBC">
      <w:pPr>
        <w:pStyle w:val="12"/>
        <w:shd w:val="clear" w:color="auto" w:fill="auto"/>
        <w:tabs>
          <w:tab w:val="left" w:pos="2386"/>
          <w:tab w:val="right" w:pos="6870"/>
          <w:tab w:val="left" w:pos="7074"/>
        </w:tabs>
        <w:spacing w:before="0" w:after="0" w:line="317" w:lineRule="exact"/>
        <w:ind w:left="20" w:right="160"/>
      </w:pPr>
      <w:r>
        <w:t>Колесниченко Е.А. - специалист по земельно-имущественным отношениям; Королёва И.В.</w:t>
      </w:r>
      <w:r>
        <w:tab/>
        <w:t>- депутат Надеждинского</w:t>
      </w:r>
      <w:r>
        <w:tab/>
        <w:t>сельского</w:t>
      </w:r>
      <w:r>
        <w:tab/>
        <w:t>поселения;</w:t>
      </w:r>
    </w:p>
    <w:p w:rsidR="00525B81" w:rsidRDefault="00996BBC">
      <w:pPr>
        <w:pStyle w:val="12"/>
        <w:shd w:val="clear" w:color="auto" w:fill="auto"/>
        <w:tabs>
          <w:tab w:val="left" w:pos="2386"/>
          <w:tab w:val="left" w:pos="7022"/>
        </w:tabs>
        <w:spacing w:before="0" w:after="236" w:line="317" w:lineRule="exact"/>
        <w:ind w:left="20"/>
      </w:pPr>
      <w:r>
        <w:t>Артемьев В.А.</w:t>
      </w:r>
      <w:r>
        <w:tab/>
        <w:t xml:space="preserve">- </w:t>
      </w:r>
      <w:proofErr w:type="spellStart"/>
      <w:r>
        <w:t>и.о</w:t>
      </w:r>
      <w:proofErr w:type="spellEnd"/>
      <w:r>
        <w:t>. начальника территориального</w:t>
      </w:r>
      <w:r>
        <w:tab/>
        <w:t>отдела № 12.</w:t>
      </w:r>
    </w:p>
    <w:p w:rsidR="00525B81" w:rsidRDefault="00996BBC">
      <w:pPr>
        <w:pStyle w:val="12"/>
        <w:numPr>
          <w:ilvl w:val="0"/>
          <w:numId w:val="1"/>
        </w:numPr>
        <w:shd w:val="clear" w:color="auto" w:fill="auto"/>
        <w:spacing w:before="0" w:after="0"/>
        <w:ind w:left="20" w:right="20"/>
      </w:pPr>
      <w:r>
        <w:t xml:space="preserve"> Заседания комиссии проводить согласно </w:t>
      </w:r>
      <w:proofErr w:type="spellStart"/>
      <w:r>
        <w:t>поступаемых</w:t>
      </w:r>
      <w:proofErr w:type="spellEnd"/>
      <w:r>
        <w:t xml:space="preserve"> заявлений и постановления правительства Омской области от 27..06.2006г. № 81-п.</w:t>
      </w:r>
    </w:p>
    <w:p w:rsidR="00525B81" w:rsidRDefault="00996BBC">
      <w:pPr>
        <w:pStyle w:val="12"/>
        <w:shd w:val="clear" w:color="auto" w:fill="auto"/>
        <w:spacing w:before="0" w:after="0"/>
        <w:ind w:left="20"/>
      </w:pPr>
      <w:r>
        <w:t>3 .данное постановление обнародовать.</w:t>
      </w:r>
    </w:p>
    <w:p w:rsidR="00525B81" w:rsidRDefault="00996BBC">
      <w:pPr>
        <w:framePr w:h="1003" w:wrap="around" w:vAnchor="text" w:hAnchor="margin" w:x="4297" w:y="553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</w:instrText>
      </w:r>
      <w:r>
        <w:instrText>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05pt;height:50.1pt">
            <v:imagedata r:id="rId8" r:href="rId9"/>
          </v:shape>
        </w:pict>
      </w:r>
      <w:r>
        <w:fldChar w:fldCharType="end"/>
      </w:r>
    </w:p>
    <w:p w:rsidR="00525B81" w:rsidRDefault="00996BBC">
      <w:pPr>
        <w:pStyle w:val="12"/>
        <w:shd w:val="clear" w:color="auto" w:fill="auto"/>
        <w:spacing w:before="0" w:after="289"/>
        <w:ind w:left="20" w:right="20"/>
      </w:pPr>
      <w:r>
        <w:t>4.</w:t>
      </w:r>
      <w:proofErr w:type="gramStart"/>
      <w:r>
        <w:t>Контроль за</w:t>
      </w:r>
      <w:proofErr w:type="gramEnd"/>
      <w:r>
        <w:t xml:space="preserve"> исполнением данного постановления возложить на Главы Надеждинского сельского поселения.</w:t>
      </w:r>
    </w:p>
    <w:p w:rsidR="00525B81" w:rsidRDefault="00996BBC">
      <w:pPr>
        <w:pStyle w:val="12"/>
        <w:shd w:val="clear" w:color="auto" w:fill="auto"/>
        <w:spacing w:before="0" w:after="0" w:line="260" w:lineRule="exact"/>
        <w:ind w:left="20"/>
      </w:pPr>
      <w:r>
        <w:t>Г лава администрации</w:t>
      </w:r>
    </w:p>
    <w:sectPr w:rsidR="00525B81">
      <w:type w:val="continuous"/>
      <w:pgSz w:w="11906" w:h="16838"/>
      <w:pgMar w:top="739" w:right="1248" w:bottom="1022" w:left="12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BC" w:rsidRDefault="00996BBC">
      <w:r>
        <w:separator/>
      </w:r>
    </w:p>
  </w:endnote>
  <w:endnote w:type="continuationSeparator" w:id="0">
    <w:p w:rsidR="00996BBC" w:rsidRDefault="0099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BC" w:rsidRDefault="00996BBC"/>
  </w:footnote>
  <w:footnote w:type="continuationSeparator" w:id="0">
    <w:p w:rsidR="00996BBC" w:rsidRDefault="00996B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77A76"/>
    <w:multiLevelType w:val="multilevel"/>
    <w:tmpl w:val="8B6C3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25B81"/>
    <w:rsid w:val="00525B81"/>
    <w:rsid w:val="009823FF"/>
    <w:rsid w:val="0099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2"/>
      <w:szCs w:val="32"/>
      <w:u w:val="none"/>
    </w:rPr>
  </w:style>
  <w:style w:type="character" w:customStyle="1" w:styleId="1CenturyGothic10pt0pt">
    <w:name w:val="Заголовок №1 + Century Gothic;10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CenturyGothic10pt0pt0">
    <w:name w:val="Заголовок №1 + Century Gothic;10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24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10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2"/>
      <w:szCs w:val="32"/>
      <w:u w:val="none"/>
    </w:rPr>
  </w:style>
  <w:style w:type="character" w:customStyle="1" w:styleId="1CenturyGothic10pt0pt">
    <w:name w:val="Заголовок №1 + Century Gothic;10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CenturyGothic10pt0pt0">
    <w:name w:val="Заголовок №1 + Century Gothic;10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24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10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2017-04-13T09:25:00Z</dcterms:created>
  <dcterms:modified xsi:type="dcterms:W3CDTF">2017-04-13T09:28:00Z</dcterms:modified>
</cp:coreProperties>
</file>