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4B" w:rsidRDefault="001D4237" w:rsidP="0029263D">
      <w:pPr>
        <w:pStyle w:val="20"/>
        <w:shd w:val="clear" w:color="auto" w:fill="auto"/>
        <w:jc w:val="both"/>
      </w:pPr>
      <w:bookmarkStart w:id="0" w:name="_GoBack"/>
      <w:r>
        <w:t>ГЛАВА</w:t>
      </w:r>
    </w:p>
    <w:p w:rsidR="00555C4B" w:rsidRDefault="001D4237" w:rsidP="0029263D">
      <w:pPr>
        <w:pStyle w:val="30"/>
        <w:shd w:val="clear" w:color="auto" w:fill="auto"/>
        <w:spacing w:after="315"/>
        <w:ind w:left="200"/>
        <w:jc w:val="both"/>
      </w:pPr>
      <w:r>
        <w:t>АДМИНИСТРАЦИИ НАДЕЖДИНСКОГО СЕЛЬСКОГО ПОСЕЛЕНИЯ</w:t>
      </w:r>
    </w:p>
    <w:p w:rsidR="009E1F86" w:rsidRDefault="001D4237" w:rsidP="0029263D">
      <w:pPr>
        <w:pStyle w:val="30"/>
        <w:shd w:val="clear" w:color="auto" w:fill="auto"/>
        <w:spacing w:after="866" w:line="312" w:lineRule="exact"/>
        <w:jc w:val="both"/>
      </w:pPr>
      <w:r>
        <w:t>ОМСКОГО МУНИЦИПАЛЬНОГО РАЙОНА ОМСКОЙ ОБЛАСТИ</w:t>
      </w:r>
    </w:p>
    <w:p w:rsidR="00555C4B" w:rsidRDefault="001D4237" w:rsidP="0029263D">
      <w:pPr>
        <w:pStyle w:val="30"/>
        <w:shd w:val="clear" w:color="auto" w:fill="auto"/>
        <w:spacing w:after="866" w:line="312" w:lineRule="exact"/>
        <w:jc w:val="both"/>
        <w:sectPr w:rsidR="00555C4B" w:rsidSect="0029263D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33pt"/>
          <w:b/>
          <w:bCs/>
        </w:rPr>
        <w:t xml:space="preserve">ПОСТАНОВЛЕНИЕ </w:t>
      </w:r>
    </w:p>
    <w:p w:rsidR="00555C4B" w:rsidRDefault="00555C4B" w:rsidP="0029263D">
      <w:pPr>
        <w:spacing w:line="240" w:lineRule="exact"/>
        <w:jc w:val="both"/>
        <w:rPr>
          <w:sz w:val="19"/>
          <w:szCs w:val="19"/>
        </w:rPr>
      </w:pPr>
    </w:p>
    <w:p w:rsidR="00555C4B" w:rsidRDefault="00555C4B" w:rsidP="0029263D">
      <w:pPr>
        <w:spacing w:before="106" w:after="106" w:line="240" w:lineRule="exact"/>
        <w:jc w:val="both"/>
        <w:rPr>
          <w:sz w:val="19"/>
          <w:szCs w:val="19"/>
        </w:rPr>
      </w:pPr>
    </w:p>
    <w:p w:rsidR="00555C4B" w:rsidRDefault="00555C4B" w:rsidP="0029263D">
      <w:pPr>
        <w:jc w:val="both"/>
        <w:rPr>
          <w:sz w:val="2"/>
          <w:szCs w:val="2"/>
        </w:rPr>
        <w:sectPr w:rsidR="00555C4B" w:rsidSect="0029263D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555C4B" w:rsidRDefault="009E1F86" w:rsidP="0029263D">
      <w:pPr>
        <w:pStyle w:val="220"/>
        <w:keepNext/>
        <w:keepLines/>
        <w:shd w:val="clear" w:color="auto" w:fill="auto"/>
        <w:spacing w:line="230" w:lineRule="exact"/>
        <w:ind w:left="20"/>
        <w:jc w:val="both"/>
      </w:pPr>
      <w:r>
        <w:rPr>
          <w:rStyle w:val="220pt"/>
        </w:rPr>
        <w:lastRenderedPageBreak/>
        <w:t>От 15.04.2008 №23</w:t>
      </w:r>
    </w:p>
    <w:p w:rsidR="00555C4B" w:rsidRDefault="001D4237" w:rsidP="0029263D">
      <w:pPr>
        <w:pStyle w:val="60"/>
        <w:shd w:val="clear" w:color="auto" w:fill="auto"/>
        <w:spacing w:after="647"/>
        <w:ind w:left="20" w:right="260"/>
        <w:jc w:val="both"/>
      </w:pPr>
      <w:r>
        <w:t xml:space="preserve">О проведении аттестации муниципальных служащих Надеждинского сельского </w:t>
      </w:r>
      <w:r>
        <w:t>поселения</w:t>
      </w:r>
    </w:p>
    <w:p w:rsidR="00555C4B" w:rsidRDefault="001D4237" w:rsidP="0029263D">
      <w:pPr>
        <w:pStyle w:val="31"/>
        <w:shd w:val="clear" w:color="auto" w:fill="auto"/>
        <w:spacing w:before="0" w:after="649"/>
        <w:ind w:left="20" w:right="260"/>
        <w:jc w:val="both"/>
      </w:pPr>
      <w:r>
        <w:t xml:space="preserve">В соответствии с Федеральным законом от 02.03.2007г. № 25-ФЗ «О муниципальной службе в Российской Федерации», Законом Омской области от 18.03.2008г. № 1023- 03 «О Типовом </w:t>
      </w:r>
      <w:proofErr w:type="gramStart"/>
      <w:r>
        <w:t>положении</w:t>
      </w:r>
      <w:proofErr w:type="gramEnd"/>
      <w:r>
        <w:t xml:space="preserve"> о проведении аттестации муниципальных служащих в Омской области»,</w:t>
      </w:r>
      <w:r>
        <w:t xml:space="preserve"> с целью определения соответствия уровня профессиональной подготовки муниципальных служащих квалификационным требованиям по соответствующим должностям муниципальной службы администрации Надеждинского сельского поселения,</w:t>
      </w:r>
    </w:p>
    <w:p w:rsidR="00555C4B" w:rsidRDefault="001D4237" w:rsidP="0029263D">
      <w:pPr>
        <w:pStyle w:val="70"/>
        <w:framePr w:h="240" w:wrap="around" w:vAnchor="text" w:hAnchor="margin" w:x="-928" w:y="553"/>
        <w:shd w:val="clear" w:color="auto" w:fill="auto"/>
        <w:spacing w:line="240" w:lineRule="exact"/>
        <w:jc w:val="both"/>
      </w:pPr>
      <w:r>
        <w:rPr>
          <w:rStyle w:val="7Exact"/>
          <w:spacing w:val="0"/>
        </w:rPr>
        <w:t>л</w:t>
      </w:r>
    </w:p>
    <w:p w:rsidR="00555C4B" w:rsidRDefault="001D4237" w:rsidP="0029263D">
      <w:pPr>
        <w:pStyle w:val="31"/>
        <w:shd w:val="clear" w:color="auto" w:fill="auto"/>
        <w:spacing w:before="0" w:after="298" w:line="260" w:lineRule="exact"/>
        <w:ind w:left="20"/>
        <w:jc w:val="both"/>
      </w:pPr>
      <w:r>
        <w:t>ПОСТАНОВЛЯЮ:</w:t>
      </w:r>
    </w:p>
    <w:p w:rsidR="00555C4B" w:rsidRDefault="001D4237" w:rsidP="0029263D">
      <w:pPr>
        <w:pStyle w:val="31"/>
        <w:numPr>
          <w:ilvl w:val="0"/>
          <w:numId w:val="1"/>
        </w:numPr>
        <w:shd w:val="clear" w:color="auto" w:fill="auto"/>
        <w:spacing w:before="0" w:after="0"/>
        <w:ind w:left="20" w:right="260"/>
        <w:jc w:val="both"/>
      </w:pPr>
      <w:r>
        <w:t xml:space="preserve">Утвердить Положение </w:t>
      </w:r>
      <w:r>
        <w:t xml:space="preserve">«О проведении аттестации муниципальных служащих Надеждинского сельского поселения» </w:t>
      </w:r>
      <w:proofErr w:type="gramStart"/>
      <w:r>
        <w:t>согласно Приложения</w:t>
      </w:r>
      <w:proofErr w:type="gramEnd"/>
      <w:r>
        <w:t xml:space="preserve"> </w:t>
      </w:r>
      <w:r>
        <w:rPr>
          <w:rStyle w:val="MSReferenceSansSerif115pt"/>
        </w:rPr>
        <w:t xml:space="preserve">№ </w:t>
      </w:r>
      <w:r>
        <w:rPr>
          <w:rStyle w:val="ArialNarrow12pt"/>
        </w:rPr>
        <w:t>1</w:t>
      </w:r>
      <w:r>
        <w:rPr>
          <w:rStyle w:val="MSReferenceSansSerif115pt"/>
        </w:rPr>
        <w:t>.</w:t>
      </w:r>
    </w:p>
    <w:p w:rsidR="00555C4B" w:rsidRDefault="001D4237" w:rsidP="0029263D">
      <w:pPr>
        <w:pStyle w:val="31"/>
        <w:numPr>
          <w:ilvl w:val="0"/>
          <w:numId w:val="1"/>
        </w:numPr>
        <w:shd w:val="clear" w:color="auto" w:fill="auto"/>
        <w:spacing w:before="0" w:after="0"/>
        <w:ind w:left="20" w:right="260"/>
        <w:jc w:val="both"/>
      </w:pPr>
      <w:r>
        <w:t xml:space="preserve"> С момента вступления в силу настоящего Постановления признать утратившим силу Постановление Г лавы Надеждинского сельского поселения от 07.04.2006г</w:t>
      </w:r>
      <w:r>
        <w:t>. № 10 «О проведении аттестации муниципальных служащих Надеждинского сельского поселения».</w:t>
      </w:r>
    </w:p>
    <w:p w:rsidR="00555C4B" w:rsidRDefault="001D4237" w:rsidP="0029263D">
      <w:pPr>
        <w:pStyle w:val="31"/>
        <w:numPr>
          <w:ilvl w:val="0"/>
          <w:numId w:val="1"/>
        </w:numPr>
        <w:shd w:val="clear" w:color="auto" w:fill="auto"/>
        <w:spacing w:before="0" w:after="0"/>
        <w:ind w:left="20"/>
        <w:jc w:val="both"/>
      </w:pPr>
      <w:r>
        <w:t xml:space="preserve"> Настоящее Постановление вступает в силу с 01.05.2008г.</w:t>
      </w:r>
    </w:p>
    <w:p w:rsidR="00555C4B" w:rsidRDefault="001D4237" w:rsidP="0029263D">
      <w:pPr>
        <w:framePr w:h="749" w:wrap="around" w:vAnchor="text" w:hAnchor="margin" w:x="4405" w:y="731"/>
        <w:jc w:val="both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</w:instrText>
      </w:r>
      <w:r>
        <w:instrText>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37.2pt">
            <v:imagedata r:id="rId8" r:href="rId9"/>
          </v:shape>
        </w:pict>
      </w:r>
      <w:r>
        <w:fldChar w:fldCharType="end"/>
      </w:r>
    </w:p>
    <w:p w:rsidR="00555C4B" w:rsidRDefault="001D4237" w:rsidP="0029263D">
      <w:pPr>
        <w:pStyle w:val="31"/>
        <w:framePr w:h="240" w:wrap="around" w:vAnchor="text" w:hAnchor="margin" w:x="7352" w:y="985"/>
        <w:shd w:val="clear" w:color="auto" w:fill="auto"/>
        <w:spacing w:before="0" w:after="0" w:line="240" w:lineRule="exact"/>
        <w:jc w:val="both"/>
      </w:pPr>
      <w:r>
        <w:rPr>
          <w:rStyle w:val="Exact"/>
          <w:spacing w:val="0"/>
        </w:rPr>
        <w:t>В.В. Кот</w:t>
      </w:r>
    </w:p>
    <w:p w:rsidR="00555C4B" w:rsidRDefault="001D4237" w:rsidP="0029263D">
      <w:pPr>
        <w:pStyle w:val="31"/>
        <w:framePr w:h="250" w:wrap="notBeside" w:vAnchor="text" w:hAnchor="margin" w:x="95" w:y="975"/>
        <w:shd w:val="clear" w:color="auto" w:fill="auto"/>
        <w:spacing w:before="0" w:after="0" w:line="240" w:lineRule="exact"/>
        <w:jc w:val="both"/>
      </w:pPr>
      <w:r>
        <w:rPr>
          <w:rStyle w:val="Exact"/>
          <w:spacing w:val="0"/>
        </w:rPr>
        <w:t>Глава сельского поселения</w:t>
      </w:r>
    </w:p>
    <w:p w:rsidR="00555C4B" w:rsidRDefault="001D4237" w:rsidP="0029263D">
      <w:pPr>
        <w:pStyle w:val="31"/>
        <w:shd w:val="clear" w:color="auto" w:fill="auto"/>
        <w:spacing w:before="0" w:after="0"/>
        <w:ind w:left="2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  <w:r>
        <w:br w:type="page"/>
      </w:r>
    </w:p>
    <w:p w:rsidR="00555C4B" w:rsidRDefault="001D4237" w:rsidP="0029263D">
      <w:pPr>
        <w:pStyle w:val="31"/>
        <w:shd w:val="clear" w:color="auto" w:fill="auto"/>
        <w:spacing w:before="0" w:after="956" w:line="312" w:lineRule="exact"/>
        <w:ind w:left="4660" w:right="20"/>
        <w:jc w:val="both"/>
      </w:pPr>
      <w:r>
        <w:lastRenderedPageBreak/>
        <w:t>Приложение №</w:t>
      </w:r>
      <w:r w:rsidR="009E1F86">
        <w:t>1</w:t>
      </w:r>
      <w:r>
        <w:rPr>
          <w:rStyle w:val="a5"/>
        </w:rPr>
        <w:t xml:space="preserve">_ </w:t>
      </w:r>
      <w:r>
        <w:t xml:space="preserve">к Постановлению Главы Надеждинского сельского поселения от </w:t>
      </w:r>
      <w:r w:rsidR="009E1F86">
        <w:rPr>
          <w:rStyle w:val="1"/>
        </w:rPr>
        <w:t>15</w:t>
      </w:r>
      <w:r>
        <w:rPr>
          <w:rStyle w:val="1"/>
        </w:rPr>
        <w:t>»</w:t>
      </w:r>
      <w:r>
        <w:t xml:space="preserve"> </w:t>
      </w:r>
      <w:r w:rsidR="009E1F86" w:rsidRPr="009E1F86">
        <w:rPr>
          <w:rStyle w:val="a6"/>
          <w:b w:val="0"/>
          <w:i w:val="0"/>
          <w:u w:val="none"/>
          <w:lang w:val="ru-RU"/>
        </w:rPr>
        <w:t xml:space="preserve">апреля </w:t>
      </w:r>
      <w:r>
        <w:t>2008г</w:t>
      </w:r>
    </w:p>
    <w:p w:rsidR="00555C4B" w:rsidRDefault="001D4237" w:rsidP="0029263D">
      <w:pPr>
        <w:pStyle w:val="31"/>
        <w:shd w:val="clear" w:color="auto" w:fill="auto"/>
        <w:spacing w:before="0" w:after="296" w:line="317" w:lineRule="exact"/>
        <w:ind w:left="20"/>
        <w:jc w:val="both"/>
      </w:pPr>
      <w:r>
        <w:t xml:space="preserve">ПОЛОЖЕНИЕ О проведении аттестации </w:t>
      </w:r>
      <w:r>
        <w:t>муниципальных служащих Надеждинского сельского поселения</w:t>
      </w:r>
    </w:p>
    <w:p w:rsidR="00555C4B" w:rsidRDefault="001D4237" w:rsidP="0029263D">
      <w:pPr>
        <w:pStyle w:val="30"/>
        <w:shd w:val="clear" w:color="auto" w:fill="auto"/>
        <w:spacing w:after="0" w:line="322" w:lineRule="exact"/>
        <w:ind w:left="20"/>
        <w:jc w:val="both"/>
      </w:pPr>
      <w:r>
        <w:t>Глава 1. Общие положения</w:t>
      </w:r>
    </w:p>
    <w:p w:rsidR="00555C4B" w:rsidRDefault="001D4237" w:rsidP="0029263D">
      <w:pPr>
        <w:pStyle w:val="31"/>
        <w:shd w:val="clear" w:color="auto" w:fill="auto"/>
        <w:spacing w:before="0" w:after="0"/>
        <w:ind w:left="20" w:right="580"/>
        <w:jc w:val="both"/>
      </w:pPr>
      <w:r>
        <w:t>Настоящее Положение устанавливает порядок и условия проведения аттестации муниципальных служащих администрации Надеждинского сельского поселения</w:t>
      </w:r>
    </w:p>
    <w:p w:rsidR="00555C4B" w:rsidRDefault="001D4237" w:rsidP="0029263D">
      <w:pPr>
        <w:pStyle w:val="30"/>
        <w:shd w:val="clear" w:color="auto" w:fill="auto"/>
        <w:spacing w:after="0" w:line="322" w:lineRule="exact"/>
        <w:ind w:left="20"/>
        <w:jc w:val="both"/>
      </w:pPr>
      <w:r>
        <w:t>Статья 1. Аттестация</w:t>
      </w:r>
    </w:p>
    <w:p w:rsidR="00555C4B" w:rsidRDefault="001D4237" w:rsidP="0029263D">
      <w:pPr>
        <w:pStyle w:val="31"/>
        <w:numPr>
          <w:ilvl w:val="0"/>
          <w:numId w:val="2"/>
        </w:numPr>
        <w:shd w:val="clear" w:color="auto" w:fill="auto"/>
        <w:spacing w:before="0" w:after="0"/>
        <w:ind w:left="20" w:right="580" w:firstLine="360"/>
        <w:jc w:val="both"/>
      </w:pPr>
      <w:r>
        <w:t xml:space="preserve"> Аттеста</w:t>
      </w:r>
      <w:r>
        <w:t>ция - есть коллегиальная, документально оформленная периодическая оценка уровня квалификации и знаний муниципального служащего.</w:t>
      </w:r>
    </w:p>
    <w:p w:rsidR="00555C4B" w:rsidRDefault="001D4237" w:rsidP="0029263D">
      <w:pPr>
        <w:pStyle w:val="31"/>
        <w:numPr>
          <w:ilvl w:val="0"/>
          <w:numId w:val="2"/>
        </w:numPr>
        <w:shd w:val="clear" w:color="auto" w:fill="auto"/>
        <w:spacing w:before="0" w:after="0"/>
        <w:ind w:left="20" w:right="160" w:firstLine="360"/>
        <w:jc w:val="both"/>
      </w:pPr>
      <w:r>
        <w:t xml:space="preserve"> Аттестации подлежат лица, замещающие муниципальные должности муниципальной службы Надеждинского сельского поселения (дале</w:t>
      </w:r>
      <w:proofErr w:type="gramStart"/>
      <w:r>
        <w:t>е-</w:t>
      </w:r>
      <w:proofErr w:type="gramEnd"/>
      <w:r>
        <w:t xml:space="preserve"> муниципальные служащие).</w:t>
      </w:r>
    </w:p>
    <w:p w:rsidR="00555C4B" w:rsidRDefault="001D4237" w:rsidP="0029263D">
      <w:pPr>
        <w:pStyle w:val="31"/>
        <w:numPr>
          <w:ilvl w:val="0"/>
          <w:numId w:val="2"/>
        </w:numPr>
        <w:shd w:val="clear" w:color="auto" w:fill="auto"/>
        <w:spacing w:before="0" w:after="304"/>
        <w:ind w:left="20" w:right="580" w:firstLine="360"/>
        <w:jc w:val="both"/>
      </w:pPr>
      <w:r>
        <w:t xml:space="preserve"> Аттестация муниципальных служащих проводится один раз в три года.</w:t>
      </w:r>
    </w:p>
    <w:p w:rsidR="00555C4B" w:rsidRDefault="001D4237" w:rsidP="0029263D">
      <w:pPr>
        <w:pStyle w:val="30"/>
        <w:shd w:val="clear" w:color="auto" w:fill="auto"/>
        <w:spacing w:after="0" w:line="317" w:lineRule="exact"/>
        <w:ind w:left="20"/>
        <w:jc w:val="both"/>
      </w:pPr>
      <w:r>
        <w:t>Статья 2. Цели и задачи аттестации</w:t>
      </w:r>
    </w:p>
    <w:p w:rsidR="00555C4B" w:rsidRDefault="001D4237" w:rsidP="0029263D">
      <w:pPr>
        <w:pStyle w:val="31"/>
        <w:shd w:val="clear" w:color="auto" w:fill="auto"/>
        <w:spacing w:before="0" w:after="0" w:line="317" w:lineRule="exact"/>
        <w:ind w:left="20" w:right="820" w:firstLine="360"/>
        <w:jc w:val="both"/>
      </w:pPr>
      <w:r>
        <w:t>1 .А</w:t>
      </w:r>
      <w:r>
        <w:t>ттестация проводится с целью определения профессиональной подготовки и соответствия муниципального служащего замещаемой муниципальной должности муниципальной службы.</w:t>
      </w:r>
    </w:p>
    <w:p w:rsidR="00555C4B" w:rsidRDefault="001D4237" w:rsidP="0029263D">
      <w:pPr>
        <w:pStyle w:val="31"/>
        <w:numPr>
          <w:ilvl w:val="0"/>
          <w:numId w:val="3"/>
        </w:numPr>
        <w:shd w:val="clear" w:color="auto" w:fill="auto"/>
        <w:tabs>
          <w:tab w:val="left" w:pos="727"/>
        </w:tabs>
        <w:spacing w:before="0" w:after="0" w:line="317" w:lineRule="exact"/>
        <w:ind w:left="20" w:right="1200" w:firstLine="360"/>
        <w:jc w:val="both"/>
      </w:pPr>
      <w:r>
        <w:t>Основными задачами аттестации муниципальных служащих являются:</w:t>
      </w:r>
    </w:p>
    <w:p w:rsidR="00555C4B" w:rsidRDefault="001D4237" w:rsidP="0029263D">
      <w:pPr>
        <w:pStyle w:val="31"/>
        <w:shd w:val="clear" w:color="auto" w:fill="auto"/>
        <w:spacing w:before="0" w:after="0" w:line="317" w:lineRule="exact"/>
        <w:ind w:left="20" w:right="580"/>
        <w:jc w:val="both"/>
      </w:pPr>
      <w:r>
        <w:t>- установление соответствия</w:t>
      </w:r>
      <w:r>
        <w:t xml:space="preserve"> муниципального служащего замещаемой муниципальной должности;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 w:line="317" w:lineRule="exact"/>
        <w:ind w:left="20" w:right="260" w:firstLine="140"/>
        <w:jc w:val="both"/>
      </w:pPr>
      <w:r>
        <w:t xml:space="preserve"> определение направлений повышения квалификации и переподготовки муниципальных служащих;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 w:line="317" w:lineRule="exact"/>
        <w:ind w:left="20" w:right="260" w:firstLine="140"/>
        <w:jc w:val="both"/>
      </w:pPr>
      <w:r>
        <w:t xml:space="preserve"> повышение ответственности, инициативы и творческой активности муниципальных служащих;</w:t>
      </w:r>
    </w:p>
    <w:p w:rsidR="00555C4B" w:rsidRDefault="001D4237" w:rsidP="0029263D">
      <w:pPr>
        <w:pStyle w:val="70"/>
        <w:numPr>
          <w:ilvl w:val="0"/>
          <w:numId w:val="4"/>
        </w:numPr>
        <w:shd w:val="clear" w:color="auto" w:fill="auto"/>
        <w:spacing w:line="317" w:lineRule="exact"/>
        <w:ind w:left="20" w:right="260" w:firstLine="140"/>
        <w:jc w:val="both"/>
      </w:pPr>
      <w:bookmarkStart w:id="1" w:name="bookmark1"/>
      <w:r>
        <w:t xml:space="preserve"> стимулирование муниципального служащего к повышению своего </w:t>
      </w:r>
      <w:r>
        <w:rPr>
          <w:rStyle w:val="71"/>
        </w:rPr>
        <w:t>профессионального уровня;</w:t>
      </w:r>
      <w:bookmarkEnd w:id="1"/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 w:line="317" w:lineRule="exact"/>
        <w:ind w:left="20" w:right="580" w:firstLine="140"/>
        <w:jc w:val="both"/>
      </w:pPr>
      <w:r>
        <w:t xml:space="preserve"> своевременное продвижение по службе высококвалифицированных муниципальных служащих, успешно выполняющих свои должностные обязанности;</w:t>
      </w:r>
    </w:p>
    <w:p w:rsidR="00555C4B" w:rsidRDefault="001D4237" w:rsidP="0029263D">
      <w:pPr>
        <w:pStyle w:val="23"/>
        <w:keepNext/>
        <w:keepLines/>
        <w:numPr>
          <w:ilvl w:val="0"/>
          <w:numId w:val="4"/>
        </w:numPr>
        <w:shd w:val="clear" w:color="auto" w:fill="auto"/>
        <w:spacing w:after="33" w:line="260" w:lineRule="exact"/>
        <w:ind w:left="20" w:firstLine="140"/>
        <w:jc w:val="both"/>
      </w:pPr>
      <w:bookmarkStart w:id="2" w:name="bookmark2"/>
      <w:r>
        <w:t xml:space="preserve"> формирование резерва муниципальных</w:t>
      </w:r>
      <w:r>
        <w:t xml:space="preserve"> служащих на замещение</w:t>
      </w:r>
      <w:bookmarkEnd w:id="2"/>
    </w:p>
    <w:p w:rsidR="00555C4B" w:rsidRDefault="001D4237" w:rsidP="0029263D">
      <w:pPr>
        <w:pStyle w:val="31"/>
        <w:shd w:val="clear" w:color="auto" w:fill="auto"/>
        <w:spacing w:before="0" w:after="0" w:line="260" w:lineRule="exact"/>
        <w:ind w:left="20"/>
        <w:jc w:val="both"/>
      </w:pPr>
      <w:r>
        <w:t>вышестоящих муниципальных должностей.</w:t>
      </w:r>
    </w:p>
    <w:p w:rsidR="00555C4B" w:rsidRDefault="001D4237" w:rsidP="0029263D">
      <w:pPr>
        <w:pStyle w:val="30"/>
        <w:shd w:val="clear" w:color="auto" w:fill="auto"/>
        <w:spacing w:after="0" w:line="317" w:lineRule="exact"/>
        <w:ind w:left="180"/>
        <w:jc w:val="both"/>
      </w:pPr>
      <w:r>
        <w:t>Глава 2. Организация аттестации Статья 3. Принципы аттестации муниципальных служащих</w:t>
      </w:r>
    </w:p>
    <w:p w:rsidR="00555C4B" w:rsidRDefault="001D4237" w:rsidP="0029263D">
      <w:pPr>
        <w:pStyle w:val="31"/>
        <w:shd w:val="clear" w:color="auto" w:fill="auto"/>
        <w:spacing w:before="0" w:after="0" w:line="317" w:lineRule="exact"/>
        <w:ind w:left="20"/>
        <w:jc w:val="both"/>
      </w:pPr>
      <w:r>
        <w:t>1. Аттестация муниципальных служащих основана на принципах: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 w:line="317" w:lineRule="exact"/>
        <w:ind w:left="20" w:firstLine="140"/>
        <w:jc w:val="both"/>
      </w:pPr>
      <w:r>
        <w:t xml:space="preserve"> коллегиального подхода к проведению аттестации;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 w:line="317" w:lineRule="exact"/>
        <w:ind w:left="20" w:right="220" w:firstLine="140"/>
        <w:jc w:val="both"/>
      </w:pPr>
      <w:r>
        <w:t xml:space="preserve"> объективности в оценке профессиональных и личных качеств </w:t>
      </w:r>
      <w:r>
        <w:lastRenderedPageBreak/>
        <w:t>муниципального служащего;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right="220" w:firstLine="140"/>
        <w:jc w:val="both"/>
      </w:pPr>
      <w:r>
        <w:t xml:space="preserve"> единства требований к </w:t>
      </w:r>
      <w:proofErr w:type="gramStart"/>
      <w:r>
        <w:t>аттестуемым</w:t>
      </w:r>
      <w:proofErr w:type="gramEnd"/>
      <w:r>
        <w:t xml:space="preserve"> независимо от занимаемой должности;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firstLine="140"/>
        <w:jc w:val="both"/>
      </w:pPr>
      <w:r>
        <w:t xml:space="preserve"> доброжелательного отношения к </w:t>
      </w:r>
      <w:proofErr w:type="gramStart"/>
      <w:r>
        <w:t>аттестуемым</w:t>
      </w:r>
      <w:proofErr w:type="gramEnd"/>
      <w:r>
        <w:t>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300"/>
        <w:ind w:left="20" w:firstLine="140"/>
        <w:jc w:val="both"/>
      </w:pPr>
      <w:r>
        <w:t xml:space="preserve"> гласности и открытости в организации и проведении аттест</w:t>
      </w:r>
      <w:r>
        <w:t>ации.</w:t>
      </w:r>
    </w:p>
    <w:p w:rsidR="00555C4B" w:rsidRDefault="001D4237" w:rsidP="0029263D">
      <w:pPr>
        <w:pStyle w:val="30"/>
        <w:shd w:val="clear" w:color="auto" w:fill="auto"/>
        <w:spacing w:after="0" w:line="322" w:lineRule="exact"/>
        <w:ind w:left="180"/>
        <w:jc w:val="both"/>
      </w:pPr>
      <w:r>
        <w:t>Статья 4. Органы, ответственные за проведение аттестации</w:t>
      </w:r>
    </w:p>
    <w:p w:rsidR="00555C4B" w:rsidRDefault="001D4237" w:rsidP="0029263D">
      <w:pPr>
        <w:pStyle w:val="31"/>
        <w:numPr>
          <w:ilvl w:val="0"/>
          <w:numId w:val="5"/>
        </w:numPr>
        <w:shd w:val="clear" w:color="auto" w:fill="auto"/>
        <w:spacing w:before="0" w:after="0"/>
        <w:ind w:left="20" w:right="220"/>
        <w:jc w:val="both"/>
      </w:pPr>
      <w:r>
        <w:t xml:space="preserve"> Аттестация муниципальных служащих проводится по решению Г лавы Надеждинского сельского поселения.</w:t>
      </w:r>
    </w:p>
    <w:p w:rsidR="00555C4B" w:rsidRDefault="001D4237" w:rsidP="0029263D">
      <w:pPr>
        <w:pStyle w:val="31"/>
        <w:numPr>
          <w:ilvl w:val="0"/>
          <w:numId w:val="5"/>
        </w:numPr>
        <w:shd w:val="clear" w:color="auto" w:fill="auto"/>
        <w:spacing w:before="0" w:after="0"/>
        <w:ind w:left="20" w:right="220"/>
        <w:jc w:val="both"/>
      </w:pPr>
      <w:r>
        <w:t xml:space="preserve"> Проведение аттестации муниципальных служащих организует кадровая служба администрации Надеждинского сельского поселения.</w:t>
      </w:r>
    </w:p>
    <w:p w:rsidR="00555C4B" w:rsidRDefault="001D4237" w:rsidP="0029263D">
      <w:pPr>
        <w:pStyle w:val="31"/>
        <w:numPr>
          <w:ilvl w:val="0"/>
          <w:numId w:val="5"/>
        </w:numPr>
        <w:shd w:val="clear" w:color="auto" w:fill="auto"/>
        <w:spacing w:before="0" w:after="0"/>
        <w:ind w:left="20"/>
        <w:jc w:val="both"/>
      </w:pPr>
      <w:r>
        <w:t xml:space="preserve"> Организация проведения аттестации включает в себя: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firstLine="140"/>
        <w:jc w:val="both"/>
      </w:pPr>
      <w:r>
        <w:t xml:space="preserve"> формирование аттестационной комиссии;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firstLine="140"/>
        <w:jc w:val="both"/>
      </w:pPr>
      <w:r>
        <w:t xml:space="preserve"> утверждение графика проведения аттестации;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firstLine="140"/>
        <w:jc w:val="both"/>
      </w:pPr>
      <w:r>
        <w:t xml:space="preserve"> составление списка муниципальных служащих, подлежащих аттестации;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300"/>
        <w:ind w:left="20" w:firstLine="140"/>
        <w:jc w:val="both"/>
      </w:pPr>
      <w:r>
        <w:t xml:space="preserve"> подготовка документов для работы аттестационной комиссии.</w:t>
      </w:r>
    </w:p>
    <w:p w:rsidR="00555C4B" w:rsidRDefault="001D4237" w:rsidP="0029263D">
      <w:pPr>
        <w:pStyle w:val="30"/>
        <w:shd w:val="clear" w:color="auto" w:fill="auto"/>
        <w:spacing w:after="0" w:line="322" w:lineRule="exact"/>
        <w:ind w:left="180"/>
        <w:jc w:val="both"/>
      </w:pPr>
      <w:r>
        <w:t>Статья 5. Аттестационная комиссия</w:t>
      </w:r>
    </w:p>
    <w:p w:rsidR="00555C4B" w:rsidRDefault="001D4237" w:rsidP="0029263D">
      <w:pPr>
        <w:pStyle w:val="31"/>
        <w:numPr>
          <w:ilvl w:val="0"/>
          <w:numId w:val="6"/>
        </w:numPr>
        <w:shd w:val="clear" w:color="auto" w:fill="auto"/>
        <w:spacing w:before="0" w:after="0"/>
        <w:ind w:left="20" w:right="220"/>
        <w:jc w:val="both"/>
      </w:pPr>
      <w:r>
        <w:t xml:space="preserve"> Состав аттестационной комиссии утверждается распоряжением Главы Надеждинского сельского поселения.</w:t>
      </w:r>
    </w:p>
    <w:p w:rsidR="00555C4B" w:rsidRDefault="001D4237" w:rsidP="0029263D">
      <w:pPr>
        <w:pStyle w:val="31"/>
        <w:numPr>
          <w:ilvl w:val="0"/>
          <w:numId w:val="6"/>
        </w:numPr>
        <w:shd w:val="clear" w:color="auto" w:fill="auto"/>
        <w:spacing w:before="0" w:after="0"/>
        <w:ind w:left="20" w:right="220"/>
        <w:jc w:val="both"/>
      </w:pPr>
      <w:r>
        <w:t xml:space="preserve"> Аттестационная комиссия состоит из председателя, заместителя председателя, секретаря и иных членов комиссии. Все члены аттестационной комиссии при принятии</w:t>
      </w:r>
      <w:r>
        <w:t xml:space="preserve"> решений обладают равными правами.</w:t>
      </w:r>
    </w:p>
    <w:p w:rsidR="00555C4B" w:rsidRDefault="001D4237" w:rsidP="0029263D">
      <w:pPr>
        <w:pStyle w:val="31"/>
        <w:numPr>
          <w:ilvl w:val="0"/>
          <w:numId w:val="6"/>
        </w:numPr>
        <w:shd w:val="clear" w:color="auto" w:fill="auto"/>
        <w:spacing w:before="0" w:after="0"/>
        <w:ind w:left="20" w:right="220"/>
        <w:jc w:val="both"/>
      </w:pPr>
      <w:r>
        <w:t xml:space="preserve"> Для проведения аттестации муниципальных служащих Надеждинского сельского поселения создаются две аттестационные комиссии: для проведения аттестации муниципальных служащих, замещающих высшие и главные муниципальные должно</w:t>
      </w:r>
      <w:r>
        <w:t>сти и для проведения аттестации муниципальных служащих, замещающих ведущие, старшие и младшие муниципальные должности.</w:t>
      </w:r>
    </w:p>
    <w:p w:rsidR="00555C4B" w:rsidRDefault="001D4237" w:rsidP="0029263D">
      <w:pPr>
        <w:pStyle w:val="31"/>
        <w:numPr>
          <w:ilvl w:val="0"/>
          <w:numId w:val="6"/>
        </w:numPr>
        <w:shd w:val="clear" w:color="auto" w:fill="auto"/>
        <w:spacing w:before="0" w:after="0"/>
        <w:ind w:left="20" w:right="220"/>
        <w:jc w:val="both"/>
      </w:pPr>
      <w:r>
        <w:t xml:space="preserve"> Председателем аттестационной комиссии для проведения аттестации муниципальных служащих, замещающих высшие и главные муниципальные должно</w:t>
      </w:r>
      <w:r>
        <w:t>сти, является Глава Надеждинского сельского поселения, для проведения аттестации муниципальных служащих, замещающих ведущие, старшие и младшие муниципальные должности,- заместитель Главы Надеждинского сельского поселения. Председатель руководит аттестацией</w:t>
      </w:r>
      <w:r>
        <w:t xml:space="preserve"> и полностью отвечает за ее проведение.</w:t>
      </w:r>
    </w:p>
    <w:p w:rsidR="00555C4B" w:rsidRDefault="001D4237" w:rsidP="0029263D">
      <w:pPr>
        <w:pStyle w:val="23"/>
        <w:keepNext/>
        <w:keepLines/>
        <w:numPr>
          <w:ilvl w:val="0"/>
          <w:numId w:val="6"/>
        </w:numPr>
        <w:shd w:val="clear" w:color="auto" w:fill="auto"/>
        <w:spacing w:after="0" w:line="346" w:lineRule="exact"/>
        <w:ind w:left="20" w:right="220"/>
        <w:jc w:val="both"/>
      </w:pPr>
      <w:bookmarkStart w:id="3" w:name="bookmark3"/>
      <w:r>
        <w:t xml:space="preserve"> Заместитель председателя комиссии замещает председателя в случае его отсутствия, оказывает помощь в проведении аттестации. </w:t>
      </w:r>
      <w:r>
        <w:rPr>
          <w:rStyle w:val="24"/>
        </w:rPr>
        <w:t xml:space="preserve">Секретарь комиссии следит за </w:t>
      </w:r>
      <w:r>
        <w:t xml:space="preserve">наличием аттестационных документов </w:t>
      </w:r>
      <w:r>
        <w:rPr>
          <w:rStyle w:val="24"/>
        </w:rPr>
        <w:t xml:space="preserve">и </w:t>
      </w:r>
      <w:r>
        <w:t>их</w:t>
      </w:r>
      <w:bookmarkEnd w:id="3"/>
    </w:p>
    <w:p w:rsidR="00555C4B" w:rsidRDefault="001D4237" w:rsidP="0029263D">
      <w:pPr>
        <w:pStyle w:val="31"/>
        <w:shd w:val="clear" w:color="auto" w:fill="auto"/>
        <w:spacing w:before="0" w:after="296" w:line="317" w:lineRule="exact"/>
        <w:ind w:left="20" w:right="620"/>
        <w:jc w:val="both"/>
      </w:pPr>
      <w:r>
        <w:t>надлежащим оформлением,</w:t>
      </w:r>
      <w:r>
        <w:t xml:space="preserve"> ведет протоколы заседаний комиссии, документально оформляет результаты аттестации. Все члены комиссии активно участвуют в работе комиссии по оценке муниципального служащего.</w:t>
      </w:r>
    </w:p>
    <w:p w:rsidR="00555C4B" w:rsidRDefault="001D4237" w:rsidP="0029263D">
      <w:pPr>
        <w:pStyle w:val="33"/>
        <w:keepNext/>
        <w:keepLines/>
        <w:shd w:val="clear" w:color="auto" w:fill="auto"/>
        <w:spacing w:before="0"/>
        <w:ind w:left="240"/>
        <w:jc w:val="both"/>
      </w:pPr>
      <w:bookmarkStart w:id="4" w:name="bookmark4"/>
      <w:r>
        <w:t>Статья 6. Время и дата проведения аттестации</w:t>
      </w:r>
      <w:bookmarkEnd w:id="4"/>
    </w:p>
    <w:p w:rsidR="00555C4B" w:rsidRDefault="001D4237" w:rsidP="0029263D">
      <w:pPr>
        <w:pStyle w:val="31"/>
        <w:numPr>
          <w:ilvl w:val="0"/>
          <w:numId w:val="7"/>
        </w:numPr>
        <w:shd w:val="clear" w:color="auto" w:fill="auto"/>
        <w:spacing w:before="0" w:after="0"/>
        <w:ind w:left="20" w:right="240"/>
        <w:jc w:val="both"/>
      </w:pPr>
      <w:r>
        <w:t xml:space="preserve"> Глава Надеждинского сельского посел</w:t>
      </w:r>
      <w:r>
        <w:t xml:space="preserve">ения ежегодно утверждает график </w:t>
      </w:r>
      <w:r>
        <w:lastRenderedPageBreak/>
        <w:t>проведения аттестации муниципальных служащих.</w:t>
      </w:r>
    </w:p>
    <w:p w:rsidR="00555C4B" w:rsidRDefault="001D4237" w:rsidP="0029263D">
      <w:pPr>
        <w:pStyle w:val="31"/>
        <w:numPr>
          <w:ilvl w:val="0"/>
          <w:numId w:val="7"/>
        </w:numPr>
        <w:shd w:val="clear" w:color="auto" w:fill="auto"/>
        <w:spacing w:before="0" w:after="0"/>
        <w:ind w:left="20" w:right="240"/>
        <w:jc w:val="both"/>
      </w:pPr>
      <w:r>
        <w:t xml:space="preserve"> График проведения аттестации доводится до каждого аттестуемого муниципального служащего не менее чем за месяц до начала аттестации.</w:t>
      </w:r>
    </w:p>
    <w:p w:rsidR="00555C4B" w:rsidRDefault="001D4237" w:rsidP="0029263D">
      <w:pPr>
        <w:pStyle w:val="31"/>
        <w:numPr>
          <w:ilvl w:val="0"/>
          <w:numId w:val="7"/>
        </w:numPr>
        <w:shd w:val="clear" w:color="auto" w:fill="auto"/>
        <w:spacing w:before="0" w:after="0"/>
        <w:ind w:left="20" w:right="1600"/>
        <w:jc w:val="both"/>
      </w:pPr>
      <w:r>
        <w:t xml:space="preserve"> В графике проведения аттестации муниципальны</w:t>
      </w:r>
      <w:r>
        <w:t>х служащих указывается: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firstLine="140"/>
        <w:jc w:val="both"/>
      </w:pPr>
      <w:r>
        <w:t xml:space="preserve"> список муниципальных служащих, подлежащих аттестации;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firstLine="140"/>
        <w:jc w:val="both"/>
      </w:pPr>
      <w:r>
        <w:t xml:space="preserve"> дата, время и место проведения аттестации;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300"/>
        <w:ind w:left="20" w:right="1400" w:firstLine="140"/>
        <w:jc w:val="both"/>
      </w:pPr>
      <w:r>
        <w:t xml:space="preserve"> дата представления в аттестационную комиссию необходимых документов с указанием ответственных за их представление муниципальных служащих.</w:t>
      </w:r>
    </w:p>
    <w:p w:rsidR="00555C4B" w:rsidRDefault="001D4237" w:rsidP="0029263D">
      <w:pPr>
        <w:pStyle w:val="33"/>
        <w:keepNext/>
        <w:keepLines/>
        <w:shd w:val="clear" w:color="auto" w:fill="auto"/>
        <w:spacing w:before="0"/>
        <w:ind w:left="240"/>
        <w:jc w:val="both"/>
      </w:pPr>
      <w:bookmarkStart w:id="5" w:name="bookmark5"/>
      <w:r>
        <w:t>Статья 7. Аттестационные документы</w:t>
      </w:r>
      <w:bookmarkEnd w:id="5"/>
    </w:p>
    <w:p w:rsidR="00555C4B" w:rsidRDefault="001D4237" w:rsidP="0029263D">
      <w:pPr>
        <w:pStyle w:val="31"/>
        <w:numPr>
          <w:ilvl w:val="0"/>
          <w:numId w:val="8"/>
        </w:numPr>
        <w:shd w:val="clear" w:color="auto" w:fill="auto"/>
        <w:spacing w:before="0" w:after="0"/>
        <w:ind w:left="20" w:right="240"/>
        <w:jc w:val="both"/>
      </w:pPr>
      <w:r>
        <w:t xml:space="preserve"> Не </w:t>
      </w:r>
      <w:proofErr w:type="gramStart"/>
      <w:r>
        <w:t>позднее</w:t>
      </w:r>
      <w:proofErr w:type="gramEnd"/>
      <w:r>
        <w:t xml:space="preserve"> чем за две недели до начала аттестации в аттестационную комиссию предс</w:t>
      </w:r>
      <w:r>
        <w:t>тавляется должностная инструкция муниципального служащего, подлежащего аттестации и отзыв об исполнении данным муниципальным служащим должностных обязанностей за аттестационный период (далее-отзыв), подписанный Главой Надеждинского сельского поселения.</w:t>
      </w:r>
    </w:p>
    <w:p w:rsidR="00555C4B" w:rsidRDefault="001D4237" w:rsidP="0029263D">
      <w:pPr>
        <w:pStyle w:val="31"/>
        <w:numPr>
          <w:ilvl w:val="0"/>
          <w:numId w:val="8"/>
        </w:numPr>
        <w:shd w:val="clear" w:color="auto" w:fill="auto"/>
        <w:spacing w:before="0" w:after="0"/>
        <w:ind w:left="20" w:right="1160"/>
        <w:jc w:val="both"/>
      </w:pPr>
      <w:r>
        <w:t xml:space="preserve"> От</w:t>
      </w:r>
      <w:r>
        <w:t>зыв должен содержать следующие сведения о муниципальном служащем, подлежащем аттестации: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firstLine="140"/>
        <w:jc w:val="both"/>
      </w:pPr>
      <w:r>
        <w:t xml:space="preserve"> фамилия, имя, отчество;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right="420" w:firstLine="140"/>
        <w:jc w:val="both"/>
      </w:pPr>
      <w:r>
        <w:t xml:space="preserve"> замещаемая должность муниципальной службы на момент проведения аттестации и дата назначения на эту должность;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right="420" w:firstLine="140"/>
        <w:jc w:val="both"/>
      </w:pPr>
      <w:r>
        <w:t xml:space="preserve"> перечень основных вопросов (до</w:t>
      </w:r>
      <w:r>
        <w:t>кументов), в решении (разработке) которых муниципальный служащий принимал участие;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right="420" w:firstLine="140"/>
        <w:jc w:val="both"/>
      </w:pPr>
      <w:r>
        <w:t xml:space="preserve"> 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555C4B" w:rsidRDefault="001D4237" w:rsidP="0029263D">
      <w:pPr>
        <w:pStyle w:val="31"/>
        <w:numPr>
          <w:ilvl w:val="0"/>
          <w:numId w:val="8"/>
        </w:numPr>
        <w:shd w:val="clear" w:color="auto" w:fill="auto"/>
        <w:spacing w:before="0" w:after="0"/>
        <w:ind w:left="20" w:right="240"/>
        <w:jc w:val="both"/>
      </w:pPr>
      <w:r>
        <w:t xml:space="preserve"> Не менее чем за две недели до на</w:t>
      </w:r>
      <w:r>
        <w:t>чала аттестации ознакомить каждого аттестуемого муниципального служащего с представленным отзывом.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</w:t>
      </w:r>
      <w:r>
        <w:t>сти за аттестационный</w:t>
      </w:r>
      <w:r w:rsidR="009E1F86">
        <w:t xml:space="preserve"> </w:t>
      </w:r>
      <w:r>
        <w:t>период, а также заявление о своем несогласии с отзывом или пояснительную записку на отзыв.</w:t>
      </w:r>
    </w:p>
    <w:p w:rsidR="009E1F86" w:rsidRDefault="001D4237" w:rsidP="0029263D">
      <w:pPr>
        <w:pStyle w:val="31"/>
        <w:numPr>
          <w:ilvl w:val="0"/>
          <w:numId w:val="8"/>
        </w:numPr>
        <w:shd w:val="clear" w:color="auto" w:fill="auto"/>
        <w:spacing w:before="0" w:after="0" w:line="260" w:lineRule="exact"/>
        <w:ind w:left="380" w:right="240"/>
        <w:jc w:val="both"/>
      </w:pPr>
      <w:r>
        <w:t xml:space="preserve"> При каждой последующей аттестации в аттестационную комиссию </w:t>
      </w:r>
      <w:r>
        <w:rPr>
          <w:rStyle w:val="12pt"/>
        </w:rPr>
        <w:t xml:space="preserve">предоставляется также </w:t>
      </w:r>
      <w:r>
        <w:t xml:space="preserve">аттестационный лист муниципального </w:t>
      </w:r>
      <w:r>
        <w:t>служащего с</w:t>
      </w:r>
      <w:r w:rsidR="009E1F86">
        <w:t xml:space="preserve">  данными предыдущей аттестации.</w:t>
      </w:r>
    </w:p>
    <w:p w:rsidR="00555C4B" w:rsidRPr="009E1F86" w:rsidRDefault="001D4237" w:rsidP="0029263D">
      <w:pPr>
        <w:pStyle w:val="31"/>
        <w:shd w:val="clear" w:color="auto" w:fill="auto"/>
        <w:spacing w:before="0" w:after="0" w:line="260" w:lineRule="exact"/>
        <w:ind w:left="380" w:right="240"/>
        <w:jc w:val="both"/>
        <w:rPr>
          <w:b/>
        </w:rPr>
      </w:pPr>
      <w:r w:rsidRPr="009E1F86">
        <w:rPr>
          <w:b/>
        </w:rPr>
        <w:t>Статья 8. Муниципальные служащие, не подлежащие аттестации</w:t>
      </w:r>
    </w:p>
    <w:p w:rsidR="00555C4B" w:rsidRDefault="001D4237" w:rsidP="0029263D">
      <w:pPr>
        <w:pStyle w:val="31"/>
        <w:shd w:val="clear" w:color="auto" w:fill="auto"/>
        <w:spacing w:before="0" w:after="0" w:line="260" w:lineRule="exact"/>
        <w:ind w:left="20"/>
        <w:jc w:val="both"/>
      </w:pPr>
      <w:r>
        <w:t>Аттестации не подлежат муниципальные служащие: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/>
        <w:jc w:val="both"/>
      </w:pPr>
      <w:r>
        <w:t xml:space="preserve"> замещающие должности муниципальной службы менее одного года;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/>
        <w:jc w:val="both"/>
      </w:pPr>
      <w:r>
        <w:t xml:space="preserve"> </w:t>
      </w:r>
      <w:proofErr w:type="gramStart"/>
      <w:r>
        <w:t>достигшие</w:t>
      </w:r>
      <w:proofErr w:type="gramEnd"/>
      <w:r>
        <w:t xml:space="preserve"> возраста 60 лет;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/>
        <w:jc w:val="both"/>
      </w:pPr>
      <w:r>
        <w:t xml:space="preserve"> беременные женщины;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0"/>
        <w:ind w:left="20" w:right="60"/>
        <w:jc w:val="both"/>
      </w:pPr>
      <w:r>
        <w:t xml:space="preserve"> женщины, находящиеся в отп</w:t>
      </w:r>
      <w:r>
        <w:t>уске по беременности и родам и в отпуске по уходу за ребенком до достижения им возраста трех лет. Аттестация указанных муниципальных служащих возможна не ранее чем через год после выхода из отпуска;</w:t>
      </w:r>
    </w:p>
    <w:p w:rsidR="00555C4B" w:rsidRDefault="001D4237" w:rsidP="0029263D">
      <w:pPr>
        <w:pStyle w:val="31"/>
        <w:numPr>
          <w:ilvl w:val="0"/>
          <w:numId w:val="4"/>
        </w:numPr>
        <w:shd w:val="clear" w:color="auto" w:fill="auto"/>
        <w:spacing w:before="0" w:after="329"/>
        <w:ind w:left="20" w:right="60"/>
        <w:jc w:val="both"/>
      </w:pPr>
      <w:r>
        <w:t xml:space="preserve"> замещающие должности муниципальной службы на основании с</w:t>
      </w:r>
      <w:r>
        <w:t xml:space="preserve">рочного </w:t>
      </w:r>
      <w:r>
        <w:lastRenderedPageBreak/>
        <w:t>трудового договора (контракта).</w:t>
      </w:r>
    </w:p>
    <w:p w:rsidR="00555C4B" w:rsidRDefault="001D4237" w:rsidP="0029263D">
      <w:pPr>
        <w:pStyle w:val="33"/>
        <w:keepNext/>
        <w:keepLines/>
        <w:shd w:val="clear" w:color="auto" w:fill="auto"/>
        <w:spacing w:before="0" w:after="271" w:line="360" w:lineRule="exact"/>
        <w:ind w:left="20" w:right="60" w:firstLine="180"/>
        <w:jc w:val="both"/>
      </w:pPr>
      <w:bookmarkStart w:id="6" w:name="bookmark6"/>
      <w:r>
        <w:rPr>
          <w:rStyle w:val="314pt"/>
          <w:b/>
          <w:bCs/>
        </w:rPr>
        <w:t xml:space="preserve">Глава </w:t>
      </w:r>
      <w:r>
        <w:t>3. Проведение аттестации муниципальных служащих Статья 9. Порядок работы аттестационной комиссии</w:t>
      </w:r>
      <w:bookmarkEnd w:id="6"/>
    </w:p>
    <w:p w:rsidR="00555C4B" w:rsidRDefault="001D4237" w:rsidP="0029263D">
      <w:pPr>
        <w:pStyle w:val="31"/>
        <w:numPr>
          <w:ilvl w:val="0"/>
          <w:numId w:val="9"/>
        </w:numPr>
        <w:shd w:val="clear" w:color="auto" w:fill="auto"/>
        <w:spacing w:before="0" w:after="0"/>
        <w:ind w:left="20" w:right="60"/>
        <w:jc w:val="both"/>
      </w:pPr>
      <w:r>
        <w:t xml:space="preserve">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аттестационной комиссии аттестация муниципального служащего переносится на более поздний</w:t>
      </w:r>
      <w:r>
        <w:t xml:space="preserve"> срок. В случае повторной неявки муниципального служащего на заседание аттестационной комиссии без уважительной причины комиссия вправе провести аттестацию в его отсутствие.</w:t>
      </w:r>
    </w:p>
    <w:p w:rsidR="00555C4B" w:rsidRDefault="001D4237" w:rsidP="0029263D">
      <w:pPr>
        <w:pStyle w:val="31"/>
        <w:numPr>
          <w:ilvl w:val="0"/>
          <w:numId w:val="9"/>
        </w:numPr>
        <w:shd w:val="clear" w:color="auto" w:fill="auto"/>
        <w:spacing w:before="0" w:after="0"/>
        <w:ind w:left="20" w:right="60"/>
        <w:jc w:val="both"/>
      </w:pPr>
      <w:r>
        <w:t xml:space="preserve"> Заседание аттестационной комиссии считается правомочным, если на нем присутствует</w:t>
      </w:r>
      <w:r>
        <w:t xml:space="preserve"> не менее двух третей ее членов.</w:t>
      </w:r>
    </w:p>
    <w:p w:rsidR="00555C4B" w:rsidRDefault="001D4237" w:rsidP="0029263D">
      <w:pPr>
        <w:pStyle w:val="31"/>
        <w:numPr>
          <w:ilvl w:val="0"/>
          <w:numId w:val="9"/>
        </w:numPr>
        <w:shd w:val="clear" w:color="auto" w:fill="auto"/>
        <w:spacing w:before="0" w:after="0"/>
        <w:ind w:left="20" w:right="60"/>
        <w:jc w:val="both"/>
      </w:pPr>
      <w:r>
        <w:t xml:space="preserve"> Аттестационная комиссия рассматривает представленные документы, заслушивает сообщения аттестуемого муниципального служащего, а </w:t>
      </w:r>
      <w:r>
        <w:rPr>
          <w:rStyle w:val="12pt0"/>
        </w:rPr>
        <w:t>также</w:t>
      </w:r>
      <w:proofErr w:type="gramStart"/>
      <w:r>
        <w:rPr>
          <w:rStyle w:val="12pt0"/>
        </w:rPr>
        <w:t xml:space="preserve"> В</w:t>
      </w:r>
      <w:proofErr w:type="gramEnd"/>
      <w:r>
        <w:rPr>
          <w:rStyle w:val="12pt0"/>
        </w:rPr>
        <w:t xml:space="preserve"> случае </w:t>
      </w:r>
      <w:r>
        <w:t xml:space="preserve">необходимости - его непосредственного руководителя о профессиональной служебной </w:t>
      </w:r>
      <w:r>
        <w:t>деятельности муниципального служащего.</w:t>
      </w:r>
    </w:p>
    <w:p w:rsidR="00555C4B" w:rsidRDefault="001D4237" w:rsidP="0029263D">
      <w:pPr>
        <w:pStyle w:val="31"/>
        <w:numPr>
          <w:ilvl w:val="0"/>
          <w:numId w:val="9"/>
        </w:numPr>
        <w:shd w:val="clear" w:color="auto" w:fill="auto"/>
        <w:spacing w:before="0" w:after="0"/>
        <w:ind w:left="20" w:right="60"/>
        <w:jc w:val="both"/>
      </w:pPr>
      <w:r>
        <w:t xml:space="preserve">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период, аттест</w:t>
      </w:r>
      <w:r>
        <w:t>ационная комиссия вправе перенести аттестацию на более поздний срок.</w:t>
      </w:r>
    </w:p>
    <w:p w:rsidR="00555C4B" w:rsidRDefault="001D4237" w:rsidP="0029263D">
      <w:pPr>
        <w:pStyle w:val="31"/>
        <w:numPr>
          <w:ilvl w:val="0"/>
          <w:numId w:val="9"/>
        </w:numPr>
        <w:shd w:val="clear" w:color="auto" w:fill="auto"/>
        <w:spacing w:before="0" w:after="0"/>
        <w:ind w:left="20" w:right="60"/>
        <w:jc w:val="both"/>
      </w:pPr>
      <w:r>
        <w:t xml:space="preserve"> Обсуждение профессиональных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555C4B" w:rsidRDefault="001D4237" w:rsidP="0029263D">
      <w:pPr>
        <w:pStyle w:val="31"/>
        <w:numPr>
          <w:ilvl w:val="0"/>
          <w:numId w:val="9"/>
        </w:numPr>
        <w:shd w:val="clear" w:color="auto" w:fill="auto"/>
        <w:spacing w:before="0" w:after="317"/>
        <w:ind w:left="20" w:right="260"/>
        <w:jc w:val="both"/>
      </w:pPr>
      <w:r>
        <w:t xml:space="preserve">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органом местного самоуп</w:t>
      </w:r>
      <w:r>
        <w:t xml:space="preserve">равления задач, сложности выполняемой им работы, его эффективности и </w:t>
      </w:r>
      <w:r>
        <w:rPr>
          <w:rStyle w:val="25"/>
        </w:rPr>
        <w:t>результативности. При этом должны учитываться результаты исполнения</w:t>
      </w:r>
      <w:r w:rsidR="009E1F86">
        <w:rPr>
          <w:rStyle w:val="25"/>
        </w:rPr>
        <w:t xml:space="preserve"> </w:t>
      </w:r>
      <w:r>
        <w:t>муниципальным служащим должностной инструкции, профессиональные навыки и опыт работы муниципального служащего, соблюден</w:t>
      </w:r>
      <w:r>
        <w:t xml:space="preserve">ие </w:t>
      </w:r>
      <w:r>
        <w:rPr>
          <w:rStyle w:val="25"/>
        </w:rPr>
        <w:t xml:space="preserve">муниципальным служащим ограничений, отсутствие нарушений запретов, </w:t>
      </w:r>
      <w:r>
        <w:t>установленных законодательством Российской Федерации о муниципальной службе, а при аттестации муниципального служащего, являющегося руководителем по отношению к другим муниципальным служ</w:t>
      </w:r>
      <w:r>
        <w:t>ащим, - также организаторские способности.</w:t>
      </w:r>
    </w:p>
    <w:p w:rsidR="00555C4B" w:rsidRDefault="001D4237" w:rsidP="0029263D">
      <w:pPr>
        <w:pStyle w:val="33"/>
        <w:keepNext/>
        <w:keepLines/>
        <w:shd w:val="clear" w:color="auto" w:fill="auto"/>
        <w:spacing w:before="0" w:line="300" w:lineRule="exact"/>
        <w:ind w:left="340"/>
        <w:jc w:val="both"/>
      </w:pPr>
      <w:bookmarkStart w:id="7" w:name="bookmark7"/>
      <w:r>
        <w:t>Статья 10. Решения, принимаемые аттестационной комиссией</w:t>
      </w:r>
      <w:bookmarkEnd w:id="7"/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260"/>
        <w:jc w:val="both"/>
      </w:pPr>
      <w:r>
        <w:t xml:space="preserve"> По результатам аттестации муниципального служащего аттестационная комиссия выносит решение о соответствии или несоответствии муниципального служащего замещ</w:t>
      </w:r>
      <w:r>
        <w:t xml:space="preserve">аемой должности муниципальной службы. Аттестационная комиссия может давать рекомендации о поощрении отдельных муниципальных </w:t>
      </w:r>
      <w:r>
        <w:lastRenderedPageBreak/>
        <w:t>служащих за достигнутые ими успехи в работе, в том числе о повышении их в должности, а в случае необходимости рекомендации об улучше</w:t>
      </w:r>
      <w:r>
        <w:t>нии деятельности аттестуемых муниципальных служащих.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260"/>
        <w:jc w:val="both"/>
      </w:pPr>
      <w:r>
        <w:t xml:space="preserve"> Решение аттестационной комиссии принимается в отсутствие аттестуемого муниципального служащего открытым голосованием, простым большинством голосов членов аттестационной комиссии, присутствующих на засед</w:t>
      </w:r>
      <w:r>
        <w:t>ании. При равенстве голосов муниципальный служащий признается соответствующим замещаемой должности муниципальной службы. На период аттестации муниципального служащего, являющегося членом аттестационной комиссии. Его членство в этой комиссии приостанавливае</w:t>
      </w:r>
      <w:r>
        <w:t>тся.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420"/>
        <w:jc w:val="both"/>
      </w:pPr>
      <w:r>
        <w:t xml:space="preserve">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260"/>
        <w:jc w:val="both"/>
      </w:pPr>
      <w:r>
        <w:t xml:space="preserve"> результаты аттестации </w:t>
      </w:r>
      <w:r>
        <w:rPr>
          <w:rStyle w:val="12pt"/>
        </w:rPr>
        <w:t xml:space="preserve">заносятся </w:t>
      </w:r>
      <w:r>
        <w:t>в аттестационный лист муниципального служащего, составленный по форме согласно приложению к на</w:t>
      </w:r>
      <w:r>
        <w:t>стоящему Положению. Аттестационный лист подписывается председателем, заместителем председателя, секретарем и иными членами аттестационной комиссии, присутствующими на заседании.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980"/>
        <w:jc w:val="both"/>
      </w:pPr>
      <w:r>
        <w:t xml:space="preserve"> Муниципальный служащий, прошедший аттестацию, знакомится с аттестационным лис</w:t>
      </w:r>
      <w:r>
        <w:t>том под роспись.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260"/>
        <w:jc w:val="both"/>
      </w:pPr>
      <w:r>
        <w:t xml:space="preserve"> Аттестационный лист муниципального служащего, прошедшего аттестацию, а также представленный на него отзыв хранятся в личном деле муниципального служащего.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260"/>
        <w:jc w:val="both"/>
      </w:pPr>
      <w:r>
        <w:t xml:space="preserve"> 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иными членами </w:t>
      </w:r>
      <w:r>
        <w:rPr>
          <w:rStyle w:val="25"/>
        </w:rPr>
        <w:t>атт</w:t>
      </w:r>
      <w:r>
        <w:rPr>
          <w:rStyle w:val="25"/>
        </w:rPr>
        <w:t xml:space="preserve">естационной </w:t>
      </w:r>
      <w:r>
        <w:t xml:space="preserve">комиссии, </w:t>
      </w:r>
      <w:r>
        <w:rPr>
          <w:rStyle w:val="25"/>
        </w:rPr>
        <w:t>присутствовавшими на заседании.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320"/>
        <w:jc w:val="both"/>
      </w:pPr>
      <w:r>
        <w:t xml:space="preserve"> Материалы аттестации муниципальных служащих передаются Главе Надеждинского сельского поселения не позднее чем через семь дней после ее проведения.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320"/>
        <w:jc w:val="both"/>
      </w:pPr>
      <w:r>
        <w:t xml:space="preserve"> По </w:t>
      </w:r>
      <w:r>
        <w:rPr>
          <w:rStyle w:val="115pt"/>
        </w:rPr>
        <w:t xml:space="preserve">результатам аттестации глава Надеждинского </w:t>
      </w:r>
      <w:r>
        <w:t>сельско</w:t>
      </w:r>
      <w:r>
        <w:t>го поселения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320"/>
        <w:jc w:val="both"/>
      </w:pPr>
      <w:r>
        <w:t xml:space="preserve"> </w:t>
      </w:r>
      <w:proofErr w:type="gramStart"/>
      <w:r>
        <w:t>В случае несогласия муницип</w:t>
      </w:r>
      <w:r>
        <w:t>ального служащего с понижением в должности или невозможности перевода с его согласия на другую должность муниципальной службы Глава Надеждинского сельского поселения может в срок не более одного месяца со дня аттестации уволить его с муниципальной службы в</w:t>
      </w:r>
      <w:r>
        <w:t xml:space="preserve"> связи с несоответствием замещаемой должности вследствие недостаточной квалификации, подтвержденной результатами аттестации.</w:t>
      </w:r>
      <w:proofErr w:type="gramEnd"/>
      <w:r>
        <w:t xml:space="preserve"> По истечении указанного срока увольнение муниципального служащего или понижение его в должности по результатам данной аттестации не</w:t>
      </w:r>
      <w:r>
        <w:t xml:space="preserve"> допускается.</w:t>
      </w:r>
    </w:p>
    <w:p w:rsidR="00555C4B" w:rsidRDefault="001D4237" w:rsidP="0029263D">
      <w:pPr>
        <w:pStyle w:val="31"/>
        <w:numPr>
          <w:ilvl w:val="0"/>
          <w:numId w:val="10"/>
        </w:numPr>
        <w:shd w:val="clear" w:color="auto" w:fill="auto"/>
        <w:spacing w:before="0" w:after="0"/>
        <w:ind w:left="20" w:right="320"/>
        <w:jc w:val="both"/>
        <w:sectPr w:rsidR="00555C4B" w:rsidSect="0029263D">
          <w:headerReference w:type="even" r:id="rId10"/>
          <w:headerReference w:type="default" r:id="rId11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 xml:space="preserve"> Муниципальный служащий вправе обжаловать результаты аттестации в судебном порядке.</w:t>
      </w:r>
    </w:p>
    <w:p w:rsidR="00555C4B" w:rsidRDefault="001D4237" w:rsidP="0029263D">
      <w:pPr>
        <w:pStyle w:val="31"/>
        <w:shd w:val="clear" w:color="auto" w:fill="auto"/>
        <w:spacing w:before="0" w:after="0" w:line="326" w:lineRule="exact"/>
        <w:ind w:left="4460" w:right="1100"/>
        <w:jc w:val="both"/>
      </w:pPr>
      <w:r>
        <w:lastRenderedPageBreak/>
        <w:t xml:space="preserve">Приложение </w:t>
      </w:r>
      <w:r w:rsidRPr="009E1F86">
        <w:rPr>
          <w:lang w:eastAsia="en-US" w:bidi="en-US"/>
        </w:rPr>
        <w:t xml:space="preserve">№ </w:t>
      </w:r>
      <w:r w:rsidRPr="009E1F86">
        <w:rPr>
          <w:rStyle w:val="a5"/>
          <w:lang w:eastAsia="en-US" w:bidi="en-US"/>
        </w:rPr>
        <w:t xml:space="preserve">2_ </w:t>
      </w:r>
      <w:r>
        <w:t>к Положению о проведении аттестации муниципальных служащих Надеждинского сельского поселения</w:t>
      </w:r>
    </w:p>
    <w:p w:rsidR="00555C4B" w:rsidRDefault="009E1F86" w:rsidP="0029263D">
      <w:pPr>
        <w:pStyle w:val="31"/>
        <w:shd w:val="clear" w:color="auto" w:fill="auto"/>
        <w:spacing w:before="0" w:after="653" w:line="326" w:lineRule="exact"/>
        <w:ind w:right="1100"/>
        <w:jc w:val="both"/>
      </w:pPr>
      <w:r>
        <w:t>От15.04.2008</w:t>
      </w:r>
    </w:p>
    <w:p w:rsidR="00555C4B" w:rsidRDefault="001D4237" w:rsidP="0029263D">
      <w:pPr>
        <w:pStyle w:val="30"/>
        <w:shd w:val="clear" w:color="auto" w:fill="auto"/>
        <w:spacing w:after="303" w:line="260" w:lineRule="exact"/>
        <w:ind w:left="1300"/>
        <w:jc w:val="both"/>
      </w:pPr>
      <w:bookmarkStart w:id="8" w:name="bookmark9"/>
      <w:r>
        <w:t>Аттестационный лист муниципального служащего</w:t>
      </w:r>
      <w:bookmarkEnd w:id="8"/>
    </w:p>
    <w:p w:rsidR="00555C4B" w:rsidRDefault="009E1F86" w:rsidP="0029263D">
      <w:pPr>
        <w:pStyle w:val="31"/>
        <w:shd w:val="clear" w:color="auto" w:fill="auto"/>
        <w:tabs>
          <w:tab w:val="left" w:leader="underscore" w:pos="8050"/>
        </w:tabs>
        <w:spacing w:before="0" w:after="0"/>
        <w:ind w:left="20"/>
        <w:jc w:val="both"/>
      </w:pPr>
      <w:r>
        <w:t>1.</w:t>
      </w:r>
      <w:r w:rsidR="001D4237">
        <w:t xml:space="preserve"> Фамилия, Имя, Отчество</w:t>
      </w:r>
      <w:r w:rsidR="001D4237">
        <w:tab/>
      </w:r>
    </w:p>
    <w:p w:rsidR="00555C4B" w:rsidRDefault="009E1F86" w:rsidP="0029263D">
      <w:pPr>
        <w:pStyle w:val="31"/>
        <w:shd w:val="clear" w:color="auto" w:fill="auto"/>
        <w:tabs>
          <w:tab w:val="left" w:leader="underscore" w:pos="7201"/>
          <w:tab w:val="left" w:leader="underscore" w:pos="8050"/>
        </w:tabs>
        <w:spacing w:before="0" w:after="0"/>
        <w:ind w:left="20"/>
        <w:jc w:val="both"/>
      </w:pPr>
      <w:r>
        <w:t>2.</w:t>
      </w:r>
      <w:r w:rsidR="001D4237">
        <w:t xml:space="preserve"> Год, число и месяц рождения</w:t>
      </w:r>
      <w:r w:rsidR="001D4237">
        <w:tab/>
      </w:r>
      <w:r w:rsidR="001D4237">
        <w:tab/>
      </w:r>
    </w:p>
    <w:p w:rsidR="00555C4B" w:rsidRDefault="009E1F86" w:rsidP="0029263D">
      <w:pPr>
        <w:pStyle w:val="31"/>
        <w:shd w:val="clear" w:color="auto" w:fill="auto"/>
        <w:tabs>
          <w:tab w:val="left" w:leader="underscore" w:pos="6133"/>
          <w:tab w:val="left" w:leader="underscore" w:pos="6182"/>
          <w:tab w:val="left" w:leader="underscore" w:pos="8852"/>
        </w:tabs>
        <w:spacing w:before="0" w:after="0"/>
        <w:ind w:left="20" w:right="1100"/>
        <w:jc w:val="both"/>
      </w:pPr>
      <w:r>
        <w:t>3.</w:t>
      </w:r>
      <w:r w:rsidR="001D4237">
        <w:t xml:space="preserve"> Сведения о профессиональном образовании, получении ученой степени, ученого звания</w:t>
      </w:r>
      <w:r w:rsidR="001D4237">
        <w:tab/>
      </w:r>
      <w:r w:rsidR="001D4237">
        <w:tab/>
      </w:r>
      <w:r w:rsidR="001D4237">
        <w:tab/>
      </w:r>
    </w:p>
    <w:p w:rsidR="00555C4B" w:rsidRDefault="001D4237" w:rsidP="0029263D">
      <w:pPr>
        <w:pStyle w:val="31"/>
        <w:shd w:val="clear" w:color="auto" w:fill="auto"/>
        <w:spacing w:before="0" w:after="307" w:line="260" w:lineRule="exact"/>
        <w:ind w:left="2520"/>
        <w:jc w:val="both"/>
      </w:pPr>
      <w:proofErr w:type="gramStart"/>
      <w:r>
        <w:t>(когда и какое учебное заведение</w:t>
      </w:r>
      <w:proofErr w:type="gramEnd"/>
    </w:p>
    <w:p w:rsidR="00555C4B" w:rsidRDefault="001D4237" w:rsidP="0029263D">
      <w:pPr>
        <w:pStyle w:val="31"/>
        <w:shd w:val="clear" w:color="auto" w:fill="auto"/>
        <w:spacing w:before="0" w:after="0" w:line="317" w:lineRule="exact"/>
        <w:ind w:left="20" w:right="1920" w:firstLine="420"/>
        <w:jc w:val="both"/>
      </w:pPr>
      <w:r>
        <w:t xml:space="preserve">окончил, специальность и </w:t>
      </w:r>
      <w:r>
        <w:t>квалификация по образованию, ученая степень, ученое звание)</w:t>
      </w:r>
    </w:p>
    <w:p w:rsidR="00555C4B" w:rsidRDefault="009E1F86" w:rsidP="0029263D">
      <w:pPr>
        <w:pStyle w:val="31"/>
        <w:shd w:val="clear" w:color="auto" w:fill="auto"/>
        <w:tabs>
          <w:tab w:val="left" w:leader="underscore" w:pos="8852"/>
          <w:tab w:val="left" w:pos="407"/>
        </w:tabs>
        <w:spacing w:before="0" w:after="416" w:line="317" w:lineRule="exact"/>
        <w:ind w:left="20" w:right="1220"/>
        <w:jc w:val="both"/>
      </w:pPr>
      <w:r>
        <w:t xml:space="preserve">4. </w:t>
      </w:r>
      <w:r w:rsidR="001D4237">
        <w:t>замещаемая должность муниципальной службы на момент аттестации и дата назначения на эту должность</w:t>
      </w:r>
      <w:r w:rsidR="001D4237">
        <w:tab/>
      </w:r>
    </w:p>
    <w:p w:rsidR="00555C4B" w:rsidRDefault="009E1F86" w:rsidP="0029263D">
      <w:pPr>
        <w:pStyle w:val="31"/>
        <w:shd w:val="clear" w:color="auto" w:fill="auto"/>
        <w:tabs>
          <w:tab w:val="left" w:leader="underscore" w:pos="8852"/>
        </w:tabs>
        <w:spacing w:before="0" w:after="0"/>
        <w:ind w:left="20"/>
        <w:jc w:val="both"/>
      </w:pPr>
      <w:r>
        <w:t>5.</w:t>
      </w:r>
      <w:r w:rsidR="001D4237">
        <w:t>Стаж муниципальной службы</w:t>
      </w:r>
      <w:r w:rsidR="001D4237">
        <w:tab/>
      </w:r>
    </w:p>
    <w:p w:rsidR="00555C4B" w:rsidRDefault="009E1F86" w:rsidP="0029263D">
      <w:pPr>
        <w:pStyle w:val="31"/>
        <w:shd w:val="clear" w:color="auto" w:fill="auto"/>
        <w:tabs>
          <w:tab w:val="left" w:leader="underscore" w:pos="6133"/>
          <w:tab w:val="left" w:leader="underscore" w:pos="6398"/>
          <w:tab w:val="left" w:leader="underscore" w:pos="8852"/>
        </w:tabs>
        <w:spacing w:before="0" w:after="0"/>
        <w:ind w:left="20"/>
        <w:jc w:val="both"/>
      </w:pPr>
      <w:r>
        <w:t>6.</w:t>
      </w:r>
      <w:r w:rsidR="001D4237">
        <w:t>Общий трудовой стаж</w:t>
      </w:r>
      <w:r w:rsidR="001D4237">
        <w:tab/>
      </w:r>
      <w:r w:rsidR="001D4237">
        <w:tab/>
      </w:r>
      <w:r w:rsidR="001D4237">
        <w:tab/>
      </w:r>
    </w:p>
    <w:p w:rsidR="00555C4B" w:rsidRDefault="009E1F86" w:rsidP="0029263D">
      <w:pPr>
        <w:pStyle w:val="31"/>
        <w:shd w:val="clear" w:color="auto" w:fill="auto"/>
        <w:tabs>
          <w:tab w:val="left" w:leader="underscore" w:pos="8852"/>
        </w:tabs>
        <w:spacing w:before="0" w:after="649"/>
        <w:ind w:left="20" w:right="1340"/>
        <w:jc w:val="both"/>
      </w:pPr>
      <w:r>
        <w:t>7.</w:t>
      </w:r>
      <w:r w:rsidR="001D4237">
        <w:t xml:space="preserve"> Вопросы к муниципальному служащему и краткое содержание ответов на вопросы</w:t>
      </w:r>
      <w:r w:rsidR="001D4237">
        <w:tab/>
      </w:r>
    </w:p>
    <w:p w:rsidR="00555C4B" w:rsidRDefault="009E1F86" w:rsidP="0029263D">
      <w:pPr>
        <w:pStyle w:val="31"/>
        <w:shd w:val="clear" w:color="auto" w:fill="auto"/>
        <w:tabs>
          <w:tab w:val="left" w:pos="393"/>
        </w:tabs>
        <w:spacing w:before="0" w:after="0" w:line="240" w:lineRule="auto"/>
        <w:ind w:left="20"/>
        <w:jc w:val="both"/>
      </w:pPr>
      <w:r>
        <w:t>8.</w:t>
      </w:r>
      <w:r w:rsidR="001D4237">
        <w:t>Замечания и предложения, высказанные аттестационной комиссией</w:t>
      </w:r>
    </w:p>
    <w:p w:rsidR="009E1F86" w:rsidRDefault="009E1F86" w:rsidP="0029263D">
      <w:pPr>
        <w:pStyle w:val="31"/>
        <w:shd w:val="clear" w:color="auto" w:fill="auto"/>
        <w:tabs>
          <w:tab w:val="left" w:pos="393"/>
        </w:tabs>
        <w:spacing w:before="0" w:after="0" w:line="240" w:lineRule="auto"/>
        <w:ind w:left="20"/>
        <w:jc w:val="both"/>
      </w:pPr>
      <w:r>
        <w:t>______________________________________________________________________</w:t>
      </w:r>
    </w:p>
    <w:p w:rsidR="009E1F86" w:rsidRDefault="009E1F86" w:rsidP="0029263D">
      <w:pPr>
        <w:pStyle w:val="31"/>
        <w:shd w:val="clear" w:color="auto" w:fill="auto"/>
        <w:tabs>
          <w:tab w:val="left" w:pos="393"/>
        </w:tabs>
        <w:spacing w:before="0" w:after="0" w:line="240" w:lineRule="auto"/>
        <w:ind w:left="20"/>
        <w:jc w:val="both"/>
      </w:pPr>
      <w:r>
        <w:t>_____________________________________________________________________</w:t>
      </w:r>
    </w:p>
    <w:p w:rsidR="00555C4B" w:rsidRDefault="009E1F86" w:rsidP="0029263D">
      <w:pPr>
        <w:pStyle w:val="31"/>
        <w:shd w:val="clear" w:color="auto" w:fill="auto"/>
        <w:tabs>
          <w:tab w:val="left" w:pos="393"/>
        </w:tabs>
        <w:spacing w:before="0" w:after="658" w:line="260" w:lineRule="exact"/>
        <w:ind w:left="20"/>
        <w:jc w:val="both"/>
      </w:pPr>
      <w:r>
        <w:t xml:space="preserve"> 9.</w:t>
      </w:r>
      <w:r w:rsidR="001D4237">
        <w:t xml:space="preserve"> Краткая оценка выполнения муниципальным служащим рекомендаций предыдущей аттестации</w:t>
      </w:r>
      <w:r w:rsidR="001D4237">
        <w:tab/>
      </w:r>
      <w:r>
        <w:t>_______________________________________________________________</w:t>
      </w:r>
    </w:p>
    <w:p w:rsidR="00555C4B" w:rsidRDefault="001D4237" w:rsidP="0029263D">
      <w:pPr>
        <w:pStyle w:val="31"/>
        <w:shd w:val="clear" w:color="auto" w:fill="auto"/>
        <w:tabs>
          <w:tab w:val="left" w:leader="underscore" w:pos="8852"/>
        </w:tabs>
        <w:spacing w:before="0" w:after="0"/>
        <w:ind w:right="1340"/>
        <w:jc w:val="both"/>
      </w:pPr>
      <w:r>
        <w:t>(выполнены, выполнены частично,</w:t>
      </w:r>
      <w:r>
        <w:t xml:space="preserve"> не выполнены)</w:t>
      </w:r>
      <w:r>
        <w:tab/>
      </w:r>
    </w:p>
    <w:p w:rsidR="00555C4B" w:rsidRDefault="009E1F86" w:rsidP="0029263D">
      <w:pPr>
        <w:pStyle w:val="31"/>
        <w:shd w:val="clear" w:color="auto" w:fill="auto"/>
        <w:tabs>
          <w:tab w:val="left" w:leader="underscore" w:pos="8852"/>
        </w:tabs>
        <w:spacing w:before="0" w:after="0"/>
        <w:ind w:left="20"/>
        <w:jc w:val="both"/>
      </w:pPr>
      <w:r>
        <w:t>10.</w:t>
      </w:r>
      <w:r w:rsidR="001D4237">
        <w:t>Решение аттестационной комиссии</w:t>
      </w:r>
      <w:r w:rsidR="001D4237">
        <w:tab/>
      </w:r>
    </w:p>
    <w:p w:rsidR="00555C4B" w:rsidRDefault="001D4237" w:rsidP="0029263D">
      <w:pPr>
        <w:pStyle w:val="31"/>
        <w:shd w:val="clear" w:color="auto" w:fill="auto"/>
        <w:spacing w:before="0" w:after="469"/>
        <w:ind w:left="4660"/>
        <w:jc w:val="both"/>
      </w:pPr>
      <w:proofErr w:type="gramStart"/>
      <w:r>
        <w:t>(соответствует замещаемой</w:t>
      </w:r>
      <w:proofErr w:type="gramEnd"/>
    </w:p>
    <w:p w:rsidR="00555C4B" w:rsidRDefault="001D4237" w:rsidP="0029263D">
      <w:pPr>
        <w:pStyle w:val="31"/>
        <w:shd w:val="clear" w:color="auto" w:fill="auto"/>
        <w:spacing w:before="0" w:after="357" w:line="260" w:lineRule="exact"/>
        <w:ind w:left="20"/>
        <w:jc w:val="both"/>
      </w:pPr>
      <w:r>
        <w:t>должности муниципальной службы или не соответствует замещаемой</w:t>
      </w:r>
    </w:p>
    <w:p w:rsidR="00555C4B" w:rsidRDefault="001D4237" w:rsidP="0029263D">
      <w:pPr>
        <w:pStyle w:val="31"/>
        <w:shd w:val="clear" w:color="auto" w:fill="auto"/>
        <w:spacing w:before="0" w:after="522" w:line="260" w:lineRule="exact"/>
        <w:ind w:left="20"/>
        <w:jc w:val="both"/>
      </w:pPr>
      <w:r>
        <w:t>должности муниципальной службы)</w:t>
      </w:r>
    </w:p>
    <w:p w:rsidR="00555C4B" w:rsidRDefault="009E1F86" w:rsidP="0029263D">
      <w:pPr>
        <w:pStyle w:val="31"/>
        <w:shd w:val="clear" w:color="auto" w:fill="auto"/>
        <w:tabs>
          <w:tab w:val="left" w:pos="518"/>
        </w:tabs>
        <w:spacing w:before="0" w:after="0" w:line="260" w:lineRule="exact"/>
        <w:ind w:left="20"/>
        <w:jc w:val="both"/>
      </w:pPr>
      <w:r>
        <w:t>11.</w:t>
      </w:r>
      <w:r w:rsidR="001D4237">
        <w:t>Рекомендации аттестационной комиссии</w:t>
      </w:r>
      <w:r w:rsidR="001D4237">
        <w:br w:type="page"/>
      </w:r>
    </w:p>
    <w:p w:rsidR="00555C4B" w:rsidRDefault="0029263D" w:rsidP="0029263D">
      <w:pPr>
        <w:pStyle w:val="31"/>
        <w:shd w:val="clear" w:color="auto" w:fill="auto"/>
        <w:tabs>
          <w:tab w:val="left" w:leader="underscore" w:pos="8785"/>
          <w:tab w:val="left" w:pos="518"/>
        </w:tabs>
        <w:spacing w:before="0" w:after="0" w:line="317" w:lineRule="exact"/>
        <w:ind w:left="20"/>
        <w:jc w:val="both"/>
      </w:pPr>
      <w:r>
        <w:lastRenderedPageBreak/>
        <w:t>12.</w:t>
      </w:r>
      <w:r w:rsidR="001D4237">
        <w:t>Количественный состав аттестационной комиссии</w:t>
      </w:r>
      <w:r w:rsidR="001D4237">
        <w:tab/>
      </w:r>
    </w:p>
    <w:p w:rsidR="00555C4B" w:rsidRDefault="001D4237" w:rsidP="0029263D">
      <w:pPr>
        <w:pStyle w:val="31"/>
        <w:shd w:val="clear" w:color="auto" w:fill="auto"/>
        <w:tabs>
          <w:tab w:val="right" w:leader="underscore" w:pos="5612"/>
          <w:tab w:val="right" w:pos="7561"/>
          <w:tab w:val="right" w:pos="8780"/>
        </w:tabs>
        <w:spacing w:before="0" w:after="0" w:line="317" w:lineRule="exact"/>
        <w:ind w:left="20"/>
        <w:jc w:val="both"/>
      </w:pPr>
      <w:r>
        <w:t>На заседании присутствовало</w:t>
      </w:r>
      <w:r>
        <w:tab/>
        <w:t>членов</w:t>
      </w:r>
      <w:r>
        <w:tab/>
        <w:t>аттестационной</w:t>
      </w:r>
      <w:r>
        <w:tab/>
        <w:t>комиссии</w:t>
      </w:r>
    </w:p>
    <w:p w:rsidR="00555C4B" w:rsidRDefault="001D4237" w:rsidP="0029263D">
      <w:pPr>
        <w:pStyle w:val="31"/>
        <w:shd w:val="clear" w:color="auto" w:fill="auto"/>
        <w:tabs>
          <w:tab w:val="left" w:leader="underscore" w:pos="5151"/>
        </w:tabs>
        <w:spacing w:before="0" w:after="0" w:line="317" w:lineRule="exact"/>
        <w:ind w:left="20"/>
        <w:jc w:val="both"/>
      </w:pPr>
      <w:r>
        <w:t xml:space="preserve">Количество голосов </w:t>
      </w:r>
      <w:proofErr w:type="gramStart"/>
      <w:r>
        <w:t>за</w:t>
      </w:r>
      <w:proofErr w:type="gramEnd"/>
      <w:r w:rsidR="0029263D">
        <w:t>_______</w:t>
      </w:r>
      <w:r>
        <w:t xml:space="preserve"> против</w:t>
      </w:r>
      <w:r>
        <w:tab/>
      </w:r>
    </w:p>
    <w:p w:rsidR="00555C4B" w:rsidRDefault="001D4237" w:rsidP="0029263D">
      <w:pPr>
        <w:pStyle w:val="31"/>
        <w:shd w:val="clear" w:color="auto" w:fill="auto"/>
        <w:tabs>
          <w:tab w:val="left" w:leader="underscore" w:pos="4148"/>
        </w:tabs>
        <w:spacing w:before="0" w:after="0" w:line="317" w:lineRule="exact"/>
        <w:ind w:left="20"/>
        <w:jc w:val="both"/>
        <w:sectPr w:rsidR="00555C4B" w:rsidSect="0029263D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>23. Примечания</w:t>
      </w:r>
      <w:r>
        <w:tab/>
      </w:r>
    </w:p>
    <w:p w:rsidR="00555C4B" w:rsidRDefault="00555C4B" w:rsidP="0029263D">
      <w:pPr>
        <w:spacing w:line="240" w:lineRule="exact"/>
        <w:jc w:val="both"/>
        <w:rPr>
          <w:sz w:val="19"/>
          <w:szCs w:val="19"/>
        </w:rPr>
      </w:pPr>
    </w:p>
    <w:p w:rsidR="00555C4B" w:rsidRDefault="00555C4B" w:rsidP="0029263D">
      <w:pPr>
        <w:spacing w:line="240" w:lineRule="exact"/>
        <w:jc w:val="both"/>
        <w:rPr>
          <w:sz w:val="19"/>
          <w:szCs w:val="19"/>
        </w:rPr>
      </w:pPr>
    </w:p>
    <w:p w:rsidR="00555C4B" w:rsidRDefault="00555C4B" w:rsidP="0029263D">
      <w:pPr>
        <w:spacing w:line="240" w:lineRule="exact"/>
        <w:jc w:val="both"/>
        <w:rPr>
          <w:sz w:val="19"/>
          <w:szCs w:val="19"/>
        </w:rPr>
      </w:pPr>
    </w:p>
    <w:p w:rsidR="00555C4B" w:rsidRDefault="00555C4B" w:rsidP="0029263D">
      <w:pPr>
        <w:spacing w:before="114" w:after="114" w:line="240" w:lineRule="exact"/>
        <w:jc w:val="both"/>
        <w:rPr>
          <w:sz w:val="19"/>
          <w:szCs w:val="19"/>
        </w:rPr>
      </w:pPr>
    </w:p>
    <w:p w:rsidR="00555C4B" w:rsidRDefault="00555C4B" w:rsidP="0029263D">
      <w:pPr>
        <w:jc w:val="both"/>
        <w:rPr>
          <w:sz w:val="2"/>
          <w:szCs w:val="2"/>
        </w:rPr>
        <w:sectPr w:rsidR="00555C4B" w:rsidSect="0029263D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555C4B" w:rsidRDefault="001D4237" w:rsidP="0029263D">
      <w:pPr>
        <w:pStyle w:val="31"/>
        <w:framePr w:h="245" w:wrap="around" w:vAnchor="text" w:hAnchor="margin" w:x="4019" w:y="2919"/>
        <w:shd w:val="clear" w:color="auto" w:fill="auto"/>
        <w:spacing w:before="0" w:after="0" w:line="240" w:lineRule="exact"/>
        <w:ind w:left="100"/>
        <w:jc w:val="both"/>
      </w:pPr>
      <w:r>
        <w:rPr>
          <w:rStyle w:val="Exact"/>
          <w:spacing w:val="0"/>
        </w:rPr>
        <w:t>(подпись)</w:t>
      </w:r>
    </w:p>
    <w:p w:rsidR="00555C4B" w:rsidRDefault="00555C4B" w:rsidP="0029263D">
      <w:pPr>
        <w:jc w:val="both"/>
        <w:rPr>
          <w:sz w:val="2"/>
          <w:szCs w:val="2"/>
        </w:rPr>
      </w:pPr>
    </w:p>
    <w:p w:rsidR="00555C4B" w:rsidRDefault="001D4237" w:rsidP="0029263D">
      <w:pPr>
        <w:pStyle w:val="31"/>
        <w:shd w:val="clear" w:color="auto" w:fill="auto"/>
        <w:spacing w:before="0" w:after="47" w:line="260" w:lineRule="exact"/>
        <w:jc w:val="both"/>
      </w:pPr>
      <w:r>
        <w:t>Председатель</w:t>
      </w:r>
    </w:p>
    <w:p w:rsidR="00555C4B" w:rsidRDefault="001D4237" w:rsidP="0029263D">
      <w:pPr>
        <w:pStyle w:val="31"/>
        <w:shd w:val="clear" w:color="auto" w:fill="auto"/>
        <w:tabs>
          <w:tab w:val="right" w:pos="4853"/>
        </w:tabs>
        <w:spacing w:before="0" w:after="303" w:line="260" w:lineRule="exact"/>
        <w:jc w:val="both"/>
      </w:pPr>
      <w:r>
        <w:t>аттестационной комиссии</w:t>
      </w:r>
      <w:r>
        <w:tab/>
        <w:t>(подпись)</w:t>
      </w:r>
    </w:p>
    <w:p w:rsidR="00555C4B" w:rsidRDefault="001D4237" w:rsidP="0029263D">
      <w:pPr>
        <w:pStyle w:val="31"/>
        <w:shd w:val="clear" w:color="auto" w:fill="auto"/>
        <w:tabs>
          <w:tab w:val="right" w:pos="4853"/>
        </w:tabs>
        <w:spacing w:before="0" w:after="349"/>
        <w:ind w:right="20"/>
        <w:jc w:val="both"/>
      </w:pPr>
      <w:r>
        <w:t xml:space="preserve">Заместитель председателя аттестационной </w:t>
      </w:r>
      <w:r>
        <w:t>комиссии</w:t>
      </w:r>
      <w:r>
        <w:tab/>
      </w:r>
      <w:proofErr w:type="gramStart"/>
      <w:r>
        <w:t xml:space="preserve">( </w:t>
      </w:r>
      <w:proofErr w:type="gramEnd"/>
      <w:r>
        <w:t>подпись)</w:t>
      </w:r>
    </w:p>
    <w:p w:rsidR="00555C4B" w:rsidRDefault="001D4237" w:rsidP="0029263D">
      <w:pPr>
        <w:pStyle w:val="31"/>
        <w:shd w:val="clear" w:color="auto" w:fill="auto"/>
        <w:spacing w:before="0" w:after="57" w:line="260" w:lineRule="exact"/>
        <w:jc w:val="both"/>
      </w:pPr>
      <w:r>
        <w:t>Секретарь</w:t>
      </w:r>
    </w:p>
    <w:p w:rsidR="00555C4B" w:rsidRDefault="001D4237" w:rsidP="0029263D">
      <w:pPr>
        <w:pStyle w:val="31"/>
        <w:shd w:val="clear" w:color="auto" w:fill="auto"/>
        <w:tabs>
          <w:tab w:val="right" w:pos="4853"/>
        </w:tabs>
        <w:spacing w:before="0" w:after="298" w:line="260" w:lineRule="exact"/>
        <w:jc w:val="both"/>
      </w:pPr>
      <w:r>
        <w:t>аттестационной комиссии</w:t>
      </w:r>
      <w:r>
        <w:tab/>
        <w:t>(подпись)</w:t>
      </w:r>
    </w:p>
    <w:p w:rsidR="00555C4B" w:rsidRDefault="001D4237" w:rsidP="0029263D">
      <w:pPr>
        <w:pStyle w:val="31"/>
        <w:shd w:val="clear" w:color="auto" w:fill="auto"/>
        <w:spacing w:before="0" w:after="0"/>
        <w:ind w:right="20"/>
        <w:jc w:val="both"/>
      </w:pPr>
      <w:r>
        <w:t>Члены аттестационной комиссии</w:t>
      </w:r>
    </w:p>
    <w:p w:rsidR="00555C4B" w:rsidRDefault="001D4237" w:rsidP="0029263D">
      <w:pPr>
        <w:pStyle w:val="31"/>
        <w:shd w:val="clear" w:color="auto" w:fill="auto"/>
        <w:spacing w:before="0" w:after="662" w:line="260" w:lineRule="exact"/>
        <w:ind w:left="60"/>
        <w:jc w:val="both"/>
      </w:pPr>
      <w:r>
        <w:lastRenderedPageBreak/>
        <w:t>( расшифровка подписи)</w:t>
      </w:r>
    </w:p>
    <w:p w:rsidR="00555C4B" w:rsidRDefault="001D4237" w:rsidP="0029263D">
      <w:pPr>
        <w:pStyle w:val="31"/>
        <w:shd w:val="clear" w:color="auto" w:fill="auto"/>
        <w:spacing w:before="0" w:after="363" w:line="260" w:lineRule="exact"/>
        <w:ind w:left="60"/>
        <w:jc w:val="both"/>
      </w:pPr>
      <w:r>
        <w:t>(расшифровка подписи)</w:t>
      </w:r>
    </w:p>
    <w:p w:rsidR="00555C4B" w:rsidRDefault="001D4237" w:rsidP="0029263D">
      <w:pPr>
        <w:pStyle w:val="31"/>
        <w:shd w:val="clear" w:color="auto" w:fill="auto"/>
        <w:spacing w:before="0" w:after="0" w:line="634" w:lineRule="exact"/>
        <w:ind w:left="60" w:right="80"/>
        <w:jc w:val="both"/>
        <w:sectPr w:rsidR="00555C4B" w:rsidSect="0029263D">
          <w:type w:val="continuous"/>
          <w:pgSz w:w="11906" w:h="16838"/>
          <w:pgMar w:top="1134" w:right="850" w:bottom="1134" w:left="1701" w:header="0" w:footer="3" w:gutter="0"/>
          <w:cols w:num="2" w:space="720" w:equalWidth="0">
            <w:col w:w="4590" w:space="562"/>
            <w:col w:w="4203"/>
          </w:cols>
          <w:noEndnote/>
          <w:docGrid w:linePitch="360"/>
        </w:sectPr>
      </w:pPr>
      <w:r>
        <w:t>(расшифровка подписи) (расшифровка подписи)</w:t>
      </w:r>
    </w:p>
    <w:p w:rsidR="00555C4B" w:rsidRDefault="00555C4B" w:rsidP="0029263D">
      <w:pPr>
        <w:spacing w:before="63" w:after="63" w:line="240" w:lineRule="exact"/>
        <w:jc w:val="both"/>
        <w:rPr>
          <w:sz w:val="19"/>
          <w:szCs w:val="19"/>
        </w:rPr>
      </w:pPr>
    </w:p>
    <w:p w:rsidR="00555C4B" w:rsidRDefault="00555C4B" w:rsidP="0029263D">
      <w:pPr>
        <w:jc w:val="both"/>
        <w:rPr>
          <w:sz w:val="2"/>
          <w:szCs w:val="2"/>
        </w:rPr>
        <w:sectPr w:rsidR="00555C4B" w:rsidSect="0029263D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555C4B" w:rsidRDefault="001D4237" w:rsidP="0029263D">
      <w:pPr>
        <w:pStyle w:val="31"/>
        <w:framePr w:h="245" w:hSpace="680" w:wrap="around" w:vAnchor="text" w:hAnchor="margin" w:x="4072" w:y="11"/>
        <w:shd w:val="clear" w:color="auto" w:fill="auto"/>
        <w:spacing w:before="0" w:after="0" w:line="240" w:lineRule="exact"/>
        <w:ind w:left="100"/>
        <w:jc w:val="both"/>
      </w:pPr>
      <w:r>
        <w:rPr>
          <w:rStyle w:val="Exact"/>
          <w:spacing w:val="0"/>
        </w:rPr>
        <w:t>(подпись)</w:t>
      </w:r>
    </w:p>
    <w:p w:rsidR="00555C4B" w:rsidRDefault="001D4237" w:rsidP="0029263D">
      <w:pPr>
        <w:pStyle w:val="31"/>
        <w:shd w:val="clear" w:color="auto" w:fill="auto"/>
        <w:spacing w:before="0" w:after="657" w:line="260" w:lineRule="exact"/>
        <w:jc w:val="both"/>
      </w:pPr>
      <w:r>
        <w:lastRenderedPageBreak/>
        <w:t>(расшифровка подписи)</w:t>
      </w:r>
    </w:p>
    <w:p w:rsidR="00555C4B" w:rsidRDefault="001D4237" w:rsidP="0029263D">
      <w:pPr>
        <w:pStyle w:val="31"/>
        <w:shd w:val="clear" w:color="auto" w:fill="auto"/>
        <w:spacing w:before="0" w:after="357" w:line="260" w:lineRule="exact"/>
        <w:jc w:val="both"/>
      </w:pPr>
      <w:r>
        <w:t>Дата проведения аттестации</w:t>
      </w:r>
    </w:p>
    <w:p w:rsidR="00555C4B" w:rsidRDefault="001D4237" w:rsidP="0029263D">
      <w:pPr>
        <w:pStyle w:val="31"/>
        <w:shd w:val="clear" w:color="auto" w:fill="auto"/>
        <w:spacing w:before="0" w:after="0" w:line="260" w:lineRule="exact"/>
        <w:jc w:val="both"/>
      </w:pPr>
      <w:r>
        <w:t>С аттестационным листом ознакомился</w:t>
      </w:r>
    </w:p>
    <w:p w:rsidR="00555C4B" w:rsidRDefault="001D4237" w:rsidP="0029263D">
      <w:pPr>
        <w:pStyle w:val="31"/>
        <w:shd w:val="clear" w:color="auto" w:fill="auto"/>
        <w:spacing w:before="0" w:after="0" w:line="643" w:lineRule="exact"/>
        <w:ind w:left="4740" w:right="260"/>
        <w:jc w:val="both"/>
      </w:pPr>
      <w:r>
        <w:t xml:space="preserve">(подпись </w:t>
      </w:r>
      <w:proofErr w:type="gramStart"/>
      <w:r>
        <w:t>муниципального</w:t>
      </w:r>
      <w:proofErr w:type="gramEnd"/>
      <w:r>
        <w:t xml:space="preserve"> </w:t>
      </w:r>
      <w:proofErr w:type="spellStart"/>
      <w:r>
        <w:t>служащ</w:t>
      </w:r>
      <w:proofErr w:type="spellEnd"/>
      <w:r>
        <w:t>. расшифровка подписи, дата)</w:t>
      </w:r>
    </w:p>
    <w:p w:rsidR="00555C4B" w:rsidRDefault="001D4237" w:rsidP="0029263D">
      <w:pPr>
        <w:pStyle w:val="31"/>
        <w:shd w:val="clear" w:color="auto" w:fill="auto"/>
        <w:spacing w:before="0" w:after="0" w:line="260" w:lineRule="exact"/>
        <w:jc w:val="both"/>
      </w:pPr>
      <w:r>
        <w:t>Место для печати</w:t>
      </w:r>
      <w:bookmarkEnd w:id="0"/>
    </w:p>
    <w:sectPr w:rsidR="00555C4B" w:rsidSect="0029263D">
      <w:type w:val="continuous"/>
      <w:pgSz w:w="11906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237" w:rsidRDefault="001D4237">
      <w:r>
        <w:separator/>
      </w:r>
    </w:p>
  </w:endnote>
  <w:endnote w:type="continuationSeparator" w:id="0">
    <w:p w:rsidR="001D4237" w:rsidRDefault="001D4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237" w:rsidRDefault="001D4237"/>
  </w:footnote>
  <w:footnote w:type="continuationSeparator" w:id="0">
    <w:p w:rsidR="001D4237" w:rsidRDefault="001D42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C4B" w:rsidRDefault="00555C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C4B" w:rsidRDefault="00555C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798B"/>
    <w:multiLevelType w:val="multilevel"/>
    <w:tmpl w:val="554464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37B6D"/>
    <w:multiLevelType w:val="multilevel"/>
    <w:tmpl w:val="CE2058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20677B"/>
    <w:multiLevelType w:val="multilevel"/>
    <w:tmpl w:val="560224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895932"/>
    <w:multiLevelType w:val="multilevel"/>
    <w:tmpl w:val="30885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3659D7"/>
    <w:multiLevelType w:val="multilevel"/>
    <w:tmpl w:val="C2B089F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830F90"/>
    <w:multiLevelType w:val="multilevel"/>
    <w:tmpl w:val="768426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C8177E"/>
    <w:multiLevelType w:val="multilevel"/>
    <w:tmpl w:val="D236E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6A3FB1"/>
    <w:multiLevelType w:val="multilevel"/>
    <w:tmpl w:val="705CF1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494636"/>
    <w:multiLevelType w:val="multilevel"/>
    <w:tmpl w:val="9C9814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DD7E4B"/>
    <w:multiLevelType w:val="multilevel"/>
    <w:tmpl w:val="A51230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BF6E42"/>
    <w:multiLevelType w:val="multilevel"/>
    <w:tmpl w:val="418AB6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55C4B"/>
    <w:rsid w:val="001D4237"/>
    <w:rsid w:val="0029263D"/>
    <w:rsid w:val="00555C4B"/>
    <w:rsid w:val="009E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76"/>
      <w:szCs w:val="7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3"/>
      <w:szCs w:val="23"/>
      <w:u w:val="none"/>
    </w:rPr>
  </w:style>
  <w:style w:type="character" w:customStyle="1" w:styleId="220pt">
    <w:name w:val="Заголовок №2 (2) + Не курсив;Интервал 0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-1pt">
    <w:name w:val="Заголовок №2 (2) + Интервал -1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21">
    <w:name w:val="Заголовок №2 (2)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2-1pt0">
    <w:name w:val="Заголовок №2 (2) + Интервал -1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ReferenceSansSerif115pt">
    <w:name w:val="Основной текст + MS Reference Sans Serif;11;5 pt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rialNarrow12pt">
    <w:name w:val="Основной текст + Arial Narrow;12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4pt">
    <w:name w:val="Заголовок №3 + 14 pt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0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/>
      <w:iCs/>
      <w:smallCaps w:val="0"/>
      <w:strike w:val="0"/>
      <w:spacing w:val="30"/>
      <w:sz w:val="40"/>
      <w:szCs w:val="40"/>
      <w:u w:val="none"/>
      <w:lang w:val="en-US" w:eastAsia="en-US" w:bidi="en-US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76"/>
      <w:szCs w:val="7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pacing w:val="70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line="0" w:lineRule="atLeast"/>
    </w:pPr>
    <w:rPr>
      <w:rFonts w:ascii="Impact" w:eastAsia="Impact" w:hAnsi="Impact" w:cs="Impact"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720" w:line="23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0" w:line="0" w:lineRule="atLeast"/>
      <w:jc w:val="right"/>
      <w:outlineLvl w:val="0"/>
    </w:pPr>
    <w:rPr>
      <w:rFonts w:ascii="Impact" w:eastAsia="Impact" w:hAnsi="Impact" w:cs="Impact"/>
      <w:i/>
      <w:iCs/>
      <w:spacing w:val="30"/>
      <w:sz w:val="40"/>
      <w:szCs w:val="40"/>
      <w:lang w:val="en-US" w:eastAsia="en-US" w:bidi="en-US"/>
    </w:rPr>
  </w:style>
  <w:style w:type="paragraph" w:styleId="aa">
    <w:name w:val="header"/>
    <w:basedOn w:val="a"/>
    <w:link w:val="ab"/>
    <w:uiPriority w:val="99"/>
    <w:unhideWhenUsed/>
    <w:rsid w:val="009E1F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E1F86"/>
    <w:rPr>
      <w:color w:val="000000"/>
    </w:rPr>
  </w:style>
  <w:style w:type="paragraph" w:styleId="ac">
    <w:name w:val="footer"/>
    <w:basedOn w:val="a"/>
    <w:link w:val="ad"/>
    <w:uiPriority w:val="99"/>
    <w:unhideWhenUsed/>
    <w:rsid w:val="009E1F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E1F8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76"/>
      <w:szCs w:val="7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3"/>
      <w:szCs w:val="23"/>
      <w:u w:val="none"/>
    </w:rPr>
  </w:style>
  <w:style w:type="character" w:customStyle="1" w:styleId="220pt">
    <w:name w:val="Заголовок №2 (2) + Не курсив;Интервал 0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-1pt">
    <w:name w:val="Заголовок №2 (2) + Интервал -1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21">
    <w:name w:val="Заголовок №2 (2)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2-1pt0">
    <w:name w:val="Заголовок №2 (2) + Интервал -1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ReferenceSansSerif115pt">
    <w:name w:val="Основной текст + MS Reference Sans Serif;11;5 pt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rialNarrow12pt">
    <w:name w:val="Основной текст + Arial Narrow;12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4pt">
    <w:name w:val="Заголовок №3 + 14 pt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0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/>
      <w:iCs/>
      <w:smallCaps w:val="0"/>
      <w:strike w:val="0"/>
      <w:spacing w:val="30"/>
      <w:sz w:val="40"/>
      <w:szCs w:val="40"/>
      <w:u w:val="none"/>
      <w:lang w:val="en-US" w:eastAsia="en-US" w:bidi="en-US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76"/>
      <w:szCs w:val="7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pacing w:val="70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line="0" w:lineRule="atLeast"/>
    </w:pPr>
    <w:rPr>
      <w:rFonts w:ascii="Impact" w:eastAsia="Impact" w:hAnsi="Impact" w:cs="Impact"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720" w:line="23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0" w:line="0" w:lineRule="atLeast"/>
      <w:jc w:val="right"/>
      <w:outlineLvl w:val="0"/>
    </w:pPr>
    <w:rPr>
      <w:rFonts w:ascii="Impact" w:eastAsia="Impact" w:hAnsi="Impact" w:cs="Impact"/>
      <w:i/>
      <w:iCs/>
      <w:spacing w:val="30"/>
      <w:sz w:val="40"/>
      <w:szCs w:val="40"/>
      <w:lang w:val="en-US" w:eastAsia="en-US" w:bidi="en-US"/>
    </w:rPr>
  </w:style>
  <w:style w:type="paragraph" w:styleId="aa">
    <w:name w:val="header"/>
    <w:basedOn w:val="a"/>
    <w:link w:val="ab"/>
    <w:uiPriority w:val="99"/>
    <w:unhideWhenUsed/>
    <w:rsid w:val="009E1F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E1F86"/>
    <w:rPr>
      <w:color w:val="000000"/>
    </w:rPr>
  </w:style>
  <w:style w:type="paragraph" w:styleId="ac">
    <w:name w:val="footer"/>
    <w:basedOn w:val="a"/>
    <w:link w:val="ad"/>
    <w:uiPriority w:val="99"/>
    <w:unhideWhenUsed/>
    <w:rsid w:val="009E1F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E1F8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2017-04-11T02:52:00Z</dcterms:created>
  <dcterms:modified xsi:type="dcterms:W3CDTF">2017-04-11T03:05:00Z</dcterms:modified>
</cp:coreProperties>
</file>