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60" w:rsidRDefault="00626078">
      <w:pPr>
        <w:pStyle w:val="20"/>
        <w:shd w:val="clear" w:color="auto" w:fill="auto"/>
        <w:spacing w:after="137" w:line="230" w:lineRule="exact"/>
        <w:ind w:left="460"/>
      </w:pPr>
      <w:r>
        <w:t>ОМСКИЙ МУНИЦИПАЛЬНЫЙ РАЙОН ОМСКОЙ ОБЛАСТИ</w:t>
      </w:r>
    </w:p>
    <w:p w:rsidR="00EB1060" w:rsidRDefault="00626078">
      <w:pPr>
        <w:pStyle w:val="30"/>
        <w:shd w:val="clear" w:color="auto" w:fill="auto"/>
        <w:spacing w:before="0" w:after="424" w:line="380" w:lineRule="exact"/>
        <w:ind w:left="20"/>
      </w:pPr>
      <w:r>
        <w:t>Администрация Надеждинского сельского поселения</w:t>
      </w:r>
    </w:p>
    <w:p w:rsidR="00EB1060" w:rsidRDefault="00626078">
      <w:pPr>
        <w:pStyle w:val="30"/>
        <w:shd w:val="clear" w:color="auto" w:fill="auto"/>
        <w:spacing w:before="0" w:after="261" w:line="380" w:lineRule="exact"/>
        <w:ind w:left="20"/>
      </w:pPr>
      <w:r>
        <w:t>ПОСТАНОВЛЕНИЕ</w:t>
      </w:r>
    </w:p>
    <w:p w:rsidR="00EB1060" w:rsidRDefault="00BE2AF0">
      <w:pPr>
        <w:pStyle w:val="21"/>
        <w:shd w:val="clear" w:color="auto" w:fill="auto"/>
        <w:spacing w:before="0" w:after="0" w:line="260" w:lineRule="exact"/>
        <w:ind w:left="20"/>
      </w:pPr>
      <w:r>
        <w:t>О</w:t>
      </w:r>
      <w:r w:rsidR="00626078">
        <w:t>т</w:t>
      </w:r>
      <w:r>
        <w:t xml:space="preserve"> 14.09.2010 № 106</w:t>
      </w:r>
    </w:p>
    <w:p w:rsidR="00EB1060" w:rsidRDefault="00626078">
      <w:pPr>
        <w:pStyle w:val="21"/>
        <w:shd w:val="clear" w:color="auto" w:fill="auto"/>
        <w:spacing w:before="0" w:after="184" w:line="322" w:lineRule="exact"/>
        <w:ind w:left="20" w:right="1860"/>
      </w:pPr>
      <w:r>
        <w:t>Об организации и проведении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области.</w:t>
      </w:r>
    </w:p>
    <w:p w:rsidR="00EB1060" w:rsidRDefault="00BE2AF0" w:rsidP="00BE2AF0">
      <w:pPr>
        <w:pStyle w:val="21"/>
        <w:shd w:val="clear" w:color="auto" w:fill="auto"/>
        <w:tabs>
          <w:tab w:val="right" w:pos="7830"/>
          <w:tab w:val="left" w:pos="8161"/>
        </w:tabs>
        <w:spacing w:before="0" w:after="0" w:line="317" w:lineRule="exact"/>
        <w:ind w:left="20" w:right="500" w:firstLine="720"/>
        <w:jc w:val="both"/>
      </w:pPr>
      <w:proofErr w:type="gramStart"/>
      <w:r>
        <w:t>Руководствуясь Г</w:t>
      </w:r>
      <w:r w:rsidR="00626078">
        <w:t xml:space="preserve">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26.07.2006 г. № 135-ФЗ </w:t>
      </w:r>
      <w:r w:rsidR="00626078">
        <w:rPr>
          <w:rStyle w:val="a8"/>
        </w:rPr>
        <w:t>«О</w:t>
      </w:r>
      <w:r w:rsidR="00626078">
        <w:t xml:space="preserve"> защите конкуренции», Федеральным законом от 21.07.2005 г. № 115-ФЗ «О концессионных соглашениях», Федеральным законом от 21.12.2001г.</w:t>
      </w:r>
      <w:r w:rsidR="00626078">
        <w:tab/>
        <w:t>№</w:t>
      </w:r>
      <w:r w:rsidR="00626078">
        <w:tab/>
        <w:t>178-ФЗ «О</w:t>
      </w:r>
      <w:r>
        <w:t xml:space="preserve"> </w:t>
      </w:r>
      <w:r w:rsidR="00626078">
        <w:t>приватизации государственного и муниципального имущества», Положением «Об управлении собственностью Надеждинского сельского поселения Омского муниципального района Омской</w:t>
      </w:r>
      <w:proofErr w:type="gramEnd"/>
      <w:r w:rsidR="00626078">
        <w:t xml:space="preserve"> области», утвержденным решением Совета Надеждинского сельского поселения Омского муниципального района Омской области от 28.02.2007 №4</w:t>
      </w:r>
    </w:p>
    <w:p w:rsidR="00EB1060" w:rsidRDefault="00626078" w:rsidP="00473044">
      <w:pPr>
        <w:pStyle w:val="21"/>
        <w:shd w:val="clear" w:color="auto" w:fill="auto"/>
        <w:spacing w:before="0" w:after="0" w:line="326" w:lineRule="exact"/>
        <w:jc w:val="both"/>
      </w:pPr>
      <w:r w:rsidRPr="00473044">
        <w:rPr>
          <w:sz w:val="36"/>
          <w:szCs w:val="36"/>
        </w:rPr>
        <w:t>ПОСТАНОВЛЯЮ</w:t>
      </w:r>
      <w:r>
        <w:t>:</w:t>
      </w:r>
      <w:r w:rsidR="00BE2AF0">
        <w:t xml:space="preserve"> </w:t>
      </w:r>
    </w:p>
    <w:p w:rsidR="00EB1060" w:rsidRDefault="00626078">
      <w:pPr>
        <w:pStyle w:val="2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64" w:line="326" w:lineRule="exact"/>
        <w:ind w:left="20" w:right="500" w:firstLine="720"/>
        <w:jc w:val="both"/>
      </w:pPr>
      <w:r>
        <w:t>Создать постоянно действующую комиссию по проведению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 в составе согласно приложению № 1 к настоящему распоряжению.</w:t>
      </w:r>
    </w:p>
    <w:p w:rsidR="00EB1060" w:rsidRDefault="00626078">
      <w:pPr>
        <w:pStyle w:val="21"/>
        <w:numPr>
          <w:ilvl w:val="0"/>
          <w:numId w:val="1"/>
        </w:numPr>
        <w:shd w:val="clear" w:color="auto" w:fill="auto"/>
        <w:spacing w:before="0" w:after="68" w:line="322" w:lineRule="exact"/>
        <w:ind w:left="20" w:right="500" w:firstLine="580"/>
        <w:jc w:val="both"/>
      </w:pPr>
      <w:r>
        <w:t xml:space="preserve"> Утвердить Положение о постоянно действующей комиссии по организации и проведению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 согласно приложению № 2 к настоящему распоряжению.</w:t>
      </w:r>
    </w:p>
    <w:p w:rsidR="00EB1060" w:rsidRDefault="00626078">
      <w:pPr>
        <w:pStyle w:val="21"/>
        <w:numPr>
          <w:ilvl w:val="0"/>
          <w:numId w:val="1"/>
        </w:numPr>
        <w:shd w:val="clear" w:color="auto" w:fill="auto"/>
        <w:spacing w:before="0" w:after="102" w:line="312" w:lineRule="exact"/>
        <w:ind w:left="20" w:right="500" w:firstLine="580"/>
        <w:jc w:val="both"/>
      </w:pPr>
      <w:r>
        <w:t xml:space="preserve"> Специалисту по финансам Администрации Надеждинского сельского поселения Омского муниципального района Омской области обеспечить финансирование расходов постоянно действующей комиссии на организацию и проведение торгов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области.</w:t>
      </w:r>
    </w:p>
    <w:p w:rsidR="00EB1060" w:rsidRDefault="00626078">
      <w:pPr>
        <w:pStyle w:val="23"/>
        <w:keepNext/>
        <w:keepLines/>
        <w:numPr>
          <w:ilvl w:val="0"/>
          <w:numId w:val="1"/>
        </w:numPr>
        <w:shd w:val="clear" w:color="auto" w:fill="auto"/>
        <w:spacing w:before="0" w:after="112" w:line="260" w:lineRule="exact"/>
        <w:ind w:left="20" w:firstLine="580"/>
      </w:pPr>
      <w:bookmarkStart w:id="0" w:name="bookmark0"/>
      <w:r>
        <w:t xml:space="preserve"> Настоящее распоряжение опубликовать в газете «Омский пригород».</w:t>
      </w:r>
      <w:bookmarkEnd w:id="0"/>
    </w:p>
    <w:p w:rsidR="00EB1060" w:rsidRDefault="00473044">
      <w:pPr>
        <w:framePr w:h="672" w:wrap="around" w:vAnchor="text" w:hAnchor="margin" w:x="5394" w:y="447"/>
        <w:jc w:val="center"/>
        <w:rPr>
          <w:sz w:val="2"/>
          <w:szCs w:val="2"/>
        </w:rPr>
      </w:pPr>
      <w:r>
        <w:rPr>
          <w:sz w:val="2"/>
          <w:szCs w:val="2"/>
        </w:rPr>
        <w:t xml:space="preserve">          </w:t>
      </w:r>
    </w:p>
    <w:p w:rsidR="00EB1060" w:rsidRDefault="00626078">
      <w:pPr>
        <w:pStyle w:val="21"/>
        <w:numPr>
          <w:ilvl w:val="0"/>
          <w:numId w:val="1"/>
        </w:numPr>
        <w:shd w:val="clear" w:color="auto" w:fill="auto"/>
        <w:spacing w:before="0" w:after="357" w:line="260" w:lineRule="exact"/>
        <w:ind w:left="20" w:firstLine="58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</w:t>
      </w:r>
      <w:r w:rsidR="00BE2AF0">
        <w:t>с</w:t>
      </w:r>
      <w:r>
        <w:t>обой.</w:t>
      </w:r>
    </w:p>
    <w:p w:rsidR="00EB1060" w:rsidRDefault="00626078">
      <w:pPr>
        <w:pStyle w:val="23"/>
        <w:keepNext/>
        <w:keepLines/>
        <w:shd w:val="clear" w:color="auto" w:fill="auto"/>
        <w:spacing w:before="0" w:after="0" w:line="260" w:lineRule="exact"/>
        <w:ind w:left="20"/>
        <w:jc w:val="left"/>
        <w:sectPr w:rsidR="00EB1060" w:rsidSect="00BE2AF0">
          <w:headerReference w:type="default" r:id="rId8"/>
          <w:type w:val="continuous"/>
          <w:pgSz w:w="11906" w:h="16838"/>
          <w:pgMar w:top="1134" w:right="850" w:bottom="1134" w:left="1701" w:header="0" w:footer="3" w:gutter="0"/>
          <w:pgNumType w:start="9"/>
          <w:cols w:space="720"/>
          <w:noEndnote/>
          <w:docGrid w:linePitch="360"/>
        </w:sectPr>
      </w:pPr>
      <w:bookmarkStart w:id="1" w:name="bookmark1"/>
      <w:r>
        <w:t>Глава сельского поселения</w:t>
      </w:r>
      <w:bookmarkEnd w:id="1"/>
      <w:r w:rsidR="00BE2AF0">
        <w:t xml:space="preserve">                                 </w:t>
      </w:r>
      <w:r w:rsidR="00473044">
        <w:t xml:space="preserve">                          </w:t>
      </w:r>
      <w:r w:rsidR="00BE2AF0">
        <w:t xml:space="preserve">В.В. Кот     </w:t>
      </w:r>
    </w:p>
    <w:p w:rsidR="00EB1060" w:rsidRDefault="00626078">
      <w:pPr>
        <w:pStyle w:val="40"/>
        <w:shd w:val="clear" w:color="auto" w:fill="auto"/>
        <w:spacing w:after="502"/>
        <w:ind w:left="5800" w:right="200"/>
      </w:pPr>
      <w:r>
        <w:lastRenderedPageBreak/>
        <w:t xml:space="preserve">Приложение № 1 к постановлению администрации Надеждинского сельского поселения Омского муниципального района Омской области </w:t>
      </w:r>
      <w:r w:rsidR="00BE2AF0">
        <w:t>от 14.09.2010 №106</w:t>
      </w:r>
    </w:p>
    <w:p w:rsidR="00EB1060" w:rsidRDefault="00626078">
      <w:pPr>
        <w:pStyle w:val="50"/>
        <w:shd w:val="clear" w:color="auto" w:fill="auto"/>
        <w:spacing w:before="0"/>
        <w:ind w:right="340"/>
      </w:pPr>
      <w:r>
        <w:t>СОСТАВ</w:t>
      </w:r>
    </w:p>
    <w:p w:rsidR="00EB1060" w:rsidRDefault="00626078">
      <w:pPr>
        <w:pStyle w:val="21"/>
        <w:shd w:val="clear" w:color="auto" w:fill="auto"/>
        <w:spacing w:before="0" w:after="0" w:line="322" w:lineRule="exact"/>
        <w:ind w:right="340"/>
        <w:jc w:val="center"/>
      </w:pPr>
      <w:r>
        <w:t>постоянно действующей комиссии по организации и проведению торгов на право заключения договоров в отношении имущества, находящегося в собственности Надеждинского сельского поселения Омского муниципального</w:t>
      </w:r>
    </w:p>
    <w:p w:rsidR="00EB1060" w:rsidRDefault="00626078">
      <w:pPr>
        <w:pStyle w:val="21"/>
        <w:shd w:val="clear" w:color="auto" w:fill="auto"/>
        <w:spacing w:before="0" w:after="476" w:line="322" w:lineRule="exact"/>
        <w:ind w:right="340"/>
        <w:jc w:val="center"/>
      </w:pPr>
      <w:r>
        <w:t>района Омской области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4637"/>
      </w:tblGrid>
      <w:tr w:rsidR="00EB1060">
        <w:trPr>
          <w:trHeight w:hRule="exact" w:val="394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a9"/>
              </w:rPr>
              <w:t>Председатель комиссии: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EB1060">
            <w:pPr>
              <w:framePr w:w="9739" w:h="9960" w:hSpace="499" w:wrap="notBeside" w:vAnchor="text" w:hAnchor="text" w:x="1167" w:y="1"/>
              <w:rPr>
                <w:sz w:val="10"/>
                <w:szCs w:val="10"/>
              </w:rPr>
            </w:pPr>
          </w:p>
        </w:tc>
      </w:tr>
      <w:tr w:rsidR="00EB1060">
        <w:trPr>
          <w:trHeight w:hRule="exact" w:val="1013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1"/>
              </w:rPr>
              <w:t>Кот Виктор Владимирович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1060" w:rsidRDefault="00BE2AF0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317" w:lineRule="exact"/>
              <w:jc w:val="both"/>
            </w:pPr>
            <w:r>
              <w:rPr>
                <w:rStyle w:val="1"/>
              </w:rPr>
              <w:t>Г</w:t>
            </w:r>
            <w:r w:rsidR="00626078">
              <w:rPr>
                <w:rStyle w:val="1"/>
              </w:rPr>
              <w:t>лава Надеждинского сельского поселения Омского муниципального района Омской области,</w:t>
            </w:r>
          </w:p>
        </w:tc>
      </w:tr>
      <w:tr w:rsidR="00EB1060">
        <w:trPr>
          <w:trHeight w:hRule="exact" w:val="365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a9"/>
              </w:rPr>
              <w:t>Заместитель Председателя Комиссии;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EB1060">
            <w:pPr>
              <w:framePr w:w="9739" w:h="9960" w:hSpace="499" w:wrap="notBeside" w:vAnchor="text" w:hAnchor="text" w:x="1167" w:y="1"/>
              <w:rPr>
                <w:sz w:val="10"/>
                <w:szCs w:val="10"/>
              </w:rPr>
            </w:pPr>
          </w:p>
        </w:tc>
      </w:tr>
      <w:tr w:rsidR="00EB1060">
        <w:trPr>
          <w:trHeight w:hRule="exact" w:val="196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1"/>
              </w:rPr>
              <w:t>Миронова Анастасия Ивановна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322" w:lineRule="exact"/>
              <w:jc w:val="both"/>
            </w:pPr>
            <w:r>
              <w:rPr>
                <w:rStyle w:val="1"/>
              </w:rPr>
              <w:t>Заместитель Главы Администрации Надеждинского сельского поселения Омского муниципального района Омской области</w:t>
            </w:r>
          </w:p>
        </w:tc>
      </w:tr>
      <w:tr w:rsidR="00EB1060">
        <w:trPr>
          <w:trHeight w:hRule="exact" w:val="317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a9"/>
              </w:rPr>
              <w:t>Секретарь комиссии: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EB1060">
            <w:pPr>
              <w:framePr w:w="9739" w:h="9960" w:hSpace="499" w:wrap="notBeside" w:vAnchor="text" w:hAnchor="text" w:x="1167" w:y="1"/>
              <w:rPr>
                <w:sz w:val="10"/>
                <w:szCs w:val="10"/>
              </w:rPr>
            </w:pPr>
          </w:p>
        </w:tc>
      </w:tr>
      <w:tr w:rsidR="00EB1060">
        <w:trPr>
          <w:trHeight w:hRule="exact" w:val="195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1"/>
              </w:rPr>
              <w:t>Колесниченко Елена Аркадьевна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322" w:lineRule="exact"/>
              <w:jc w:val="both"/>
            </w:pPr>
            <w:r>
              <w:rPr>
                <w:rStyle w:val="1"/>
              </w:rPr>
              <w:t>Специалист по управлению муниципальной собственностью Администрации Надеждинского сельского поселения Омского муниципального района Омской области</w:t>
            </w:r>
          </w:p>
        </w:tc>
      </w:tr>
      <w:tr w:rsidR="00EB1060">
        <w:trPr>
          <w:trHeight w:hRule="exact" w:val="408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a9"/>
              </w:rPr>
              <w:t>Члены комиссии: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EB1060">
            <w:pPr>
              <w:framePr w:w="9739" w:h="9960" w:hSpace="499" w:wrap="notBeside" w:vAnchor="text" w:hAnchor="text" w:x="1167" w:y="1"/>
              <w:rPr>
                <w:sz w:val="10"/>
                <w:szCs w:val="10"/>
              </w:rPr>
            </w:pPr>
          </w:p>
        </w:tc>
      </w:tr>
      <w:tr w:rsidR="00EB1060">
        <w:trPr>
          <w:trHeight w:hRule="exact" w:val="1272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proofErr w:type="spellStart"/>
            <w:r>
              <w:rPr>
                <w:rStyle w:val="1"/>
              </w:rPr>
              <w:t>Бисимбекова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Кайржан</w:t>
            </w:r>
            <w:proofErr w:type="spell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1"/>
              </w:rPr>
              <w:t>Амреновна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317" w:lineRule="exact"/>
              <w:jc w:val="both"/>
            </w:pPr>
            <w:r>
              <w:rPr>
                <w:rStyle w:val="1"/>
              </w:rPr>
              <w:t>Главный бухгалтер Администрации Надеждинского сельского поселения Омского муниципального района Омской области</w:t>
            </w:r>
          </w:p>
        </w:tc>
      </w:tr>
      <w:tr w:rsidR="00EB1060">
        <w:trPr>
          <w:trHeight w:hRule="exact" w:val="2266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260" w:lineRule="exact"/>
              <w:ind w:left="140"/>
            </w:pPr>
            <w:r>
              <w:rPr>
                <w:rStyle w:val="1"/>
              </w:rPr>
              <w:t>Маловичко Евгений Георгиевич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1060" w:rsidRDefault="00626078">
            <w:pPr>
              <w:pStyle w:val="21"/>
              <w:framePr w:w="9739" w:h="9960" w:hSpace="499" w:wrap="notBeside" w:vAnchor="text" w:hAnchor="text" w:x="1167" w:y="1"/>
              <w:shd w:val="clear" w:color="auto" w:fill="auto"/>
              <w:spacing w:before="0" w:after="0" w:line="317" w:lineRule="exact"/>
              <w:ind w:left="120"/>
            </w:pPr>
            <w:r>
              <w:rPr>
                <w:rStyle w:val="1"/>
              </w:rPr>
              <w:t xml:space="preserve">Начальник </w:t>
            </w:r>
            <w:proofErr w:type="gramStart"/>
            <w:r>
              <w:rPr>
                <w:rStyle w:val="1"/>
              </w:rPr>
              <w:t>Отдела муниципальной собственности Управления имущественных отношений Администрации Омского муниципального района Омской области</w:t>
            </w:r>
            <w:proofErr w:type="gramEnd"/>
          </w:p>
        </w:tc>
      </w:tr>
    </w:tbl>
    <w:p w:rsidR="00EB1060" w:rsidRDefault="00626078">
      <w:pPr>
        <w:pStyle w:val="ab"/>
        <w:framePr w:w="365" w:h="232" w:hSpace="499" w:wrap="notBeside" w:vAnchor="text" w:hAnchor="text" w:x="500" w:y="5799"/>
        <w:shd w:val="clear" w:color="auto" w:fill="auto"/>
        <w:spacing w:line="150" w:lineRule="exact"/>
      </w:pPr>
      <w:r>
        <w:t>''Л</w:t>
      </w:r>
    </w:p>
    <w:p w:rsidR="00EB1060" w:rsidRDefault="00EB1060">
      <w:pPr>
        <w:rPr>
          <w:sz w:val="2"/>
          <w:szCs w:val="2"/>
        </w:rPr>
        <w:sectPr w:rsidR="00EB1060">
          <w:headerReference w:type="default" r:id="rId9"/>
          <w:pgSz w:w="11906" w:h="16838"/>
          <w:pgMar w:top="488" w:right="566" w:bottom="1233" w:left="600" w:header="0" w:footer="3" w:gutter="0"/>
          <w:pgNumType w:start="3"/>
          <w:cols w:space="720"/>
          <w:noEndnote/>
          <w:docGrid w:linePitch="360"/>
        </w:sectPr>
      </w:pPr>
    </w:p>
    <w:p w:rsidR="00EB1060" w:rsidRDefault="00626078">
      <w:pPr>
        <w:pStyle w:val="40"/>
        <w:shd w:val="clear" w:color="auto" w:fill="auto"/>
        <w:spacing w:after="0"/>
        <w:ind w:left="5000" w:right="20"/>
      </w:pPr>
      <w:r>
        <w:rPr>
          <w:rStyle w:val="41"/>
        </w:rPr>
        <w:lastRenderedPageBreak/>
        <w:t xml:space="preserve">Приложение № 2 </w:t>
      </w:r>
      <w:r>
        <w:t xml:space="preserve">к </w:t>
      </w:r>
      <w:r>
        <w:rPr>
          <w:rStyle w:val="41"/>
        </w:rPr>
        <w:t xml:space="preserve">постановлению администрации </w:t>
      </w:r>
      <w:r>
        <w:t>Надеждинского сельского поселения Омского муниципального района Омской области</w:t>
      </w:r>
    </w:p>
    <w:p w:rsidR="00EB1060" w:rsidRDefault="00BE2AF0">
      <w:pPr>
        <w:pStyle w:val="40"/>
        <w:shd w:val="clear" w:color="auto" w:fill="auto"/>
        <w:tabs>
          <w:tab w:val="center" w:pos="7203"/>
          <w:tab w:val="left" w:pos="7606"/>
        </w:tabs>
        <w:spacing w:after="671"/>
        <w:ind w:left="5000"/>
        <w:jc w:val="both"/>
      </w:pPr>
      <w:r>
        <w:t>От 14.09.2010 №106</w:t>
      </w:r>
    </w:p>
    <w:p w:rsidR="00EB1060" w:rsidRDefault="00626078">
      <w:pPr>
        <w:pStyle w:val="50"/>
        <w:shd w:val="clear" w:color="auto" w:fill="auto"/>
        <w:spacing w:before="0" w:line="260" w:lineRule="exact"/>
      </w:pPr>
      <w:r>
        <w:t>ПОЛОЖЕНИЕ</w:t>
      </w:r>
    </w:p>
    <w:p w:rsidR="00EB1060" w:rsidRDefault="00626078">
      <w:pPr>
        <w:pStyle w:val="21"/>
        <w:shd w:val="clear" w:color="auto" w:fill="auto"/>
        <w:spacing w:before="0" w:after="0" w:line="336" w:lineRule="exact"/>
        <w:jc w:val="center"/>
      </w:pPr>
      <w:r>
        <w:t xml:space="preserve">О постоянно действующей комиссии по организации и проведению торгов </w:t>
      </w:r>
      <w:proofErr w:type="gramStart"/>
      <w:r>
        <w:t>на</w:t>
      </w:r>
      <w:proofErr w:type="gramEnd"/>
    </w:p>
    <w:p w:rsidR="00EB1060" w:rsidRDefault="00626078">
      <w:pPr>
        <w:pStyle w:val="60"/>
        <w:shd w:val="clear" w:color="auto" w:fill="auto"/>
      </w:pPr>
      <w:r>
        <w:t>право заключения договоров в отношении имущества, находящегося в собственности Надеждинского сельского поселения Омского муниципального</w:t>
      </w:r>
    </w:p>
    <w:p w:rsidR="00EB1060" w:rsidRDefault="00626078">
      <w:pPr>
        <w:pStyle w:val="21"/>
        <w:shd w:val="clear" w:color="auto" w:fill="auto"/>
        <w:spacing w:before="0" w:after="192" w:line="260" w:lineRule="exact"/>
        <w:jc w:val="center"/>
      </w:pPr>
      <w:r>
        <w:t>района Омской области</w:t>
      </w:r>
    </w:p>
    <w:p w:rsidR="00EB1060" w:rsidRDefault="00626078">
      <w:pPr>
        <w:pStyle w:val="50"/>
        <w:shd w:val="clear" w:color="auto" w:fill="auto"/>
        <w:spacing w:before="0" w:line="317" w:lineRule="exact"/>
      </w:pPr>
      <w:r>
        <w:t>1 . Общие положения</w:t>
      </w:r>
    </w:p>
    <w:p w:rsidR="00EB1060" w:rsidRDefault="00626078">
      <w:pPr>
        <w:pStyle w:val="2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Настоящее Положение определяет основные задачи, функции, порядок работы постоянно действующей комиссии по организации и проведению торгов (конкурсов, аукционов) на право заключения договоров в отношении имущества, находящегося в собственности Надеждинского сельского поселения Омского муниципального района Омской области (далее - Комиссия).</w:t>
      </w:r>
    </w:p>
    <w:p w:rsidR="00EB1060" w:rsidRDefault="00626078">
      <w:pPr>
        <w:pStyle w:val="2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Комиссия является постоянно действующим органом Администрации Надеждинского сельского поселения Омского муниципального района Омской области по организации и проведению торгов (конкурсов, аукционов) на право заключения договоров с физическими и юридическими лицами в отношении имущества, находящегося в собственности Надеждинского сельского поселения Омского муниципального района Омской области</w:t>
      </w:r>
    </w:p>
    <w:p w:rsidR="00EB1060" w:rsidRDefault="00626078">
      <w:pPr>
        <w:pStyle w:val="2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В своей деятельности Комиссия руководствуется Конст</w:t>
      </w:r>
      <w:r w:rsidR="00473044">
        <w:t>итуцией Российской Федерации, Г</w:t>
      </w:r>
      <w:r>
        <w:t>ражданским кодексом Российской Федерации, федеральным законодательством, муниципальными нормативно-правовыми актами, и настоящим Положением.</w:t>
      </w:r>
    </w:p>
    <w:p w:rsidR="00EB1060" w:rsidRDefault="00626078">
      <w:pPr>
        <w:pStyle w:val="21"/>
        <w:numPr>
          <w:ilvl w:val="0"/>
          <w:numId w:val="2"/>
        </w:numPr>
        <w:shd w:val="clear" w:color="auto" w:fill="auto"/>
        <w:spacing w:before="0" w:after="300" w:line="317" w:lineRule="exact"/>
        <w:ind w:left="20" w:right="20" w:firstLine="720"/>
        <w:jc w:val="both"/>
      </w:pPr>
      <w:r>
        <w:t xml:space="preserve"> Состав Комиссии утверждается правовым актом Главы Надеждинского сельского поселения Омского муниципального района Омской области.</w:t>
      </w:r>
    </w:p>
    <w:p w:rsidR="00EB1060" w:rsidRDefault="00626078">
      <w:pPr>
        <w:pStyle w:val="50"/>
        <w:numPr>
          <w:ilvl w:val="0"/>
          <w:numId w:val="3"/>
        </w:numPr>
        <w:shd w:val="clear" w:color="auto" w:fill="auto"/>
        <w:tabs>
          <w:tab w:val="left" w:pos="2635"/>
        </w:tabs>
        <w:spacing w:before="0" w:line="317" w:lineRule="exact"/>
        <w:ind w:left="2280"/>
        <w:jc w:val="both"/>
      </w:pPr>
      <w:r>
        <w:t>Основные задачи и функции Комиссии</w:t>
      </w:r>
    </w:p>
    <w:p w:rsidR="00EB1060" w:rsidRDefault="00626078">
      <w:pPr>
        <w:pStyle w:val="21"/>
        <w:shd w:val="clear" w:color="auto" w:fill="auto"/>
        <w:spacing w:before="0" w:after="0" w:line="317" w:lineRule="exact"/>
        <w:ind w:left="20" w:firstLine="720"/>
        <w:jc w:val="both"/>
      </w:pPr>
      <w:r>
        <w:t>Основными задачами и функциями Комиссии являются: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Обеспечение в установленном порядке взаимодействия с федеральными органами исполнительной власти, органами исполнительной власти Омской области, Омского муниципального района Омской области, а также с заинтересованными юридическими и физическими лицами в части организации и подготовки материалов для проведения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Координация деятельности структурных подразделений </w:t>
      </w:r>
      <w:r>
        <w:rPr>
          <w:rStyle w:val="12pt"/>
        </w:rPr>
        <w:t xml:space="preserve">Администрации Надеждинского сельского поселения Омского муниципального </w:t>
      </w:r>
      <w:r>
        <w:t>района Омской области в сфере организации и проведения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firstLine="720"/>
        <w:jc w:val="both"/>
      </w:pPr>
      <w:r>
        <w:t xml:space="preserve"> Анализ практики проведения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02" w:lineRule="exact"/>
        <w:ind w:left="20" w:right="20" w:firstLine="720"/>
        <w:jc w:val="both"/>
      </w:pPr>
      <w:r>
        <w:t xml:space="preserve"> Определение условий, критерий конкурса, начального размера арендной платы, величины ее повышения («шаг аукциона») при проведении</w:t>
      </w:r>
    </w:p>
    <w:p w:rsidR="00EB1060" w:rsidRDefault="00626078">
      <w:pPr>
        <w:pStyle w:val="11"/>
        <w:keepNext/>
        <w:keepLines/>
        <w:shd w:val="clear" w:color="auto" w:fill="auto"/>
        <w:spacing w:line="260" w:lineRule="exact"/>
      </w:pPr>
      <w:bookmarkStart w:id="2" w:name="bookmark2"/>
      <w:r>
        <w:lastRenderedPageBreak/>
        <w:t>торгов в форме аукциона, открытого по форме подачи предложений о цене или</w:t>
      </w:r>
      <w:bookmarkEnd w:id="2"/>
    </w:p>
    <w:p w:rsidR="00EB1060" w:rsidRDefault="00626078">
      <w:pPr>
        <w:pStyle w:val="21"/>
        <w:shd w:val="clear" w:color="auto" w:fill="auto"/>
        <w:spacing w:before="0" w:after="0" w:line="298" w:lineRule="exact"/>
        <w:ind w:left="20" w:right="20"/>
        <w:jc w:val="both"/>
      </w:pPr>
      <w:proofErr w:type="gramStart"/>
      <w:r>
        <w:t>размере</w:t>
      </w:r>
      <w:proofErr w:type="gramEnd"/>
      <w:r>
        <w:t xml:space="preserve"> арендной платы, а также размере обеспечения заявки на участие в конкурсе, размере задатка.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2" w:lineRule="exact"/>
        <w:ind w:left="20" w:right="20" w:firstLine="720"/>
        <w:jc w:val="both"/>
      </w:pPr>
      <w:r>
        <w:t xml:space="preserve"> Определение места, даты, времени начала и окончания приема заявок на участие в торгах (или об отказе в проведении торгов), места, даты и времени определения участников торгов и рассмотрения заявок на участие в торгах, места, даты и времени проведения торгов, места и срока подведения итогов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Утверждения формы заявок на участие в торгах и перечня документов, прилагаемых к ним, а также необходимых требований к предоставляемой документации.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Определяет критерии оценки заявок на участие в конкурсе и порядок оценки и сопоставления заявок на участие в конкурсе, а также требования к претендентам.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Организация подготовки и публикации извещений о проведении торгов или об отказе в их проведении, а также информации о результатах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Выдача необходимых материалов и соответствующих документов юридическим и физическим лицам, намеревающимся принять участие в торгах (далее - претенденты).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Прием заявок и документов от претендентов, а также предложений при проведении конкурса или аукциона, закрытого по форме подачи предложений о цене, размере арендной платы, а также условий. Организация регистрации заявок в журнале приема заявок, обеспечение сохранности представленных заявок, документов и предложений, а также конфиденциальности сведений о лицах, подавших заявки и предложения, и содержания представленных ими документов до момента их оглашения при проведении конкурса - или аукциона, закрытого по форме подачи предложений о цене или размере арендной платы.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Обеспечение открытия специального счета (счетов) для внесения задатков или денежных сумм обеспечения заявок на участие претендентами для участия в торгах.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Организация осмотра заинтересованными физическими и юридическими лицами муниципального имущества.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Проверка правильности и полноты оформления документов, представленных претендентами.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Принятие решений о признании претендентов участниками торгов или </w:t>
      </w:r>
      <w:proofErr w:type="gramStart"/>
      <w:r>
        <w:t>об отказе в допуске к участию в торгах по основаниям</w:t>
      </w:r>
      <w:proofErr w:type="gramEnd"/>
      <w:r>
        <w:t>, установленным федеральным законодательством.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Уведомление претендентов о признании их участниками торгов или об отказе им в допуске к участию в торгах.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firstLine="720"/>
        <w:jc w:val="both"/>
      </w:pPr>
      <w:r>
        <w:t xml:space="preserve"> Уведомление участников торгов об отказе в проведении торгов.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 w:firstLine="720"/>
        <w:jc w:val="both"/>
      </w:pPr>
      <w:r>
        <w:t xml:space="preserve"> Определение победителя торгов, оформление, подписание протокола о результатах торгов и передача его Администрацию Надеждинского сельского поселения Омского муниципального района для оформления соответствующего договора.</w:t>
      </w:r>
    </w:p>
    <w:p w:rsidR="00EB1060" w:rsidRDefault="00626078" w:rsidP="00BE2AF0">
      <w:pPr>
        <w:pStyle w:val="21"/>
        <w:numPr>
          <w:ilvl w:val="1"/>
          <w:numId w:val="3"/>
        </w:numPr>
        <w:shd w:val="clear" w:color="auto" w:fill="auto"/>
        <w:spacing w:before="0" w:after="0" w:line="260" w:lineRule="exact"/>
        <w:ind w:left="20" w:right="20" w:firstLine="720"/>
      </w:pPr>
      <w:r>
        <w:t xml:space="preserve"> Обеспечение возврата задатков, денежных средств, внесенных в качестве обеспечения заявки на участие в конкурсе претендентам и участникам торгов в порядке, установленном законодательством и установление сроков для</w:t>
      </w:r>
      <w:r w:rsidR="00BE2AF0">
        <w:t xml:space="preserve"> </w:t>
      </w:r>
      <w:r>
        <w:t>возврата.</w:t>
      </w:r>
    </w:p>
    <w:p w:rsidR="00EB1060" w:rsidRDefault="00626078">
      <w:pPr>
        <w:pStyle w:val="21"/>
        <w:shd w:val="clear" w:color="auto" w:fill="auto"/>
        <w:spacing w:before="0" w:after="342" w:line="312" w:lineRule="exact"/>
        <w:ind w:left="20" w:right="1020" w:firstLine="720"/>
      </w:pPr>
      <w:r w:rsidRPr="00BE2AF0">
        <w:rPr>
          <w:lang w:eastAsia="en-US" w:bidi="en-US"/>
        </w:rPr>
        <w:lastRenderedPageBreak/>
        <w:t xml:space="preserve">2.19. </w:t>
      </w:r>
      <w:r>
        <w:t>Осуществление иных функций в целях организации и проведения торгов.</w:t>
      </w:r>
    </w:p>
    <w:p w:rsidR="00EB1060" w:rsidRDefault="00626078">
      <w:pPr>
        <w:pStyle w:val="50"/>
        <w:numPr>
          <w:ilvl w:val="0"/>
          <w:numId w:val="3"/>
        </w:numPr>
        <w:shd w:val="clear" w:color="auto" w:fill="auto"/>
        <w:tabs>
          <w:tab w:val="left" w:pos="3413"/>
        </w:tabs>
        <w:spacing w:before="0" w:line="260" w:lineRule="exact"/>
        <w:ind w:left="3040"/>
        <w:jc w:val="both"/>
      </w:pPr>
      <w:bookmarkStart w:id="3" w:name="bookmark3"/>
      <w:r>
        <w:t>Порядок работы Комиссии</w:t>
      </w:r>
      <w:bookmarkEnd w:id="3"/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460" w:firstLine="720"/>
        <w:jc w:val="both"/>
      </w:pPr>
      <w:r>
        <w:t xml:space="preserve"> Основной формой работы Комиссии является заседание, к участию в котором в случае необходимости могут привлекаться представители муниципальных унитарных предприятий и муниципальных учреждений, работники Администрации Надеждинского сельского поселения Омского муниципального района Омской области.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22" w:lineRule="exact"/>
        <w:ind w:left="20" w:right="1140" w:firstLine="720"/>
      </w:pPr>
      <w:r>
        <w:t xml:space="preserve"> Заседания Комиссии проводятся председателем Комиссии, а в его отсутствие заместителем председателя Комиссии.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22" w:lineRule="exact"/>
        <w:ind w:left="20" w:right="460" w:firstLine="720"/>
        <w:jc w:val="both"/>
      </w:pPr>
      <w:r>
        <w:t xml:space="preserve"> Заседание Комиссии является правомочным, если в нем участвуют не менее двух третьих от числа членов Комиссии, участвующих в заседании.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22" w:lineRule="exact"/>
        <w:ind w:left="20" w:right="460" w:firstLine="720"/>
        <w:jc w:val="both"/>
      </w:pPr>
      <w:r>
        <w:t xml:space="preserve"> Решения Комиссии принимаются простым большинством голосов членов Комиссии. При равенстве голосов председатель Комиссии имеет право решающего голоса.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22" w:lineRule="exact"/>
        <w:ind w:left="20" w:firstLine="720"/>
        <w:jc w:val="both"/>
      </w:pPr>
      <w:r>
        <w:t xml:space="preserve"> Решение Комиссии оформляется протоколом.</w:t>
      </w:r>
    </w:p>
    <w:p w:rsidR="00EB1060" w:rsidRDefault="00626078">
      <w:pPr>
        <w:pStyle w:val="21"/>
        <w:numPr>
          <w:ilvl w:val="1"/>
          <w:numId w:val="3"/>
        </w:numPr>
        <w:shd w:val="clear" w:color="auto" w:fill="auto"/>
        <w:spacing w:before="0" w:after="0" w:line="322" w:lineRule="exact"/>
        <w:ind w:left="20" w:right="460" w:firstLine="720"/>
        <w:jc w:val="both"/>
      </w:pPr>
      <w:r>
        <w:t xml:space="preserve"> Решения Комиссии, принятые в пределах компетенции, являются обязательными для исполнения Администрацией Надеждинского сельского поселения Омского </w:t>
      </w:r>
      <w:bookmarkStart w:id="4" w:name="_GoBack"/>
      <w:bookmarkEnd w:id="4"/>
      <w:r>
        <w:t>муниципального района Омской области.</w:t>
      </w:r>
    </w:p>
    <w:sectPr w:rsidR="00EB1060" w:rsidSect="00BE2AF0">
      <w:headerReference w:type="default" r:id="rId10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E32" w:rsidRDefault="00002E32">
      <w:r>
        <w:separator/>
      </w:r>
    </w:p>
  </w:endnote>
  <w:endnote w:type="continuationSeparator" w:id="0">
    <w:p w:rsidR="00002E32" w:rsidRDefault="0000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E32" w:rsidRDefault="00002E32"/>
  </w:footnote>
  <w:footnote w:type="continuationSeparator" w:id="0">
    <w:p w:rsidR="00002E32" w:rsidRDefault="00002E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060" w:rsidRDefault="00002E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1.1pt;margin-top:5.25pt;width:11.5pt;height:14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1060" w:rsidRDefault="00EB1060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060" w:rsidRDefault="00002E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3.3pt;margin-top:6pt;width:10.55pt;height:15.3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1060" w:rsidRDefault="00EB1060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060" w:rsidRDefault="00EB10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82E"/>
    <w:multiLevelType w:val="multilevel"/>
    <w:tmpl w:val="18F0F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226BC"/>
    <w:multiLevelType w:val="multilevel"/>
    <w:tmpl w:val="688400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534C70"/>
    <w:multiLevelType w:val="multilevel"/>
    <w:tmpl w:val="5A4808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B1060"/>
    <w:rsid w:val="00002E32"/>
    <w:rsid w:val="00473044"/>
    <w:rsid w:val="00626078"/>
    <w:rsid w:val="00BE2AF0"/>
    <w:rsid w:val="00EB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Consolas" w:eastAsia="Consolas" w:hAnsi="Consolas" w:cs="Consolas"/>
      <w:b w:val="0"/>
      <w:bCs w:val="0"/>
      <w:i/>
      <w:iCs/>
      <w:smallCaps w:val="0"/>
      <w:strike w:val="0"/>
      <w:sz w:val="46"/>
      <w:szCs w:val="46"/>
      <w:u w:val="none"/>
    </w:rPr>
  </w:style>
  <w:style w:type="character" w:customStyle="1" w:styleId="a6">
    <w:name w:val="Колонтитул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5pt3pt">
    <w:name w:val="Основной текст (4) + 15 pt;Курсив;Интервал 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5pt3pt0">
    <w:name w:val="Основной текст (4) + 15 pt;Курсив;Интервал 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Consolas" w:eastAsia="Consolas" w:hAnsi="Consolas" w:cs="Consolas"/>
      <w:b/>
      <w:bCs/>
      <w:i/>
      <w:iCs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46"/>
      <w:szCs w:val="4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54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18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3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right"/>
    </w:pPr>
    <w:rPr>
      <w:rFonts w:ascii="Consolas" w:eastAsia="Consolas" w:hAnsi="Consolas" w:cs="Consolas"/>
      <w:b/>
      <w:bCs/>
      <w:i/>
      <w:iCs/>
      <w:spacing w:val="-20"/>
      <w:sz w:val="28"/>
      <w:szCs w:val="28"/>
      <w:lang w:val="en-US" w:eastAsia="en-US" w:bidi="en-US"/>
    </w:rPr>
  </w:style>
  <w:style w:type="paragraph" w:styleId="ac">
    <w:name w:val="header"/>
    <w:basedOn w:val="a"/>
    <w:link w:val="ad"/>
    <w:uiPriority w:val="99"/>
    <w:unhideWhenUsed/>
    <w:rsid w:val="00BE2A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E2AF0"/>
    <w:rPr>
      <w:color w:val="000000"/>
    </w:rPr>
  </w:style>
  <w:style w:type="paragraph" w:styleId="ae">
    <w:name w:val="footer"/>
    <w:basedOn w:val="a"/>
    <w:link w:val="af"/>
    <w:uiPriority w:val="99"/>
    <w:unhideWhenUsed/>
    <w:rsid w:val="00BE2A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E2AF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Consolas" w:eastAsia="Consolas" w:hAnsi="Consolas" w:cs="Consolas"/>
      <w:b w:val="0"/>
      <w:bCs w:val="0"/>
      <w:i/>
      <w:iCs/>
      <w:smallCaps w:val="0"/>
      <w:strike w:val="0"/>
      <w:sz w:val="46"/>
      <w:szCs w:val="46"/>
      <w:u w:val="none"/>
    </w:rPr>
  </w:style>
  <w:style w:type="character" w:customStyle="1" w:styleId="a6">
    <w:name w:val="Колонтитул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7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5pt3pt">
    <w:name w:val="Основной текст (4) + 15 pt;Курсив;Интервал 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5pt3pt0">
    <w:name w:val="Основной текст (4) + 15 pt;Курсив;Интервал 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Consolas" w:eastAsia="Consolas" w:hAnsi="Consolas" w:cs="Consolas"/>
      <w:b/>
      <w:bCs/>
      <w:i/>
      <w:iCs/>
      <w:smallCaps w:val="0"/>
      <w:strike w:val="0"/>
      <w:spacing w:val="-20"/>
      <w:sz w:val="28"/>
      <w:szCs w:val="28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46"/>
      <w:szCs w:val="4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54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Основной текст2"/>
    <w:basedOn w:val="a"/>
    <w:link w:val="a7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18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3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right"/>
    </w:pPr>
    <w:rPr>
      <w:rFonts w:ascii="Consolas" w:eastAsia="Consolas" w:hAnsi="Consolas" w:cs="Consolas"/>
      <w:b/>
      <w:bCs/>
      <w:i/>
      <w:iCs/>
      <w:spacing w:val="-20"/>
      <w:sz w:val="28"/>
      <w:szCs w:val="28"/>
      <w:lang w:val="en-US" w:eastAsia="en-US" w:bidi="en-US"/>
    </w:rPr>
  </w:style>
  <w:style w:type="paragraph" w:styleId="ac">
    <w:name w:val="header"/>
    <w:basedOn w:val="a"/>
    <w:link w:val="ad"/>
    <w:uiPriority w:val="99"/>
    <w:unhideWhenUsed/>
    <w:rsid w:val="00BE2A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E2AF0"/>
    <w:rPr>
      <w:color w:val="000000"/>
    </w:rPr>
  </w:style>
  <w:style w:type="paragraph" w:styleId="ae">
    <w:name w:val="footer"/>
    <w:basedOn w:val="a"/>
    <w:link w:val="af"/>
    <w:uiPriority w:val="99"/>
    <w:unhideWhenUsed/>
    <w:rsid w:val="00BE2A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E2AF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2017-03-29T08:07:00Z</dcterms:created>
  <dcterms:modified xsi:type="dcterms:W3CDTF">2017-12-06T05:23:00Z</dcterms:modified>
</cp:coreProperties>
</file>