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B06" w:rsidRDefault="00BE5C82">
      <w:pPr>
        <w:pStyle w:val="20"/>
        <w:shd w:val="clear" w:color="auto" w:fill="auto"/>
        <w:spacing w:after="167" w:line="220" w:lineRule="exact"/>
        <w:ind w:right="360"/>
      </w:pPr>
      <w:r>
        <w:t>ОМСКИЙ МУНИЦИПАЛЬНЫЙ РАЙОН ОМСКОЙ ОБЛАСТИ</w:t>
      </w:r>
    </w:p>
    <w:p w:rsidR="00C74B06" w:rsidRDefault="00BE5C82">
      <w:pPr>
        <w:pStyle w:val="30"/>
        <w:shd w:val="clear" w:color="auto" w:fill="auto"/>
        <w:spacing w:before="0" w:after="480" w:line="360" w:lineRule="exact"/>
      </w:pPr>
      <w:r>
        <w:t>Администрация Надеждинского сельского поселения</w:t>
      </w:r>
    </w:p>
    <w:p w:rsidR="00C74B06" w:rsidRDefault="00BE5C82">
      <w:pPr>
        <w:pStyle w:val="30"/>
        <w:shd w:val="clear" w:color="auto" w:fill="auto"/>
        <w:spacing w:before="0" w:after="888" w:line="360" w:lineRule="exact"/>
        <w:ind w:right="360"/>
        <w:jc w:val="center"/>
      </w:pPr>
      <w:r>
        <w:rPr>
          <w:rStyle w:val="32pt"/>
          <w:b/>
          <w:bCs/>
        </w:rPr>
        <w:t>ПОСТАНОВЛЕНИЕ</w:t>
      </w:r>
    </w:p>
    <w:p w:rsidR="00A62E4C" w:rsidRDefault="00A62E4C">
      <w:pPr>
        <w:pStyle w:val="21"/>
        <w:shd w:val="clear" w:color="auto" w:fill="auto"/>
        <w:spacing w:before="0"/>
        <w:ind w:left="380" w:right="20" w:firstLine="0"/>
      </w:pPr>
      <w:r>
        <w:t>От 14.09.2011 № 129</w:t>
      </w:r>
    </w:p>
    <w:p w:rsidR="00C74B06" w:rsidRDefault="00BE5C82">
      <w:pPr>
        <w:pStyle w:val="21"/>
        <w:shd w:val="clear" w:color="auto" w:fill="auto"/>
        <w:spacing w:before="0"/>
        <w:ind w:left="380" w:right="20" w:firstLine="0"/>
      </w:pPr>
      <w:r>
        <w:t xml:space="preserve">Об утверждении Устава муниципального казенного учреждения «Хозяйственное управление Администрации Надеждинского сельского поселения Омского </w:t>
      </w:r>
      <w:r>
        <w:t>муниципального района Омской области» в новой редакции</w:t>
      </w:r>
    </w:p>
    <w:p w:rsidR="00C74B06" w:rsidRDefault="00BE5C82">
      <w:pPr>
        <w:pStyle w:val="21"/>
        <w:shd w:val="clear" w:color="auto" w:fill="auto"/>
        <w:spacing w:before="0" w:after="345"/>
        <w:ind w:left="380" w:right="20" w:firstLine="540"/>
      </w:pPr>
      <w:r>
        <w:t>В соответствии с постановлением Администрации Надеждинского сельского поселения Омского муниципального района Омской области от 08.09.2011 № 124 «О создании муниципального казенного учреждения Надеждин</w:t>
      </w:r>
      <w:r>
        <w:t xml:space="preserve">ского сельского поселения Омского муниципального района Омской области», руководствуясь </w:t>
      </w:r>
      <w:proofErr w:type="gramStart"/>
      <w:r>
        <w:t xml:space="preserve">Г </w:t>
      </w:r>
      <w:proofErr w:type="spellStart"/>
      <w:r>
        <w:t>ражданским</w:t>
      </w:r>
      <w:proofErr w:type="spellEnd"/>
      <w:proofErr w:type="gramEnd"/>
      <w:r>
        <w:t xml:space="preserve"> кодексом Российской Федерации, Федеральным законом от 12.01.1996 № 7-ФЗ «О некоммерческих организациях», Бюджетным кодексом Российской Федерации,</w:t>
      </w:r>
    </w:p>
    <w:p w:rsidR="00C74B06" w:rsidRDefault="00BE5C82">
      <w:pPr>
        <w:pStyle w:val="23"/>
        <w:keepNext/>
        <w:keepLines/>
        <w:shd w:val="clear" w:color="auto" w:fill="auto"/>
        <w:spacing w:before="0" w:after="222" w:line="340" w:lineRule="exact"/>
        <w:ind w:left="380"/>
      </w:pPr>
      <w:bookmarkStart w:id="0" w:name="bookmark0"/>
      <w:r>
        <w:t>ПОСТАНОВЛ</w:t>
      </w:r>
      <w:r>
        <w:t>ЯЮ:</w:t>
      </w:r>
      <w:bookmarkEnd w:id="0"/>
    </w:p>
    <w:p w:rsidR="00C74B06" w:rsidRDefault="00BE5C82">
      <w:pPr>
        <w:pStyle w:val="21"/>
        <w:numPr>
          <w:ilvl w:val="0"/>
          <w:numId w:val="1"/>
        </w:numPr>
        <w:shd w:val="clear" w:color="auto" w:fill="auto"/>
        <w:spacing w:before="0" w:after="0"/>
        <w:ind w:left="380" w:right="20" w:firstLine="540"/>
      </w:pPr>
      <w:r>
        <w:t xml:space="preserve"> Утвердить Устав муниципального казенного учреждения «Хозяйственное управление Администрации Надеждинского сельского поселения Омского муниципального района Омской области» (далее - Устав) в новой редакции согласно приложению к настоящему постановлению</w:t>
      </w:r>
      <w:r>
        <w:t>.</w:t>
      </w:r>
    </w:p>
    <w:p w:rsidR="00C74B06" w:rsidRDefault="00BE5C82">
      <w:pPr>
        <w:pStyle w:val="21"/>
        <w:numPr>
          <w:ilvl w:val="0"/>
          <w:numId w:val="1"/>
        </w:numPr>
        <w:shd w:val="clear" w:color="auto" w:fill="auto"/>
        <w:spacing w:before="0" w:after="0"/>
        <w:ind w:left="380" w:right="20" w:firstLine="540"/>
      </w:pPr>
      <w:r>
        <w:t xml:space="preserve"> Директору муниципального казенного учреждения «Хозяйственное управление Администрации Надеждинского сельского поселения Омского муниципального района Омской области» Курышевой А.Е. осуществить необходимые юридические действия по государственной регистра</w:t>
      </w:r>
      <w:r>
        <w:t>ции новой редакции Устава в установленном законодательством порядке.</w:t>
      </w:r>
    </w:p>
    <w:p w:rsidR="00C74B06" w:rsidRDefault="00BE5C82">
      <w:pPr>
        <w:framePr w:h="758" w:wrap="around" w:vAnchor="text" w:hAnchor="margin" w:x="4148" w:y="1043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"C:\\Users\\USER~1.NAD\\AppData\\Local\\Temp\\FineReader11.00\\media\\image1.jpeg"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8.8pt;height:37.8pt">
            <v:imagedata r:id="rId8" r:href="rId9"/>
          </v:shape>
        </w:pict>
      </w:r>
      <w:r>
        <w:fldChar w:fldCharType="end"/>
      </w:r>
    </w:p>
    <w:p w:rsidR="00C74B06" w:rsidRDefault="00BE5C82">
      <w:pPr>
        <w:pStyle w:val="21"/>
        <w:framePr w:h="250" w:wrap="around" w:vAnchor="text" w:hAnchor="margin" w:x="7854" w:y="1302"/>
        <w:shd w:val="clear" w:color="auto" w:fill="auto"/>
        <w:spacing w:before="0" w:after="0" w:line="240" w:lineRule="exact"/>
        <w:ind w:firstLine="0"/>
        <w:jc w:val="left"/>
      </w:pPr>
      <w:r>
        <w:rPr>
          <w:rStyle w:val="Exact"/>
          <w:spacing w:val="0"/>
        </w:rPr>
        <w:t>А.И. Миронова</w:t>
      </w:r>
    </w:p>
    <w:p w:rsidR="00C74B06" w:rsidRDefault="00BE5C82">
      <w:pPr>
        <w:pStyle w:val="21"/>
        <w:framePr w:h="240" w:wrap="notBeside" w:vAnchor="text" w:hAnchor="margin" w:x="404" w:y="1292"/>
        <w:shd w:val="clear" w:color="auto" w:fill="auto"/>
        <w:spacing w:before="0" w:after="0" w:line="240" w:lineRule="exact"/>
        <w:ind w:firstLine="0"/>
        <w:jc w:val="left"/>
      </w:pPr>
      <w:r>
        <w:rPr>
          <w:rStyle w:val="Exact"/>
          <w:spacing w:val="0"/>
        </w:rPr>
        <w:t>Глава сельского поселения</w:t>
      </w:r>
    </w:p>
    <w:p w:rsidR="00C74B06" w:rsidRDefault="00BE5C82">
      <w:pPr>
        <w:pStyle w:val="21"/>
        <w:numPr>
          <w:ilvl w:val="0"/>
          <w:numId w:val="1"/>
        </w:numPr>
        <w:shd w:val="clear" w:color="auto" w:fill="auto"/>
        <w:spacing w:before="0" w:after="0"/>
        <w:ind w:left="380" w:right="20" w:firstLine="540"/>
      </w:pPr>
      <w:r>
        <w:t xml:space="preserve"> Контроль за исполнением настоящего постановления оставляю за собой.</w:t>
      </w:r>
      <w:r>
        <w:br w:type="page"/>
      </w:r>
    </w:p>
    <w:p w:rsidR="00C74B06" w:rsidRDefault="00BE5C82">
      <w:pPr>
        <w:pStyle w:val="21"/>
        <w:shd w:val="clear" w:color="auto" w:fill="auto"/>
        <w:spacing w:before="0" w:after="0"/>
        <w:ind w:left="3820" w:firstLine="0"/>
        <w:jc w:val="left"/>
      </w:pPr>
      <w:r>
        <w:lastRenderedPageBreak/>
        <w:t>УТВЕРЖДЕН:</w:t>
      </w:r>
    </w:p>
    <w:p w:rsidR="00C74B06" w:rsidRDefault="00BE5C82">
      <w:pPr>
        <w:pStyle w:val="21"/>
        <w:shd w:val="clear" w:color="auto" w:fill="auto"/>
        <w:spacing w:before="0" w:after="0"/>
        <w:ind w:left="3820" w:right="780" w:firstLine="0"/>
        <w:jc w:val="left"/>
      </w:pPr>
      <w:r>
        <w:t>Постановлением Администрации Надеждинского сельского поселения Омского муниципального района Омской области</w:t>
      </w:r>
    </w:p>
    <w:p w:rsidR="00C74B06" w:rsidRDefault="00A62E4C">
      <w:pPr>
        <w:pStyle w:val="40"/>
        <w:shd w:val="clear" w:color="auto" w:fill="auto"/>
        <w:spacing w:after="349"/>
        <w:ind w:left="3820"/>
      </w:pPr>
      <w:r>
        <w:t>От 14.09.2011 № 129</w:t>
      </w:r>
    </w:p>
    <w:p w:rsidR="00C74B06" w:rsidRDefault="00BE5C82">
      <w:pPr>
        <w:pStyle w:val="50"/>
        <w:shd w:val="clear" w:color="auto" w:fill="auto"/>
        <w:spacing w:before="0" w:after="292" w:line="260" w:lineRule="exact"/>
        <w:ind w:left="3820"/>
      </w:pPr>
      <w:r>
        <w:t>Глава сельского поселения</w:t>
      </w:r>
    </w:p>
    <w:p w:rsidR="00C74B06" w:rsidRDefault="00BE5C82">
      <w:pPr>
        <w:pStyle w:val="21"/>
        <w:shd w:val="clear" w:color="auto" w:fill="auto"/>
        <w:tabs>
          <w:tab w:val="left" w:leader="underscore" w:pos="6896"/>
        </w:tabs>
        <w:spacing w:before="0" w:after="1168" w:line="260" w:lineRule="exact"/>
        <w:ind w:left="5720" w:firstLine="0"/>
      </w:pPr>
      <w:r>
        <w:tab/>
        <w:t>А.И. Миронова</w:t>
      </w:r>
    </w:p>
    <w:p w:rsidR="00C74B06" w:rsidRDefault="00BE5C82">
      <w:pPr>
        <w:pStyle w:val="10"/>
        <w:keepNext/>
        <w:keepLines/>
        <w:shd w:val="clear" w:color="auto" w:fill="auto"/>
        <w:spacing w:before="0" w:after="18" w:line="500" w:lineRule="exact"/>
        <w:ind w:left="40"/>
      </w:pPr>
      <w:bookmarkStart w:id="1" w:name="bookmark1"/>
      <w:r>
        <w:t>УСТАВ</w:t>
      </w:r>
      <w:bookmarkEnd w:id="1"/>
    </w:p>
    <w:p w:rsidR="00C74B06" w:rsidRDefault="00BE5C82">
      <w:pPr>
        <w:pStyle w:val="60"/>
        <w:shd w:val="clear" w:color="auto" w:fill="auto"/>
        <w:spacing w:before="0" w:after="14" w:line="320" w:lineRule="exact"/>
        <w:ind w:left="40"/>
      </w:pPr>
      <w:r>
        <w:t>МУНИЦИПАЛЬНОГО КАЗЕННОГО УЧРЕЖДЕНИЯ</w:t>
      </w:r>
    </w:p>
    <w:p w:rsidR="00C74B06" w:rsidRDefault="00BE5C82">
      <w:pPr>
        <w:pStyle w:val="70"/>
        <w:shd w:val="clear" w:color="auto" w:fill="auto"/>
        <w:spacing w:before="0"/>
        <w:ind w:left="40"/>
      </w:pPr>
      <w:r>
        <w:t>«ХОЗЯЙСТВЕННОЕ УПРАВЛЕНИЕ АДМИНИСТРАЦИИ НАДЕЖДИНСКОГО СЕЛЬСКОГО ПОСЕЛЕНИЯ ОМСКОГО МУНИЦИПАЛЬНОГО РАЙОНА ОМСКОЙ</w:t>
      </w:r>
    </w:p>
    <w:p w:rsidR="00C74B06" w:rsidRDefault="00BE5C82">
      <w:pPr>
        <w:pStyle w:val="70"/>
        <w:shd w:val="clear" w:color="auto" w:fill="auto"/>
        <w:spacing w:before="0" w:after="495"/>
        <w:ind w:left="40"/>
      </w:pPr>
      <w:r>
        <w:t>ОБЛАСТИ»</w:t>
      </w:r>
    </w:p>
    <w:p w:rsidR="00C74B06" w:rsidRDefault="00BE5C82">
      <w:pPr>
        <w:pStyle w:val="80"/>
        <w:shd w:val="clear" w:color="auto" w:fill="auto"/>
        <w:spacing w:before="0" w:line="340" w:lineRule="exact"/>
        <w:ind w:left="40"/>
        <w:sectPr w:rsidR="00C74B06" w:rsidSect="00A62E4C">
          <w:type w:val="continuous"/>
          <w:pgSz w:w="11906" w:h="16838"/>
          <w:pgMar w:top="1242" w:right="1090" w:bottom="3040" w:left="1114" w:header="0" w:footer="3" w:gutter="0"/>
          <w:cols w:space="720"/>
          <w:noEndnote/>
          <w:docGrid w:linePitch="360"/>
        </w:sectPr>
      </w:pPr>
      <w:r>
        <w:t>(НОВАЯ РЕДАКЦИЯ)</w:t>
      </w:r>
    </w:p>
    <w:p w:rsidR="00A62E4C" w:rsidRDefault="00A62E4C">
      <w:pPr>
        <w:pStyle w:val="21"/>
        <w:shd w:val="clear" w:color="auto" w:fill="auto"/>
        <w:spacing w:before="0" w:after="0"/>
        <w:ind w:left="440" w:right="20" w:firstLine="0"/>
      </w:pPr>
    </w:p>
    <w:p w:rsidR="00A62E4C" w:rsidRDefault="00A62E4C">
      <w:pPr>
        <w:pStyle w:val="21"/>
        <w:shd w:val="clear" w:color="auto" w:fill="auto"/>
        <w:spacing w:before="0" w:after="0"/>
        <w:ind w:left="440" w:right="20" w:firstLine="0"/>
      </w:pPr>
    </w:p>
    <w:p w:rsidR="00A62E4C" w:rsidRDefault="00A62E4C">
      <w:pPr>
        <w:pStyle w:val="21"/>
        <w:shd w:val="clear" w:color="auto" w:fill="auto"/>
        <w:spacing w:before="0" w:after="0"/>
        <w:ind w:left="440" w:right="20" w:firstLine="0"/>
      </w:pPr>
    </w:p>
    <w:p w:rsidR="00A62E4C" w:rsidRDefault="00A62E4C">
      <w:pPr>
        <w:pStyle w:val="21"/>
        <w:shd w:val="clear" w:color="auto" w:fill="auto"/>
        <w:spacing w:before="0" w:after="0"/>
        <w:ind w:left="440" w:right="20" w:firstLine="0"/>
      </w:pPr>
    </w:p>
    <w:p w:rsidR="00A62E4C" w:rsidRDefault="00A62E4C">
      <w:pPr>
        <w:pStyle w:val="21"/>
        <w:shd w:val="clear" w:color="auto" w:fill="auto"/>
        <w:spacing w:before="0" w:after="0"/>
        <w:ind w:left="440" w:right="20" w:firstLine="0"/>
      </w:pPr>
    </w:p>
    <w:p w:rsidR="00A62E4C" w:rsidRDefault="00A62E4C" w:rsidP="00A62E4C">
      <w:pPr>
        <w:pStyle w:val="21"/>
        <w:shd w:val="clear" w:color="auto" w:fill="auto"/>
        <w:spacing w:before="0" w:after="308" w:line="260" w:lineRule="exact"/>
        <w:ind w:firstLine="0"/>
        <w:jc w:val="center"/>
        <w:rPr>
          <w:lang w:eastAsia="en-US" w:bidi="en-US"/>
        </w:rPr>
      </w:pPr>
    </w:p>
    <w:p w:rsidR="00A62E4C" w:rsidRDefault="00A62E4C" w:rsidP="00A62E4C">
      <w:pPr>
        <w:pStyle w:val="21"/>
        <w:shd w:val="clear" w:color="auto" w:fill="auto"/>
        <w:spacing w:before="0" w:after="308" w:line="260" w:lineRule="exact"/>
        <w:ind w:firstLine="0"/>
        <w:jc w:val="center"/>
        <w:rPr>
          <w:lang w:eastAsia="en-US" w:bidi="en-US"/>
        </w:rPr>
      </w:pPr>
    </w:p>
    <w:p w:rsidR="00A62E4C" w:rsidRDefault="00A62E4C" w:rsidP="00A62E4C">
      <w:pPr>
        <w:pStyle w:val="21"/>
        <w:shd w:val="clear" w:color="auto" w:fill="auto"/>
        <w:spacing w:before="0" w:after="308" w:line="260" w:lineRule="exact"/>
        <w:ind w:firstLine="0"/>
        <w:jc w:val="center"/>
        <w:rPr>
          <w:lang w:eastAsia="en-US" w:bidi="en-US"/>
        </w:rPr>
      </w:pPr>
    </w:p>
    <w:p w:rsidR="00A62E4C" w:rsidRDefault="00A62E4C" w:rsidP="00A62E4C">
      <w:pPr>
        <w:pStyle w:val="21"/>
        <w:shd w:val="clear" w:color="auto" w:fill="auto"/>
        <w:spacing w:before="0" w:after="308" w:line="260" w:lineRule="exact"/>
        <w:ind w:firstLine="0"/>
        <w:jc w:val="center"/>
        <w:rPr>
          <w:lang w:eastAsia="en-US" w:bidi="en-US"/>
        </w:rPr>
      </w:pPr>
    </w:p>
    <w:p w:rsidR="00A62E4C" w:rsidRDefault="00A62E4C" w:rsidP="00A62E4C">
      <w:pPr>
        <w:pStyle w:val="21"/>
        <w:shd w:val="clear" w:color="auto" w:fill="auto"/>
        <w:spacing w:before="0" w:after="308" w:line="260" w:lineRule="exact"/>
        <w:ind w:firstLine="0"/>
        <w:jc w:val="center"/>
      </w:pPr>
      <w:r w:rsidRPr="00A62E4C">
        <w:rPr>
          <w:lang w:eastAsia="en-US" w:bidi="en-US"/>
        </w:rPr>
        <w:lastRenderedPageBreak/>
        <w:t xml:space="preserve">1. </w:t>
      </w:r>
      <w:r>
        <w:t>ОБЩИЕ ПОЛОЖЕНИЯ</w:t>
      </w:r>
    </w:p>
    <w:p w:rsidR="00A62E4C" w:rsidRDefault="00A62E4C" w:rsidP="00A62E4C">
      <w:pPr>
        <w:pStyle w:val="21"/>
        <w:shd w:val="clear" w:color="auto" w:fill="auto"/>
        <w:tabs>
          <w:tab w:val="left" w:pos="6506"/>
          <w:tab w:val="right" w:pos="9284"/>
        </w:tabs>
        <w:spacing w:before="0" w:after="0"/>
        <w:ind w:left="420" w:right="20" w:hanging="400"/>
      </w:pPr>
      <w:r>
        <w:t>1.1.</w:t>
      </w:r>
      <w:r>
        <w:t xml:space="preserve"> Муниципальное казенное учреждение «Хозяйственное управление Администрации Надеждинского сельского</w:t>
      </w:r>
      <w:r>
        <w:tab/>
        <w:t>поселения</w:t>
      </w:r>
      <w:r>
        <w:tab/>
        <w:t>Омского</w:t>
      </w:r>
    </w:p>
    <w:p w:rsidR="00A62E4C" w:rsidRDefault="00A62E4C" w:rsidP="00A62E4C">
      <w:pPr>
        <w:pStyle w:val="21"/>
        <w:shd w:val="clear" w:color="auto" w:fill="auto"/>
        <w:spacing w:before="0" w:after="0"/>
        <w:ind w:left="420" w:right="20" w:firstLine="0"/>
      </w:pPr>
      <w:r>
        <w:t xml:space="preserve">муниципального района Омской области» (далее - Учреждение) создано на основании постановления Главы Администрации Надеждинского сельского поселения Омского муниципального района Омской области </w:t>
      </w:r>
      <w:proofErr w:type="gramStart"/>
      <w:r>
        <w:t>от</w:t>
      </w:r>
      <w:proofErr w:type="gramEnd"/>
    </w:p>
    <w:p w:rsidR="00A62E4C" w:rsidRDefault="00A62E4C" w:rsidP="00A62E4C">
      <w:pPr>
        <w:pStyle w:val="21"/>
        <w:numPr>
          <w:ilvl w:val="0"/>
          <w:numId w:val="5"/>
        </w:numPr>
        <w:shd w:val="clear" w:color="auto" w:fill="auto"/>
        <w:tabs>
          <w:tab w:val="left" w:pos="2033"/>
          <w:tab w:val="left" w:pos="2676"/>
        </w:tabs>
        <w:spacing w:before="0" w:after="0"/>
        <w:ind w:left="420" w:firstLine="0"/>
      </w:pPr>
      <w:r>
        <w:t>№</w:t>
      </w:r>
      <w:r>
        <w:tab/>
        <w:t>85. Наименование Учреждения при создании:</w:t>
      </w:r>
    </w:p>
    <w:p w:rsidR="00A62E4C" w:rsidRDefault="00A62E4C" w:rsidP="00A62E4C">
      <w:pPr>
        <w:pStyle w:val="21"/>
        <w:shd w:val="clear" w:color="auto" w:fill="auto"/>
        <w:tabs>
          <w:tab w:val="left" w:pos="6506"/>
          <w:tab w:val="right" w:pos="9284"/>
        </w:tabs>
        <w:spacing w:before="0" w:after="0"/>
        <w:ind w:left="420" w:right="20" w:firstLine="0"/>
      </w:pPr>
      <w:r>
        <w:t>муниципальное учреждение «Хозяйственное управление Администрации Надеждинского сельского поселения Омского муниципального района Омской области». Устав муниципального учреждения «Хозяйственное управление Администрации Надеждинского</w:t>
      </w:r>
      <w:r>
        <w:tab/>
        <w:t>сельского</w:t>
      </w:r>
      <w:r>
        <w:tab/>
        <w:t>поселения</w:t>
      </w:r>
    </w:p>
    <w:p w:rsidR="00A62E4C" w:rsidRDefault="00A62E4C" w:rsidP="00A62E4C">
      <w:pPr>
        <w:pStyle w:val="21"/>
        <w:shd w:val="clear" w:color="auto" w:fill="auto"/>
        <w:tabs>
          <w:tab w:val="left" w:pos="6506"/>
          <w:tab w:val="right" w:pos="9284"/>
        </w:tabs>
        <w:spacing w:before="0" w:after="0"/>
        <w:ind w:left="420" w:firstLine="0"/>
      </w:pPr>
      <w:r>
        <w:t>Омского муниципального района Омской</w:t>
      </w:r>
      <w:r>
        <w:tab/>
        <w:t>области»</w:t>
      </w:r>
      <w:r>
        <w:tab/>
      </w:r>
      <w:proofErr w:type="gramStart"/>
      <w:r>
        <w:t>утвержден</w:t>
      </w:r>
      <w:proofErr w:type="gramEnd"/>
    </w:p>
    <w:p w:rsidR="00A62E4C" w:rsidRDefault="00A62E4C" w:rsidP="00A62E4C">
      <w:pPr>
        <w:pStyle w:val="21"/>
        <w:shd w:val="clear" w:color="auto" w:fill="auto"/>
        <w:spacing w:before="0" w:after="0"/>
        <w:ind w:left="420" w:right="20" w:firstLine="0"/>
      </w:pPr>
      <w:r>
        <w:t xml:space="preserve">постановлением Главы администрации Надеждинского сельского поселения Омского муниципального района Омской области </w:t>
      </w:r>
      <w:proofErr w:type="gramStart"/>
      <w:r>
        <w:t>от</w:t>
      </w:r>
      <w:proofErr w:type="gramEnd"/>
    </w:p>
    <w:p w:rsidR="00A62E4C" w:rsidRDefault="00A62E4C" w:rsidP="00A62E4C">
      <w:pPr>
        <w:pStyle w:val="21"/>
        <w:numPr>
          <w:ilvl w:val="0"/>
          <w:numId w:val="6"/>
        </w:numPr>
        <w:shd w:val="clear" w:color="auto" w:fill="auto"/>
        <w:tabs>
          <w:tab w:val="left" w:pos="6506"/>
          <w:tab w:val="right" w:pos="9284"/>
        </w:tabs>
        <w:spacing w:before="0" w:after="0"/>
        <w:ind w:left="420" w:right="20" w:firstLine="0"/>
      </w:pPr>
      <w:r>
        <w:t xml:space="preserve"> № 85. На основании постановления Администрации Надеждинского сельского поселения Омского муниципального района Омской области от 08.09.2011 № 124 тип Учреждения изменен в муниципальное казенное учреждение «Хозяйственное управление Администрации Надеждинского сельского</w:t>
      </w:r>
      <w:r>
        <w:tab/>
        <w:t>поселения</w:t>
      </w:r>
      <w:r>
        <w:tab/>
        <w:t>Омского</w:t>
      </w:r>
    </w:p>
    <w:p w:rsidR="00A62E4C" w:rsidRDefault="00A62E4C" w:rsidP="00A62E4C">
      <w:pPr>
        <w:pStyle w:val="21"/>
        <w:shd w:val="clear" w:color="auto" w:fill="auto"/>
        <w:spacing w:before="0" w:after="0"/>
        <w:ind w:left="420" w:firstLine="0"/>
      </w:pPr>
      <w:r>
        <w:t>муниципального района Омской области».</w:t>
      </w:r>
    </w:p>
    <w:p w:rsidR="00A62E4C" w:rsidRDefault="00A62E4C" w:rsidP="00A62E4C">
      <w:pPr>
        <w:pStyle w:val="21"/>
        <w:numPr>
          <w:ilvl w:val="0"/>
          <w:numId w:val="7"/>
        </w:numPr>
        <w:shd w:val="clear" w:color="auto" w:fill="auto"/>
        <w:spacing w:before="0" w:after="0"/>
        <w:ind w:left="420" w:right="20" w:hanging="400"/>
      </w:pPr>
      <w:r>
        <w:t xml:space="preserve"> Учредителем Учреждения является Омский муниципальный район Омской области в лице Администрации Надеждинского сельского поселения Омского муниципального района Омской области, именуемый в дальнейшем «Учредитель». Взаимодействие Учреждения при осуществлении им бюджетных полномочий получателя бюджетных сре</w:t>
      </w:r>
      <w:proofErr w:type="gramStart"/>
      <w:r>
        <w:t>дств с гл</w:t>
      </w:r>
      <w:proofErr w:type="gramEnd"/>
      <w:r>
        <w:t>авным распорядителем бюджетных средств, в ведении которого оно находится, осуществляется в соответствии с Бюджетным кодексом Российской Федерации.</w:t>
      </w:r>
    </w:p>
    <w:p w:rsidR="00A62E4C" w:rsidRDefault="00A62E4C" w:rsidP="00A62E4C">
      <w:pPr>
        <w:pStyle w:val="21"/>
        <w:numPr>
          <w:ilvl w:val="0"/>
          <w:numId w:val="7"/>
        </w:numPr>
        <w:shd w:val="clear" w:color="auto" w:fill="auto"/>
        <w:spacing w:before="0" w:after="0"/>
        <w:ind w:left="420" w:hanging="400"/>
      </w:pPr>
      <w:r>
        <w:t xml:space="preserve"> Собственником имущества Учреждения является Учредитель.</w:t>
      </w:r>
    </w:p>
    <w:p w:rsidR="00A62E4C" w:rsidRDefault="00A62E4C" w:rsidP="00A62E4C">
      <w:pPr>
        <w:pStyle w:val="21"/>
        <w:numPr>
          <w:ilvl w:val="0"/>
          <w:numId w:val="7"/>
        </w:numPr>
        <w:shd w:val="clear" w:color="auto" w:fill="auto"/>
        <w:spacing w:before="0" w:after="0"/>
        <w:ind w:left="420" w:right="20" w:hanging="400"/>
      </w:pPr>
      <w:r>
        <w:t xml:space="preserve"> Учреждение является юридическим лицом, имеет обособленное имущество, бюджетную смету, лицевые счета в органе, исполняющем бюджет, другие счета, предусмотренные законодательством Российской Федерации, печать установленного образца, штампы, бланки и другие реквизиты со своим наименованием. Если иное не предусмотрено бюджетным законодательством Российской Федерации, Учреждение от своего имени приобретает и осуществляет имущественные и неимущественные права, </w:t>
      </w:r>
      <w:proofErr w:type="gramStart"/>
      <w:r>
        <w:t>несет обязанности</w:t>
      </w:r>
      <w:proofErr w:type="gramEnd"/>
      <w:r>
        <w:t>, выступает истцом и ответчиком в суде в соответствии с федеральными законами.</w:t>
      </w:r>
    </w:p>
    <w:p w:rsidR="00A62E4C" w:rsidRDefault="00A62E4C" w:rsidP="00A62E4C">
      <w:pPr>
        <w:pStyle w:val="21"/>
        <w:numPr>
          <w:ilvl w:val="0"/>
          <w:numId w:val="7"/>
        </w:numPr>
        <w:shd w:val="clear" w:color="auto" w:fill="auto"/>
        <w:spacing w:before="0" w:after="0"/>
        <w:ind w:left="420" w:right="20" w:hanging="400"/>
      </w:pPr>
      <w:r>
        <w:t xml:space="preserve"> Учреждение отвечает по своим обязательствам находящимися в его распоряжении денежными средствами. При недостаточности указанных денежных средств субсидиарную ответственность по обязательствам Учреждения несет главный распорядитель бюджетных средств.</w:t>
      </w:r>
    </w:p>
    <w:p w:rsidR="00A62E4C" w:rsidRDefault="00A62E4C" w:rsidP="00A62E4C">
      <w:pPr>
        <w:pStyle w:val="21"/>
        <w:numPr>
          <w:ilvl w:val="0"/>
          <w:numId w:val="7"/>
        </w:numPr>
        <w:shd w:val="clear" w:color="auto" w:fill="auto"/>
        <w:spacing w:before="0" w:after="0" w:line="350" w:lineRule="exact"/>
        <w:ind w:left="420" w:right="20" w:hanging="400"/>
      </w:pPr>
      <w:r>
        <w:t xml:space="preserve"> Учреждение осуществляет свою деятельность в соответствии с федеральными законами и иными нормативными правовыми актами</w:t>
      </w:r>
    </w:p>
    <w:p w:rsidR="00C74B06" w:rsidRDefault="00BE5C82">
      <w:pPr>
        <w:pStyle w:val="21"/>
        <w:shd w:val="clear" w:color="auto" w:fill="auto"/>
        <w:spacing w:before="0" w:after="0"/>
        <w:ind w:left="440" w:right="20" w:firstLine="0"/>
      </w:pPr>
      <w:r>
        <w:t>Российской Федерации, нормативными правовыми актами Омской об</w:t>
      </w:r>
      <w:r>
        <w:t>ласти, Омского муниципального района, а также настоящим Уставом.</w:t>
      </w:r>
    </w:p>
    <w:p w:rsidR="00C74B06" w:rsidRDefault="00BE5C82">
      <w:pPr>
        <w:pStyle w:val="21"/>
        <w:numPr>
          <w:ilvl w:val="0"/>
          <w:numId w:val="2"/>
        </w:numPr>
        <w:shd w:val="clear" w:color="auto" w:fill="auto"/>
        <w:tabs>
          <w:tab w:val="right" w:pos="9289"/>
        </w:tabs>
        <w:spacing w:before="0" w:after="0"/>
        <w:ind w:left="440" w:right="20" w:hanging="420"/>
      </w:pPr>
      <w:r>
        <w:lastRenderedPageBreak/>
        <w:t xml:space="preserve"> Полное официальное наименование Учреждения:</w:t>
      </w:r>
      <w:r>
        <w:tab/>
        <w:t xml:space="preserve">муниципальное казенное учреждение «Хозяйственное управление Администрации Надеждинского сельского поселения Омского муниципального района Омской </w:t>
      </w:r>
      <w:r>
        <w:t>области».</w:t>
      </w:r>
    </w:p>
    <w:p w:rsidR="00C74B06" w:rsidRDefault="00BE5C82">
      <w:pPr>
        <w:pStyle w:val="21"/>
        <w:shd w:val="clear" w:color="auto" w:fill="auto"/>
        <w:tabs>
          <w:tab w:val="left" w:pos="6382"/>
        </w:tabs>
        <w:spacing w:before="0" w:after="0"/>
        <w:ind w:left="440" w:firstLine="0"/>
      </w:pPr>
      <w:r>
        <w:t>Сокращенное наименование Учреждения:</w:t>
      </w:r>
      <w:r>
        <w:tab/>
        <w:t>МКУ «Хозяйственное</w:t>
      </w:r>
    </w:p>
    <w:p w:rsidR="00C74B06" w:rsidRDefault="00BE5C82">
      <w:pPr>
        <w:pStyle w:val="21"/>
        <w:shd w:val="clear" w:color="auto" w:fill="auto"/>
        <w:spacing w:before="0" w:after="0"/>
        <w:ind w:left="440" w:firstLine="0"/>
      </w:pPr>
      <w:r>
        <w:t>управление».</w:t>
      </w:r>
    </w:p>
    <w:p w:rsidR="00C74B06" w:rsidRDefault="00BE5C82">
      <w:pPr>
        <w:pStyle w:val="21"/>
        <w:numPr>
          <w:ilvl w:val="0"/>
          <w:numId w:val="2"/>
        </w:numPr>
        <w:shd w:val="clear" w:color="auto" w:fill="auto"/>
        <w:spacing w:before="0" w:after="0"/>
        <w:ind w:left="440" w:right="20" w:hanging="420"/>
      </w:pPr>
      <w:r>
        <w:t xml:space="preserve"> Местонахождение Учреждения: 644513, Омская область, Омский район, с. Надеждино, ул. Центральная, 37.</w:t>
      </w:r>
    </w:p>
    <w:p w:rsidR="00C74B06" w:rsidRDefault="00BE5C82">
      <w:pPr>
        <w:pStyle w:val="21"/>
        <w:numPr>
          <w:ilvl w:val="0"/>
          <w:numId w:val="2"/>
        </w:numPr>
        <w:shd w:val="clear" w:color="auto" w:fill="auto"/>
        <w:spacing w:before="0" w:after="349"/>
        <w:ind w:left="440" w:right="20" w:hanging="420"/>
      </w:pPr>
      <w:r>
        <w:t xml:space="preserve">Почтовый адрес Учреждения: 644513, Омская область, Омский район, с. </w:t>
      </w:r>
      <w:r>
        <w:t>Надеждино, ул. Центральная, 37.</w:t>
      </w:r>
    </w:p>
    <w:p w:rsidR="00C74B06" w:rsidRDefault="00BE5C82">
      <w:pPr>
        <w:pStyle w:val="21"/>
        <w:numPr>
          <w:ilvl w:val="0"/>
          <w:numId w:val="3"/>
        </w:numPr>
        <w:shd w:val="clear" w:color="auto" w:fill="auto"/>
        <w:tabs>
          <w:tab w:val="left" w:pos="1536"/>
        </w:tabs>
        <w:spacing w:before="0" w:after="244" w:line="260" w:lineRule="exact"/>
        <w:ind w:left="1160" w:firstLine="0"/>
      </w:pPr>
      <w:r>
        <w:t>ЦЕЛИ И ПРЕДМЕТ ДЕЯТЕЛЬНОСТИ УЧРЕЖДЕНИЯ</w:t>
      </w:r>
    </w:p>
    <w:p w:rsidR="00C74B06" w:rsidRDefault="00BE5C82">
      <w:pPr>
        <w:pStyle w:val="21"/>
        <w:numPr>
          <w:ilvl w:val="1"/>
          <w:numId w:val="3"/>
        </w:numPr>
        <w:shd w:val="clear" w:color="auto" w:fill="auto"/>
        <w:spacing w:before="0" w:after="0" w:line="326" w:lineRule="exact"/>
        <w:ind w:left="440" w:right="20" w:hanging="420"/>
      </w:pPr>
      <w:r>
        <w:t xml:space="preserve"> Учреждение создано с целью материально-технического обеспечения деятельности Администрации Надеждинского сельского поселения Омского муниципального района Омской области.</w:t>
      </w:r>
    </w:p>
    <w:p w:rsidR="00C74B06" w:rsidRDefault="00BE5C82">
      <w:pPr>
        <w:pStyle w:val="21"/>
        <w:numPr>
          <w:ilvl w:val="1"/>
          <w:numId w:val="3"/>
        </w:numPr>
        <w:shd w:val="clear" w:color="auto" w:fill="auto"/>
        <w:spacing w:before="0" w:after="0" w:line="326" w:lineRule="exact"/>
        <w:ind w:left="440" w:right="20" w:hanging="420"/>
      </w:pPr>
      <w:r>
        <w:t xml:space="preserve"> Для достижения указанных целей Учреждение осуществляет следующие основные виды деятельности:</w:t>
      </w:r>
    </w:p>
    <w:p w:rsidR="00C74B06" w:rsidRDefault="00BE5C82">
      <w:pPr>
        <w:pStyle w:val="21"/>
        <w:shd w:val="clear" w:color="auto" w:fill="auto"/>
        <w:spacing w:before="0" w:after="0" w:line="326" w:lineRule="exact"/>
        <w:ind w:left="20" w:firstLine="520"/>
      </w:pPr>
      <w:r>
        <w:t>-обеспечение содержания и эксплуатации зданий;</w:t>
      </w:r>
    </w:p>
    <w:p w:rsidR="00C74B06" w:rsidRDefault="00BE5C82">
      <w:pPr>
        <w:pStyle w:val="21"/>
        <w:shd w:val="clear" w:color="auto" w:fill="auto"/>
        <w:spacing w:before="0" w:after="0" w:line="336" w:lineRule="exact"/>
        <w:ind w:left="720" w:right="20" w:hanging="180"/>
      </w:pPr>
      <w:r>
        <w:t>-организация ремонтно-строительных, монтажных работ, а в необходимых случаях капитального строительства;</w:t>
      </w:r>
    </w:p>
    <w:p w:rsidR="00C74B06" w:rsidRDefault="00BE5C82">
      <w:pPr>
        <w:pStyle w:val="21"/>
        <w:shd w:val="clear" w:color="auto" w:fill="auto"/>
        <w:spacing w:before="0" w:after="0" w:line="331" w:lineRule="exact"/>
        <w:ind w:left="720" w:right="20" w:hanging="180"/>
      </w:pPr>
      <w:r>
        <w:t>-организац</w:t>
      </w:r>
      <w:r>
        <w:t>ия автотехнического обслуживания деятельности Администрации Надеждинского сельского поселения Омского муниципального района;</w:t>
      </w:r>
    </w:p>
    <w:p w:rsidR="00C74B06" w:rsidRDefault="00BE5C82">
      <w:pPr>
        <w:pStyle w:val="21"/>
        <w:shd w:val="clear" w:color="auto" w:fill="auto"/>
        <w:spacing w:before="0" w:after="0" w:line="331" w:lineRule="exact"/>
        <w:ind w:left="20" w:firstLine="520"/>
      </w:pPr>
      <w:r>
        <w:t>-торгово-закупочная, снабженческо-бытовая деятельность;</w:t>
      </w:r>
    </w:p>
    <w:p w:rsidR="00C74B06" w:rsidRDefault="00BE5C82">
      <w:pPr>
        <w:pStyle w:val="21"/>
        <w:shd w:val="clear" w:color="auto" w:fill="auto"/>
        <w:spacing w:before="0" w:after="0" w:line="331" w:lineRule="exact"/>
        <w:ind w:left="20" w:firstLine="520"/>
      </w:pPr>
      <w:r>
        <w:t>-пуско-наладочные работы;</w:t>
      </w:r>
    </w:p>
    <w:p w:rsidR="00C74B06" w:rsidRDefault="00BE5C82">
      <w:pPr>
        <w:pStyle w:val="21"/>
        <w:shd w:val="clear" w:color="auto" w:fill="auto"/>
        <w:spacing w:before="0" w:after="0" w:line="331" w:lineRule="exact"/>
        <w:ind w:left="20" w:firstLine="520"/>
      </w:pPr>
      <w:r>
        <w:t>-оказание складских услуг;</w:t>
      </w:r>
    </w:p>
    <w:p w:rsidR="00C74B06" w:rsidRDefault="00BE5C82">
      <w:pPr>
        <w:pStyle w:val="21"/>
        <w:shd w:val="clear" w:color="auto" w:fill="auto"/>
        <w:spacing w:before="0" w:after="357" w:line="331" w:lineRule="exact"/>
        <w:ind w:left="720" w:right="20" w:hanging="180"/>
      </w:pPr>
      <w:r>
        <w:t>-осуществление юридиче</w:t>
      </w:r>
      <w:r>
        <w:t>ски значимых действий в пределах своей специальной правоспособности, необходимых для достижения целей, предусмотренных настоящим Уставом.</w:t>
      </w:r>
    </w:p>
    <w:p w:rsidR="00C74B06" w:rsidRDefault="00BE5C82">
      <w:pPr>
        <w:pStyle w:val="21"/>
        <w:numPr>
          <w:ilvl w:val="0"/>
          <w:numId w:val="3"/>
        </w:numPr>
        <w:shd w:val="clear" w:color="auto" w:fill="auto"/>
        <w:tabs>
          <w:tab w:val="left" w:pos="531"/>
        </w:tabs>
        <w:spacing w:before="0" w:after="253" w:line="260" w:lineRule="exact"/>
        <w:ind w:left="160" w:firstLine="0"/>
      </w:pPr>
      <w:r>
        <w:t>ОРЕАНИЗАЦИЯ ДЕЯТЕЛЬНОСТИ И УПРАВЛЕНИЕ УЧРЕЖДЕНИЕМ</w:t>
      </w:r>
    </w:p>
    <w:p w:rsidR="00C74B06" w:rsidRDefault="00BE5C82">
      <w:pPr>
        <w:pStyle w:val="21"/>
        <w:numPr>
          <w:ilvl w:val="1"/>
          <w:numId w:val="3"/>
        </w:numPr>
        <w:shd w:val="clear" w:color="auto" w:fill="auto"/>
        <w:spacing w:before="0" w:after="0"/>
        <w:ind w:left="20" w:right="20" w:firstLine="520"/>
      </w:pPr>
      <w:r>
        <w:t xml:space="preserve"> Учреждение самостоятельно осуществляет свою деятельность в соответствии с действующим законодательством, муниципальными правовыми актами, настоящим Уставом.</w:t>
      </w:r>
    </w:p>
    <w:p w:rsidR="00C74B06" w:rsidRDefault="00BE5C82">
      <w:pPr>
        <w:pStyle w:val="21"/>
        <w:numPr>
          <w:ilvl w:val="1"/>
          <w:numId w:val="3"/>
        </w:numPr>
        <w:shd w:val="clear" w:color="auto" w:fill="auto"/>
        <w:spacing w:before="0" w:after="0" w:line="326" w:lineRule="exact"/>
        <w:ind w:left="20" w:right="20" w:firstLine="520"/>
      </w:pPr>
      <w:r>
        <w:t xml:space="preserve"> Учреждение возглавляет директор, назначаемый на должность и освобождаемый от должности правовым а</w:t>
      </w:r>
      <w:r>
        <w:t>ктом Учредителя. Трудовой договор с директором Учреждения заключает Учредитель в порядке, установленном трудовым законодательством.</w:t>
      </w:r>
    </w:p>
    <w:p w:rsidR="00C74B06" w:rsidRDefault="00BE5C82">
      <w:pPr>
        <w:pStyle w:val="21"/>
        <w:shd w:val="clear" w:color="auto" w:fill="auto"/>
        <w:spacing w:before="0" w:after="0" w:line="346" w:lineRule="exact"/>
        <w:ind w:left="20" w:right="20" w:firstLine="520"/>
      </w:pPr>
      <w:r>
        <w:t xml:space="preserve">Елавный бухгалтер Учреждения назначается на должность директором </w:t>
      </w:r>
      <w:r>
        <w:rPr>
          <w:rStyle w:val="11"/>
        </w:rPr>
        <w:t>по согласованию с Учредителем.</w:t>
      </w:r>
      <w:r>
        <w:br w:type="page"/>
      </w:r>
    </w:p>
    <w:p w:rsidR="00C74B06" w:rsidRDefault="00BE5C82">
      <w:pPr>
        <w:pStyle w:val="21"/>
        <w:numPr>
          <w:ilvl w:val="1"/>
          <w:numId w:val="3"/>
        </w:numPr>
        <w:shd w:val="clear" w:color="auto" w:fill="auto"/>
        <w:spacing w:before="0" w:after="0"/>
        <w:ind w:left="20" w:right="20" w:firstLine="540"/>
      </w:pPr>
      <w:r>
        <w:lastRenderedPageBreak/>
        <w:t xml:space="preserve"> К компетенции директора Уч</w:t>
      </w:r>
      <w:r>
        <w:t>реждения относятся вопросы осуществления руководства деятельностью Учреждения, за исключением вопросов, отнесенных федеральными законами, муниципальными правовыми актами к компетенции учредителя Учреждения.</w:t>
      </w:r>
    </w:p>
    <w:p w:rsidR="00C74B06" w:rsidRDefault="00BE5C82">
      <w:pPr>
        <w:pStyle w:val="21"/>
        <w:numPr>
          <w:ilvl w:val="1"/>
          <w:numId w:val="3"/>
        </w:numPr>
        <w:shd w:val="clear" w:color="auto" w:fill="auto"/>
        <w:spacing w:before="0" w:after="0"/>
        <w:ind w:left="20" w:right="20" w:firstLine="540"/>
      </w:pPr>
      <w:bookmarkStart w:id="2" w:name="_GoBack"/>
      <w:bookmarkEnd w:id="2"/>
      <w:r>
        <w:t>Директор Учреждения без доверенности действует</w:t>
      </w:r>
      <w:r>
        <w:t xml:space="preserve"> от имени Учреждения, в том числе представляет его интересы, подписывает заключаемые Учреждением договоры, подлежащие исполнению за счет бюджетных средств в пределах доведенных Учреждению лимитов бюджетных обязательств, если иное не установлено Бюджетным к</w:t>
      </w:r>
      <w:r>
        <w:t>одексом Российской Федерации, и с учетом принятых и не исполненных обязательств.</w:t>
      </w:r>
    </w:p>
    <w:p w:rsidR="00C74B06" w:rsidRDefault="00BE5C82">
      <w:pPr>
        <w:pStyle w:val="21"/>
        <w:numPr>
          <w:ilvl w:val="1"/>
          <w:numId w:val="3"/>
        </w:numPr>
        <w:shd w:val="clear" w:color="auto" w:fill="auto"/>
        <w:spacing w:before="0" w:after="0"/>
        <w:ind w:left="20" w:right="20" w:firstLine="540"/>
      </w:pPr>
      <w:r>
        <w:t xml:space="preserve"> Директор Учреждения по согласованию с Учредителем утверждает структуру и штатное расписание Учреждения.</w:t>
      </w:r>
    </w:p>
    <w:p w:rsidR="00C74B06" w:rsidRDefault="00BE5C82">
      <w:pPr>
        <w:pStyle w:val="21"/>
        <w:numPr>
          <w:ilvl w:val="1"/>
          <w:numId w:val="3"/>
        </w:numPr>
        <w:shd w:val="clear" w:color="auto" w:fill="auto"/>
        <w:spacing w:before="0" w:after="0"/>
        <w:ind w:left="20" w:right="20" w:firstLine="540"/>
      </w:pPr>
      <w:r>
        <w:t xml:space="preserve"> Директор Учреждения утверждает годовую бухгалтерскую отчетность Учреждения и регламентирующие деятельность Учреждения внутренние документы, издает приказы, дает поручения и указания, обязательные для исполнения всеми работниками Учреждения.</w:t>
      </w:r>
    </w:p>
    <w:p w:rsidR="00C74B06" w:rsidRDefault="00BE5C82">
      <w:pPr>
        <w:pStyle w:val="21"/>
        <w:numPr>
          <w:ilvl w:val="1"/>
          <w:numId w:val="3"/>
        </w:numPr>
        <w:shd w:val="clear" w:color="auto" w:fill="auto"/>
        <w:spacing w:before="0" w:after="0"/>
        <w:ind w:left="20" w:firstLine="540"/>
      </w:pPr>
      <w:r>
        <w:t xml:space="preserve"> Директор Учре</w:t>
      </w:r>
      <w:r>
        <w:t>ждения обязан:</w:t>
      </w:r>
    </w:p>
    <w:p w:rsidR="00C74B06" w:rsidRDefault="00BE5C82">
      <w:pPr>
        <w:pStyle w:val="21"/>
        <w:shd w:val="clear" w:color="auto" w:fill="auto"/>
        <w:spacing w:before="0" w:after="0"/>
        <w:ind w:left="20" w:right="20" w:firstLine="540"/>
      </w:pPr>
      <w:r>
        <w:t>обеспечивать выполнение договорных обязательств, подлежащих исполнению за счет бюджетных средств;</w:t>
      </w:r>
    </w:p>
    <w:p w:rsidR="00C74B06" w:rsidRDefault="00BE5C82">
      <w:pPr>
        <w:pStyle w:val="21"/>
        <w:shd w:val="clear" w:color="auto" w:fill="auto"/>
        <w:spacing w:before="0" w:after="0"/>
        <w:ind w:left="20" w:right="20" w:firstLine="540"/>
      </w:pPr>
      <w:r>
        <w:t>обеспечивать сохранность, рациональное использование имущества, закрепленного на праве оперативного управления за Учреждением;</w:t>
      </w:r>
    </w:p>
    <w:p w:rsidR="00C74B06" w:rsidRDefault="00BE5C82">
      <w:pPr>
        <w:pStyle w:val="21"/>
        <w:shd w:val="clear" w:color="auto" w:fill="auto"/>
        <w:spacing w:before="0" w:after="0"/>
        <w:ind w:left="20" w:right="20" w:firstLine="540"/>
      </w:pPr>
      <w:r>
        <w:t>обеспечивать цел</w:t>
      </w:r>
      <w:r>
        <w:t>евое и рациональное использование бюджетных средств, в том числе на оказание муниципальных услуг (выполнение работ) и соблюдение Учреждением финансовой дисциплины в соответствии с федеральными законами;</w:t>
      </w:r>
    </w:p>
    <w:p w:rsidR="00C74B06" w:rsidRDefault="00BE5C82">
      <w:pPr>
        <w:pStyle w:val="21"/>
        <w:shd w:val="clear" w:color="auto" w:fill="auto"/>
        <w:spacing w:before="0" w:after="0"/>
        <w:ind w:left="20" w:right="20" w:firstLine="540"/>
      </w:pPr>
      <w:r>
        <w:t>обеспечивать составление и утверждение отчета о резул</w:t>
      </w:r>
      <w:r>
        <w:t>ьтатах деятельности Учреждения и об использовании имущества, закрепленного за ним на праве оперативного управления, в соответствии с требованиями, установленными Учредителем;</w:t>
      </w:r>
    </w:p>
    <w:p w:rsidR="00C74B06" w:rsidRDefault="00BE5C82">
      <w:pPr>
        <w:pStyle w:val="21"/>
        <w:shd w:val="clear" w:color="auto" w:fill="auto"/>
        <w:spacing w:before="0" w:after="0"/>
        <w:ind w:left="20" w:right="20" w:firstLine="540"/>
      </w:pPr>
      <w:r>
        <w:t>обеспечивать соблюдение трудовых прав работников Учреждения, в том числе своеврем</w:t>
      </w:r>
      <w:r>
        <w:t>енную выплату заработной платы работникам Учреждения, безопасные условия труда работникам, и нести ответственность в установленном порядке за ущерб, причиненный их здоровью и трудоспособности;</w:t>
      </w:r>
    </w:p>
    <w:p w:rsidR="00C74B06" w:rsidRDefault="00BE5C82">
      <w:pPr>
        <w:pStyle w:val="21"/>
        <w:shd w:val="clear" w:color="auto" w:fill="auto"/>
        <w:spacing w:before="0" w:after="0"/>
        <w:ind w:left="20" w:right="20" w:firstLine="540"/>
      </w:pPr>
      <w:r>
        <w:t>обеспечивать предварительное согласование с Учредителем действи</w:t>
      </w:r>
      <w:r>
        <w:t>й по созданию и ликвидации филиалов, открытию и закрытию представительств Учреждения;</w:t>
      </w:r>
    </w:p>
    <w:p w:rsidR="00C74B06" w:rsidRDefault="00BE5C82">
      <w:pPr>
        <w:pStyle w:val="21"/>
        <w:shd w:val="clear" w:color="auto" w:fill="auto"/>
        <w:spacing w:before="0" w:after="0"/>
        <w:ind w:left="20" w:right="20" w:firstLine="540"/>
      </w:pPr>
      <w:r>
        <w:t>в случае установления Учреждению муниципального задания обеспечивать его выполнение в полном объеме;</w:t>
      </w:r>
    </w:p>
    <w:p w:rsidR="00C74B06" w:rsidRDefault="00BE5C82">
      <w:pPr>
        <w:pStyle w:val="21"/>
        <w:shd w:val="clear" w:color="auto" w:fill="auto"/>
        <w:spacing w:before="0" w:after="0"/>
        <w:ind w:left="20" w:right="20" w:firstLine="540"/>
      </w:pPr>
      <w:r>
        <w:t xml:space="preserve">выполнять иные обязанности, предусмотренные действующим </w:t>
      </w:r>
      <w:r>
        <w:rPr>
          <w:rStyle w:val="11"/>
        </w:rPr>
        <w:t>законодательс</w:t>
      </w:r>
      <w:r>
        <w:rPr>
          <w:rStyle w:val="11"/>
        </w:rPr>
        <w:t xml:space="preserve">твом, муниципальными правовыми актами, Уставом </w:t>
      </w:r>
      <w:r>
        <w:t>Учреждения, а также решениями и поручениями Учредителя.</w:t>
      </w:r>
    </w:p>
    <w:p w:rsidR="00C74B06" w:rsidRDefault="00BE5C82">
      <w:pPr>
        <w:pStyle w:val="21"/>
        <w:numPr>
          <w:ilvl w:val="1"/>
          <w:numId w:val="3"/>
        </w:numPr>
        <w:shd w:val="clear" w:color="auto" w:fill="auto"/>
        <w:spacing w:before="0" w:after="0"/>
        <w:ind w:left="20" w:right="20" w:firstLine="540"/>
      </w:pPr>
      <w:r>
        <w:t xml:space="preserve"> К исключительной компетенции Учредителя относятся следующие вопросы:</w:t>
      </w:r>
    </w:p>
    <w:p w:rsidR="00C74B06" w:rsidRDefault="00BE5C82">
      <w:pPr>
        <w:pStyle w:val="21"/>
        <w:shd w:val="clear" w:color="auto" w:fill="auto"/>
        <w:spacing w:before="0" w:after="0" w:line="260" w:lineRule="exact"/>
        <w:ind w:left="20" w:firstLine="540"/>
      </w:pPr>
      <w:r>
        <w:t>определение основных направлений деятельности Учреждения;</w:t>
      </w:r>
      <w:r>
        <w:br w:type="page"/>
      </w:r>
    </w:p>
    <w:p w:rsidR="00C74B06" w:rsidRDefault="00BE5C82">
      <w:pPr>
        <w:pStyle w:val="21"/>
        <w:shd w:val="clear" w:color="auto" w:fill="auto"/>
        <w:spacing w:before="0" w:after="0" w:line="336" w:lineRule="exact"/>
        <w:ind w:left="20" w:right="20" w:firstLine="540"/>
      </w:pPr>
      <w:r>
        <w:lastRenderedPageBreak/>
        <w:t xml:space="preserve">заключение, изменение и </w:t>
      </w:r>
      <w:r>
        <w:t>прекращение трудового договора с директором Учреждения;</w:t>
      </w:r>
    </w:p>
    <w:p w:rsidR="00C74B06" w:rsidRDefault="00BE5C82">
      <w:pPr>
        <w:pStyle w:val="21"/>
        <w:shd w:val="clear" w:color="auto" w:fill="auto"/>
        <w:spacing w:before="0" w:after="0" w:line="317" w:lineRule="exact"/>
        <w:ind w:left="20" w:firstLine="540"/>
      </w:pPr>
      <w:r>
        <w:t>утверждение Устава Учреждения, внесение в него изменений;</w:t>
      </w:r>
    </w:p>
    <w:p w:rsidR="00C74B06" w:rsidRDefault="00BE5C82">
      <w:pPr>
        <w:pStyle w:val="21"/>
        <w:shd w:val="clear" w:color="auto" w:fill="auto"/>
        <w:spacing w:before="0" w:after="0" w:line="317" w:lineRule="exact"/>
        <w:ind w:left="20" w:right="20" w:firstLine="540"/>
      </w:pPr>
      <w:r>
        <w:t xml:space="preserve">назначение на должность директора Учреждения, заключение с ним, изменение и прекращение трудового договора, в соответствии с трудовым </w:t>
      </w:r>
      <w:r>
        <w:t>законодательством и иными содержащими нормы трудового права нормативными правовыми актами;</w:t>
      </w:r>
    </w:p>
    <w:p w:rsidR="00C74B06" w:rsidRDefault="00BE5C82">
      <w:pPr>
        <w:pStyle w:val="21"/>
        <w:shd w:val="clear" w:color="auto" w:fill="auto"/>
        <w:spacing w:before="0" w:after="310" w:line="260" w:lineRule="exact"/>
        <w:ind w:left="20" w:firstLine="540"/>
      </w:pPr>
      <w:r>
        <w:t>согласование кандидатуры главного бухгалтера Учреждения.</w:t>
      </w:r>
    </w:p>
    <w:p w:rsidR="00C74B06" w:rsidRDefault="00BE5C82">
      <w:pPr>
        <w:pStyle w:val="21"/>
        <w:numPr>
          <w:ilvl w:val="0"/>
          <w:numId w:val="3"/>
        </w:numPr>
        <w:shd w:val="clear" w:color="auto" w:fill="auto"/>
        <w:tabs>
          <w:tab w:val="left" w:pos="1763"/>
        </w:tabs>
        <w:spacing w:before="0" w:after="289" w:line="312" w:lineRule="exact"/>
        <w:ind w:left="2580" w:right="1440"/>
        <w:jc w:val="left"/>
      </w:pPr>
      <w:r>
        <w:t>ИМУЩЕСТВО И ФИНАНСОВОЕ ОБЕСПЕЧЕНИЕ ДЕЯТЕЛЬНОСТИ УЧРЕЖДЕНИЯ</w:t>
      </w:r>
    </w:p>
    <w:p w:rsidR="00C74B06" w:rsidRDefault="00BE5C82">
      <w:pPr>
        <w:pStyle w:val="21"/>
        <w:numPr>
          <w:ilvl w:val="0"/>
          <w:numId w:val="1"/>
        </w:numPr>
        <w:shd w:val="clear" w:color="auto" w:fill="auto"/>
        <w:tabs>
          <w:tab w:val="left" w:pos="1071"/>
        </w:tabs>
        <w:spacing w:before="0" w:after="0" w:line="326" w:lineRule="exact"/>
        <w:ind w:left="20" w:right="20" w:firstLine="540"/>
      </w:pPr>
      <w:r>
        <w:t>Е Имущество Учреждения закрепляется за ним на пра</w:t>
      </w:r>
      <w:r>
        <w:t>ве оперативного управления в соответствии с Гражданским кодексом Российской Федерации.</w:t>
      </w:r>
    </w:p>
    <w:p w:rsidR="00C74B06" w:rsidRDefault="00BE5C82">
      <w:pPr>
        <w:pStyle w:val="21"/>
        <w:numPr>
          <w:ilvl w:val="1"/>
          <w:numId w:val="1"/>
        </w:numPr>
        <w:shd w:val="clear" w:color="auto" w:fill="auto"/>
        <w:spacing w:before="0" w:after="0"/>
        <w:ind w:left="20" w:right="20" w:firstLine="540"/>
      </w:pPr>
      <w:r>
        <w:t xml:space="preserve"> Учреждение не вправе отчуждать либо иным способом распоряжаться недвижимым имуществом без согласия Учредителя.</w:t>
      </w:r>
    </w:p>
    <w:p w:rsidR="00C74B06" w:rsidRDefault="00BE5C82">
      <w:pPr>
        <w:pStyle w:val="21"/>
        <w:numPr>
          <w:ilvl w:val="1"/>
          <w:numId w:val="1"/>
        </w:numPr>
        <w:shd w:val="clear" w:color="auto" w:fill="auto"/>
        <w:spacing w:before="0" w:after="0"/>
        <w:ind w:left="20" w:firstLine="540"/>
      </w:pPr>
      <w:r>
        <w:t xml:space="preserve"> Источниками финансового обеспечения Учреждения являются:</w:t>
      </w:r>
    </w:p>
    <w:p w:rsidR="00C74B06" w:rsidRDefault="00BE5C82">
      <w:pPr>
        <w:pStyle w:val="21"/>
        <w:shd w:val="clear" w:color="auto" w:fill="auto"/>
        <w:spacing w:before="0" w:after="0"/>
        <w:ind w:left="20" w:right="20" w:firstLine="540"/>
      </w:pPr>
      <w:r>
        <w:t>4.3Л. Средства, выделяемые из бюджета Надеждинского сельского поселения Омского муниципального района Омской области, согласно утвержденной бюджетной смете, в том числе на выполнение муниципального задания (в случае его установления).</w:t>
      </w:r>
    </w:p>
    <w:p w:rsidR="00C74B06" w:rsidRDefault="00BE5C82">
      <w:pPr>
        <w:pStyle w:val="21"/>
        <w:numPr>
          <w:ilvl w:val="2"/>
          <w:numId w:val="1"/>
        </w:numPr>
        <w:shd w:val="clear" w:color="auto" w:fill="auto"/>
        <w:spacing w:before="0" w:after="0"/>
        <w:ind w:left="20" w:right="20" w:firstLine="540"/>
      </w:pPr>
      <w:r>
        <w:t xml:space="preserve"> Иные источники, не </w:t>
      </w:r>
      <w:r>
        <w:t>противоречащие законодательству Российской Федерации.</w:t>
      </w:r>
    </w:p>
    <w:p w:rsidR="00C74B06" w:rsidRDefault="00BE5C82">
      <w:pPr>
        <w:pStyle w:val="21"/>
        <w:numPr>
          <w:ilvl w:val="1"/>
          <w:numId w:val="1"/>
        </w:numPr>
        <w:shd w:val="clear" w:color="auto" w:fill="auto"/>
        <w:spacing w:before="0" w:after="293" w:line="317" w:lineRule="exact"/>
        <w:ind w:left="20" w:right="20" w:firstLine="540"/>
      </w:pPr>
      <w:r>
        <w:t xml:space="preserve"> </w:t>
      </w:r>
      <w:r>
        <w:rPr>
          <w:rStyle w:val="11"/>
        </w:rPr>
        <w:t xml:space="preserve">Финансовое обеспечение деятельности Учреждения осуществляется </w:t>
      </w:r>
      <w:r>
        <w:t>за счет средств бюджета Надеждинского сельского поселения Омского муниципального района Омской области и на основании бюджетной сметы.</w:t>
      </w:r>
    </w:p>
    <w:p w:rsidR="00C74B06" w:rsidRDefault="00BE5C82">
      <w:pPr>
        <w:pStyle w:val="21"/>
        <w:shd w:val="clear" w:color="auto" w:fill="auto"/>
        <w:spacing w:before="0" w:after="0" w:line="326" w:lineRule="exact"/>
        <w:ind w:left="20" w:firstLine="0"/>
        <w:jc w:val="center"/>
      </w:pPr>
      <w:r>
        <w:t xml:space="preserve">5. </w:t>
      </w:r>
      <w:r>
        <w:t>РЕОРГАНИЗАЦИЯ, ИЗМЕНЕНИЕ ТИПА, ЛИКВИДАЦИЯ</w:t>
      </w:r>
    </w:p>
    <w:p w:rsidR="00C74B06" w:rsidRDefault="00BE5C82">
      <w:pPr>
        <w:pStyle w:val="21"/>
        <w:shd w:val="clear" w:color="auto" w:fill="auto"/>
        <w:spacing w:before="0" w:after="0" w:line="326" w:lineRule="exact"/>
        <w:ind w:left="20" w:firstLine="0"/>
        <w:jc w:val="center"/>
      </w:pPr>
      <w:r>
        <w:t>УЧРЕЖДЕНИЯ</w:t>
      </w:r>
    </w:p>
    <w:p w:rsidR="00C74B06" w:rsidRDefault="00BE5C82">
      <w:pPr>
        <w:pStyle w:val="21"/>
        <w:shd w:val="clear" w:color="auto" w:fill="auto"/>
        <w:spacing w:before="0" w:after="0" w:line="326" w:lineRule="exact"/>
        <w:ind w:left="20" w:right="20" w:firstLine="540"/>
      </w:pPr>
      <w:r>
        <w:t>5Л. Учреждение может быть реорганизовано в порядке, предусмотренном действующим законодательством, муниципальными правовыми актами или по решению суда.</w:t>
      </w:r>
    </w:p>
    <w:p w:rsidR="00C74B06" w:rsidRDefault="00BE5C82">
      <w:pPr>
        <w:pStyle w:val="21"/>
        <w:numPr>
          <w:ilvl w:val="0"/>
          <w:numId w:val="4"/>
        </w:numPr>
        <w:shd w:val="clear" w:color="auto" w:fill="auto"/>
        <w:spacing w:before="0" w:after="0" w:line="302" w:lineRule="exact"/>
        <w:ind w:left="20" w:right="20" w:firstLine="540"/>
      </w:pPr>
      <w:r>
        <w:t xml:space="preserve"> Изменение типа Учреждения осуществляется в порядке, установленном федеральными законами и муниципальными правовыми актами.</w:t>
      </w:r>
    </w:p>
    <w:p w:rsidR="00C74B06" w:rsidRDefault="00BE5C82">
      <w:pPr>
        <w:pStyle w:val="21"/>
        <w:numPr>
          <w:ilvl w:val="0"/>
          <w:numId w:val="4"/>
        </w:numPr>
        <w:shd w:val="clear" w:color="auto" w:fill="auto"/>
        <w:spacing w:before="0" w:after="0" w:line="326" w:lineRule="exact"/>
        <w:ind w:left="20" w:right="20" w:firstLine="540"/>
      </w:pPr>
      <w:r>
        <w:t xml:space="preserve"> Принятие решения о ликвидации и проведение ликвидации Учреждения осуществляются в соответствии с действующим законодательством, мун</w:t>
      </w:r>
      <w:r>
        <w:t>иципальными правовыми актами.</w:t>
      </w:r>
    </w:p>
    <w:p w:rsidR="00C74B06" w:rsidRDefault="00BE5C82">
      <w:pPr>
        <w:pStyle w:val="21"/>
        <w:numPr>
          <w:ilvl w:val="0"/>
          <w:numId w:val="4"/>
        </w:numPr>
        <w:shd w:val="clear" w:color="auto" w:fill="auto"/>
        <w:spacing w:before="0" w:after="0" w:line="312" w:lineRule="exact"/>
        <w:ind w:left="20" w:right="20" w:firstLine="540"/>
      </w:pPr>
      <w:r>
        <w:t xml:space="preserve"> </w:t>
      </w:r>
      <w:r>
        <w:rPr>
          <w:rStyle w:val="11"/>
        </w:rPr>
        <w:t xml:space="preserve">Имущество Учреждения, </w:t>
      </w:r>
      <w:r>
        <w:t>оставшееся после удовлетворения требований кредиторов, а также имущество, на которое в соответствии с федеральными законами не может быть обращено взыскание по обязательствам Учреждения, передается ликви</w:t>
      </w:r>
      <w:r>
        <w:t>дационной комиссией Учредителю.</w:t>
      </w:r>
    </w:p>
    <w:sectPr w:rsidR="00C74B06" w:rsidSect="00A62E4C">
      <w:type w:val="continuous"/>
      <w:pgSz w:w="11906" w:h="16838"/>
      <w:pgMar w:top="824" w:right="1436" w:bottom="602" w:left="114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C82" w:rsidRDefault="00BE5C82">
      <w:r>
        <w:separator/>
      </w:r>
    </w:p>
  </w:endnote>
  <w:endnote w:type="continuationSeparator" w:id="0">
    <w:p w:rsidR="00BE5C82" w:rsidRDefault="00BE5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C82" w:rsidRDefault="00BE5C82"/>
  </w:footnote>
  <w:footnote w:type="continuationSeparator" w:id="0">
    <w:p w:rsidR="00BE5C82" w:rsidRDefault="00BE5C8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B3CAF"/>
    <w:multiLevelType w:val="multilevel"/>
    <w:tmpl w:val="AF665034"/>
    <w:lvl w:ilvl="0">
      <w:start w:val="2008"/>
      <w:numFmt w:val="decimal"/>
      <w:lvlText w:val="25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D7E64BA"/>
    <w:multiLevelType w:val="multilevel"/>
    <w:tmpl w:val="EDBA85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9C02A97"/>
    <w:multiLevelType w:val="multilevel"/>
    <w:tmpl w:val="59FC74CC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3E326A0"/>
    <w:multiLevelType w:val="multilevel"/>
    <w:tmpl w:val="F78434D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8325C48"/>
    <w:multiLevelType w:val="multilevel"/>
    <w:tmpl w:val="E6260508"/>
    <w:lvl w:ilvl="0">
      <w:start w:val="7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9B85AFA"/>
    <w:multiLevelType w:val="multilevel"/>
    <w:tmpl w:val="FCCA669C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D0154A9"/>
    <w:multiLevelType w:val="multilevel"/>
    <w:tmpl w:val="4CB4F2DA"/>
    <w:lvl w:ilvl="0">
      <w:start w:val="2008"/>
      <w:numFmt w:val="decimal"/>
      <w:lvlText w:val="25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C74B06"/>
    <w:rsid w:val="00A62E4C"/>
    <w:rsid w:val="00BE5C82"/>
    <w:rsid w:val="00C74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32pt">
    <w:name w:val="Основной текст (3) + Интервал 2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413pt">
    <w:name w:val="Основной текст (4) + 13 pt;Не полужирный;Курсив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4Tahoma85pt">
    <w:name w:val="Основной текст (4) + Tahoma;8;5 pt;Не полужирный;Курсив"/>
    <w:basedOn w:val="4"/>
    <w:rPr>
      <w:rFonts w:ascii="Tahoma" w:eastAsia="Tahoma" w:hAnsi="Tahoma" w:cs="Tahoma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50"/>
      <w:szCs w:val="50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32"/>
      <w:szCs w:val="32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2"/>
      <w:szCs w:val="42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9Exact">
    <w:name w:val="Основной текст (9) Exact"/>
    <w:basedOn w:val="a0"/>
    <w:link w:val="9"/>
    <w:rPr>
      <w:rFonts w:ascii="Sylfaen" w:eastAsia="Sylfaen" w:hAnsi="Sylfaen" w:cs="Sylfaen"/>
      <w:b w:val="0"/>
      <w:bCs w:val="0"/>
      <w:i/>
      <w:iCs/>
      <w:smallCaps w:val="0"/>
      <w:strike w:val="0"/>
      <w:sz w:val="58"/>
      <w:szCs w:val="58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1020" w:after="240" w:line="322" w:lineRule="exact"/>
      <w:ind w:hanging="116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600" w:line="0" w:lineRule="atLeast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360" w:after="360" w:line="0" w:lineRule="atLeast"/>
      <w:jc w:val="both"/>
      <w:outlineLvl w:val="1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00" w:line="322" w:lineRule="exac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300" w:after="3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60" w:after="120" w:line="0" w:lineRule="atLeast"/>
      <w:jc w:val="center"/>
      <w:outlineLvl w:val="0"/>
    </w:pPr>
    <w:rPr>
      <w:rFonts w:ascii="Times New Roman" w:eastAsia="Times New Roman" w:hAnsi="Times New Roman" w:cs="Times New Roman"/>
      <w:sz w:val="50"/>
      <w:szCs w:val="5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120" w:after="120" w:line="0" w:lineRule="atLeast"/>
      <w:jc w:val="center"/>
    </w:pPr>
    <w:rPr>
      <w:rFonts w:ascii="Times New Roman" w:eastAsia="Times New Roman" w:hAnsi="Times New Roman" w:cs="Times New Roman"/>
      <w:spacing w:val="10"/>
      <w:sz w:val="32"/>
      <w:szCs w:val="32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120" w:line="509" w:lineRule="exact"/>
      <w:jc w:val="center"/>
    </w:pPr>
    <w:rPr>
      <w:rFonts w:ascii="Times New Roman" w:eastAsia="Times New Roman" w:hAnsi="Times New Roman" w:cs="Times New Roman"/>
      <w:sz w:val="42"/>
      <w:szCs w:val="42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360" w:line="0" w:lineRule="atLeast"/>
      <w:jc w:val="center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9">
    <w:name w:val="Основной текст (9)"/>
    <w:basedOn w:val="a"/>
    <w:link w:val="9Exact"/>
    <w:pPr>
      <w:shd w:val="clear" w:color="auto" w:fill="FFFFFF"/>
      <w:spacing w:line="0" w:lineRule="atLeast"/>
    </w:pPr>
    <w:rPr>
      <w:rFonts w:ascii="Sylfaen" w:eastAsia="Sylfaen" w:hAnsi="Sylfaen" w:cs="Sylfaen"/>
      <w:i/>
      <w:iCs/>
      <w:sz w:val="58"/>
      <w:szCs w:val="58"/>
    </w:rPr>
  </w:style>
  <w:style w:type="paragraph" w:styleId="a5">
    <w:name w:val="header"/>
    <w:basedOn w:val="a"/>
    <w:link w:val="a6"/>
    <w:uiPriority w:val="99"/>
    <w:unhideWhenUsed/>
    <w:rsid w:val="00A62E4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62E4C"/>
    <w:rPr>
      <w:color w:val="000000"/>
    </w:rPr>
  </w:style>
  <w:style w:type="paragraph" w:styleId="a7">
    <w:name w:val="footer"/>
    <w:basedOn w:val="a"/>
    <w:link w:val="a8"/>
    <w:uiPriority w:val="99"/>
    <w:unhideWhenUsed/>
    <w:rsid w:val="00A62E4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62E4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32pt">
    <w:name w:val="Основной текст (3) + Интервал 2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413pt">
    <w:name w:val="Основной текст (4) + 13 pt;Не полужирный;Курсив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4Tahoma85pt">
    <w:name w:val="Основной текст (4) + Tahoma;8;5 pt;Не полужирный;Курсив"/>
    <w:basedOn w:val="4"/>
    <w:rPr>
      <w:rFonts w:ascii="Tahoma" w:eastAsia="Tahoma" w:hAnsi="Tahoma" w:cs="Tahoma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50"/>
      <w:szCs w:val="50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32"/>
      <w:szCs w:val="32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2"/>
      <w:szCs w:val="42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9Exact">
    <w:name w:val="Основной текст (9) Exact"/>
    <w:basedOn w:val="a0"/>
    <w:link w:val="9"/>
    <w:rPr>
      <w:rFonts w:ascii="Sylfaen" w:eastAsia="Sylfaen" w:hAnsi="Sylfaen" w:cs="Sylfaen"/>
      <w:b w:val="0"/>
      <w:bCs w:val="0"/>
      <w:i/>
      <w:iCs/>
      <w:smallCaps w:val="0"/>
      <w:strike w:val="0"/>
      <w:sz w:val="58"/>
      <w:szCs w:val="58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1020" w:after="240" w:line="322" w:lineRule="exact"/>
      <w:ind w:hanging="116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600" w:line="0" w:lineRule="atLeast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360" w:after="360" w:line="0" w:lineRule="atLeast"/>
      <w:jc w:val="both"/>
      <w:outlineLvl w:val="1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00" w:line="322" w:lineRule="exac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300" w:after="3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60" w:after="120" w:line="0" w:lineRule="atLeast"/>
      <w:jc w:val="center"/>
      <w:outlineLvl w:val="0"/>
    </w:pPr>
    <w:rPr>
      <w:rFonts w:ascii="Times New Roman" w:eastAsia="Times New Roman" w:hAnsi="Times New Roman" w:cs="Times New Roman"/>
      <w:sz w:val="50"/>
      <w:szCs w:val="5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120" w:after="120" w:line="0" w:lineRule="atLeast"/>
      <w:jc w:val="center"/>
    </w:pPr>
    <w:rPr>
      <w:rFonts w:ascii="Times New Roman" w:eastAsia="Times New Roman" w:hAnsi="Times New Roman" w:cs="Times New Roman"/>
      <w:spacing w:val="10"/>
      <w:sz w:val="32"/>
      <w:szCs w:val="32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120" w:line="509" w:lineRule="exact"/>
      <w:jc w:val="center"/>
    </w:pPr>
    <w:rPr>
      <w:rFonts w:ascii="Times New Roman" w:eastAsia="Times New Roman" w:hAnsi="Times New Roman" w:cs="Times New Roman"/>
      <w:sz w:val="42"/>
      <w:szCs w:val="42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360" w:line="0" w:lineRule="atLeast"/>
      <w:jc w:val="center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9">
    <w:name w:val="Основной текст (9)"/>
    <w:basedOn w:val="a"/>
    <w:link w:val="9Exact"/>
    <w:pPr>
      <w:shd w:val="clear" w:color="auto" w:fill="FFFFFF"/>
      <w:spacing w:line="0" w:lineRule="atLeast"/>
    </w:pPr>
    <w:rPr>
      <w:rFonts w:ascii="Sylfaen" w:eastAsia="Sylfaen" w:hAnsi="Sylfaen" w:cs="Sylfaen"/>
      <w:i/>
      <w:iCs/>
      <w:sz w:val="58"/>
      <w:szCs w:val="58"/>
    </w:rPr>
  </w:style>
  <w:style w:type="paragraph" w:styleId="a5">
    <w:name w:val="header"/>
    <w:basedOn w:val="a"/>
    <w:link w:val="a6"/>
    <w:uiPriority w:val="99"/>
    <w:unhideWhenUsed/>
    <w:rsid w:val="00A62E4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62E4C"/>
    <w:rPr>
      <w:color w:val="000000"/>
    </w:rPr>
  </w:style>
  <w:style w:type="paragraph" w:styleId="a7">
    <w:name w:val="footer"/>
    <w:basedOn w:val="a"/>
    <w:link w:val="a8"/>
    <w:uiPriority w:val="99"/>
    <w:unhideWhenUsed/>
    <w:rsid w:val="00A62E4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62E4C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../../../../USER~1.NAD/AppData/Local/Temp/FineReader11.00/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1651</Words>
  <Characters>9412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2017-03-27T04:18:00Z</dcterms:created>
  <dcterms:modified xsi:type="dcterms:W3CDTF">2017-03-27T04:21:00Z</dcterms:modified>
</cp:coreProperties>
</file>