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C5C" w:rsidRPr="00407C60" w:rsidRDefault="00FE2C5C" w:rsidP="00FE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FE2C5C" w:rsidRPr="00407C60" w:rsidRDefault="00FE2C5C" w:rsidP="00FE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FE2C5C" w:rsidRPr="00407C60" w:rsidRDefault="00FE2C5C" w:rsidP="00FE2C5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07C60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</w:p>
    <w:p w:rsidR="00FE2C5C" w:rsidRPr="00407C60" w:rsidRDefault="00FE2C5C" w:rsidP="00FE2C5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FE2C5C" w:rsidRPr="00407C60" w:rsidRDefault="00FE2C5C" w:rsidP="00FE2C5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FE2C5C" w:rsidRPr="00407C60" w:rsidTr="002410BD">
        <w:tc>
          <w:tcPr>
            <w:tcW w:w="4503" w:type="dxa"/>
            <w:hideMark/>
          </w:tcPr>
          <w:p w:rsidR="00FE2C5C" w:rsidRPr="00407C60" w:rsidRDefault="00C10E3C" w:rsidP="002410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07.12</w:t>
            </w:r>
            <w:r w:rsidR="006348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FE2C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</w:tbl>
    <w:p w:rsidR="00FE2C5C" w:rsidRPr="00C10E3C" w:rsidRDefault="00FE2C5C" w:rsidP="00FE2C5C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10E3C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</w:p>
    <w:p w:rsidR="00FE2C5C" w:rsidRPr="00407C60" w:rsidRDefault="00FE2C5C" w:rsidP="00FE2C5C">
      <w:pPr>
        <w:widowControl w:val="0"/>
        <w:shd w:val="clear" w:color="auto" w:fill="FFFFFF"/>
        <w:tabs>
          <w:tab w:val="left" w:pos="38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5C" w:rsidRPr="00407C60" w:rsidRDefault="00FE2C5C" w:rsidP="00FE2C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x-none"/>
        </w:rPr>
      </w:pP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О внесении изменений в постановление администрации Надеждинского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сельского поселения Омского муниципального района Омской области от 25.04.2012 №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>79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07C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Pr="00407C6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x-none" w:eastAsia="x-none"/>
        </w:rPr>
        <w:t xml:space="preserve">Об утверждении административного Регламента предоставления муниципальной услуги </w:t>
      </w:r>
      <w:r w:rsidRPr="00407C60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выдача</w:t>
      </w:r>
      <w:r w:rsidRPr="00407C60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407C60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</w:t>
      </w: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 – ФЗ «Об </w:t>
      </w:r>
      <w:proofErr w:type="gramStart"/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 предоставления</w:t>
      </w:r>
      <w:proofErr w:type="gramEnd"/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и муниципальных услуг», Уставом Надеждинского  сельского поселения Омского муниципального района Омской области,</w:t>
      </w: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5C" w:rsidRPr="00407C60" w:rsidRDefault="00FE2C5C" w:rsidP="00FE2C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x-none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ab/>
        <w:t>1. Внести в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2568BA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административный</w:t>
      </w:r>
      <w:r w:rsidR="005E26DE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="002568BA"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регламент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по предоставлению муниципальной услуги «Выдача разрешения на условно разрешенный вид использования земельного участка или объекта капитального строительства» </w:t>
      </w:r>
      <w:r w:rsidRPr="00407C6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(далее – административный регламент)</w:t>
      </w:r>
      <w:r w:rsidRPr="00407C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утвержденный постановлением администрации Надеждинского сельского поселения Омского муниципального района Омской области от 25.04.2012 № </w:t>
      </w:r>
      <w:r w:rsidRPr="00407C60">
        <w:rPr>
          <w:rFonts w:ascii="Times New Roman" w:eastAsia="Times New Roman" w:hAnsi="Times New Roman" w:cs="Times New Roman"/>
          <w:sz w:val="28"/>
          <w:szCs w:val="28"/>
          <w:lang w:eastAsia="x-none"/>
        </w:rPr>
        <w:t>79</w:t>
      </w:r>
      <w:r w:rsidRPr="00407C6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следующие изменения:</w:t>
      </w:r>
    </w:p>
    <w:p w:rsidR="00FE2C5C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аименование административного регламента изменить с «</w:t>
      </w:r>
      <w:proofErr w:type="gramStart"/>
      <w:r w:rsid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4719" w:rsidRP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ыдача  разрешения</w:t>
      </w:r>
      <w:proofErr w:type="gramEnd"/>
      <w:r w:rsidR="00854719" w:rsidRP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условно разрешенный вид использования земельного участка или объекта капитального строительства</w:t>
      </w:r>
      <w:r w:rsid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</w:t>
      </w:r>
      <w:r w:rsidR="00854719" w:rsidRP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разрешения на условно разрешенный вид использования земельного участка или объекта капитального строительств</w:t>
      </w:r>
      <w:r w:rsid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1.2.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2568BA"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«1.2. Услуга предоставляется физическим лицам, юридическим лицам, индивидуальным предпринимателям.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представитель).».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1.3.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2568BA"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«1.3. Перечень НПА, регулирующих муниципальную услугу: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Градостроительный кодекс Российской Федерации;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Земельный кодекс Российской Федерации;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Приказ Росреестра от 10.11.2020 N П/0412 "Об утверждении классификатора видов разрешенного использования земельных участков».</w:t>
      </w:r>
    </w:p>
    <w:p w:rsidR="00854719" w:rsidRDefault="00854719" w:rsidP="00FE2C5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1.6. следующего содержания:</w:t>
      </w:r>
    </w:p>
    <w:p w:rsidR="00854719" w:rsidRDefault="00854719" w:rsidP="008547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«1.</w:t>
      </w:r>
      <w:r w:rsid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719">
        <w:t xml:space="preserve"> </w:t>
      </w:r>
      <w:r w:rsidRP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Услуга включает в себя одну </w:t>
      </w:r>
      <w:proofErr w:type="spellStart"/>
      <w:r w:rsidRP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подуслугу</w:t>
      </w:r>
      <w:proofErr w:type="spellEnd"/>
      <w:r w:rsidRP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71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«Получение разрешения на УРВИ»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54719" w:rsidRDefault="00854719" w:rsidP="0085471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74A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2.3.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B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B74A09" w:rsidRPr="00B74A09" w:rsidRDefault="00B74A09" w:rsidP="00B74A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«2.3.</w:t>
      </w:r>
      <w:r w:rsidRPr="00B74A09">
        <w:t xml:space="preserve"> </w:t>
      </w:r>
      <w:r w:rsidRPr="00B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Результатами предоставления услуги будут являться:</w:t>
      </w:r>
    </w:p>
    <w:p w:rsidR="00B74A09" w:rsidRPr="00B74A09" w:rsidRDefault="00B74A09" w:rsidP="00B74A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09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разрешение на УРВИ (форма приведена в Приложении № 5 к настоящему Системному проекту);</w:t>
      </w:r>
    </w:p>
    <w:p w:rsidR="00B74A09" w:rsidRPr="00B74A09" w:rsidRDefault="00B74A09" w:rsidP="00B74A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09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об отказе в предоставлении услуги (форма приведена в Приложении № 6 к настоящему Системному проекту).</w:t>
      </w:r>
    </w:p>
    <w:p w:rsidR="00B74A09" w:rsidRPr="00B74A09" w:rsidRDefault="00B74A09" w:rsidP="00B74A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0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услуги направляется заявителю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органа, ответственного за предоставление услуги.</w:t>
      </w:r>
    </w:p>
    <w:p w:rsidR="00B74A09" w:rsidRDefault="00B74A09" w:rsidP="00B74A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A0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результата предоставления услуги на бумажном носителе заявитель при подаче заявления на ЕПГУ выбирает подходящий ему способ.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».</w:t>
      </w:r>
    </w:p>
    <w:p w:rsidR="00B74A09" w:rsidRDefault="00B74A09" w:rsidP="00B74A0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Административный регламент </w:t>
      </w:r>
      <w:r w:rsidR="00E93C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пунктом 2.15. следующего содержания:</w:t>
      </w:r>
    </w:p>
    <w:p w:rsidR="00E93C2E" w:rsidRDefault="00E93C2E" w:rsidP="00E93C2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«2.15. </w:t>
      </w:r>
      <w:proofErr w:type="spellStart"/>
      <w:r w:rsidRPr="00E93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Проактивное</w:t>
      </w:r>
      <w:proofErr w:type="spellEnd"/>
      <w:r w:rsidRPr="00E9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о возможности получения услуги для цел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евого состояния не применяется. </w:t>
      </w:r>
      <w:proofErr w:type="spellStart"/>
      <w:r w:rsidRPr="00E93C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Проактивное</w:t>
      </w:r>
      <w:proofErr w:type="spellEnd"/>
      <w:r w:rsidRPr="00E93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услуги в целевом состоянии не применяется.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871F1" w:rsidRDefault="006871F1" w:rsidP="006871F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2.6.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 w:rsid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«2.6.</w:t>
      </w:r>
      <w:r w:rsidRPr="00336784">
        <w:t xml:space="preserve"> </w:t>
      </w: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документов, предоставляемых заявителем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документов, необходимых для предоставления услуги, подлежащих представлению заявителем: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документ, подтверждающий полномочия представителя заявителя, в случае обращения за предоставлением услуги представителя заявителя;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правоустанавливающий документ на земельный участок, права на который не зарегистрированы в Едином государственном реестре недвижимости;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правоустанавливающий документ на объекты капитального строительства, права на который не зарегистрированы в Едином </w:t>
      </w: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государственном реестре недвижимости;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согласие всех правообладателей земельного участка, в отношении которого запрашивается разрешения на УРВИ;</w:t>
      </w:r>
    </w:p>
    <w:p w:rsid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согласие всех правообладателей объекта капитального строительства, в отношении которого запрашивается разрешения на УРВИ.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2.7. </w:t>
      </w:r>
      <w:r w:rsidR="002568BA" w:rsidRP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«2.7. </w:t>
      </w: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представление неполного комплекта документов, необходимых для предоставления услуги;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неполное заполнение полей в форме заявления, в том числе в интерактивной форме заявления на ЕПГУ;</w:t>
      </w:r>
    </w:p>
    <w:p w:rsid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несоблюдение установленных статьей 11 Федерального закона от 6 апреля 2011 г. № 63-ФЗ «Об электронной подписи» условий признания действительности, усиленной квалифицированной электронной подписи;</w:t>
      </w:r>
    </w:p>
    <w:p w:rsid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запрос подан неуполномоченным лицом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</w:p>
    <w:p w:rsid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2.8. </w:t>
      </w:r>
      <w:r w:rsidR="002568BA" w:rsidRP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«2.8. </w:t>
      </w: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предоставлении услуги в случае обращения заявителя за получением разрешения на УРВИ: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запрашивается разрешение на УРВИ для объекта капитального строительства или земельного участка, в отношении которого поступило уведомление о выявлении самовольной постройки от исполнительного органа государственной власти, должностного лица, государственного учреждения или органа местного самоуправления;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поступление от органов государственной власти Российской Федерации информации о расположении земельного участка в границах зон с </w:t>
      </w: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особыми условиями использования и запрашиваемый УРВИ противоречит ограничениям в границах данных зон;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наличие противоречий или несоответствий в документах и информации, необходимых для предоставления услуги, представленных заявителем и (или) полученных в порядке межведомственного электронного взаимодействия;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рекомендации Комиссии по ПЗЗ об отказе в предоставлении разрешения на УРВИ,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УРВИ;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5) запрашиваемое разрешения на УРВИ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ПЗЗ не утверждены;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наложение земель лесного фонда на границы рассматриваемого земельного участка;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8) запрашиваемый УРВИ не соответствует целевому назначению, установленному для данной категории земель;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9) запрашивается УРВИ объекта капитального строительства, не соответствующий установленному разрешенному использованию земельного участка;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:rsidR="00336784" w:rsidRP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11)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УРВИ;</w:t>
      </w:r>
    </w:p>
    <w:p w:rsidR="00336784" w:rsidRDefault="00336784" w:rsidP="0033678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784">
        <w:rPr>
          <w:rFonts w:ascii="Times New Roman" w:eastAsia="Times New Roman" w:hAnsi="Times New Roman" w:cs="Times New Roman"/>
          <w:sz w:val="28"/>
          <w:szCs w:val="28"/>
          <w:lang w:eastAsia="ru-RU"/>
        </w:rPr>
        <w:t>12) земельный участок расположен в границах зон с особыми условиями использования и запрашиваемый УРВИ противоречит ограничениям в границах данных зон.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3.1. </w:t>
      </w:r>
      <w:r w:rsidR="002568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 w:rsidR="002568BA"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</w:t>
      </w:r>
      <w:r w:rsidR="006C272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роцесс предоставления услуги включает в себя последовательность выполнения административных процедур (далее - АП):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1) «Проверка документов и регистрация заявления»;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2) «Получение сведений посредством системы межведомственного электронного взаимодействия»;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3) «Рассмотрение документов и сведений;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4) «Проведение общественных обсуждений или публичных слушаний»;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5) «Принятие решения о предоставлении услуги»;</w:t>
      </w:r>
    </w:p>
    <w:p w:rsidR="005E26DE" w:rsidRP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t>6) «Направление (выдача) результата предоставления услуги».</w:t>
      </w:r>
    </w:p>
    <w:p w:rsidR="005E26DE" w:rsidRDefault="005E26DE" w:rsidP="005E26D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6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каждой АП нормативно установлено максимальное время выполнения. АП включает в себя не менее одного административного или технологического действия в общем случае называемых шагами процесса.».</w:t>
      </w: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подлежит опубликованию (обнародованию) в газете «Омский муниципальный вестник», а также размещению в сети «Интернет» на официальном сайте Надеждинского </w:t>
      </w:r>
      <w:bookmarkStart w:id="0" w:name="_Hlk106648912"/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Омского муниципального района Омской области</w:t>
      </w:r>
      <w:bookmarkEnd w:id="0"/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вступает в силу с момента опубликования (обнародования). </w:t>
      </w: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C60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C5C" w:rsidRPr="00407C60" w:rsidRDefault="00FE2C5C" w:rsidP="00FE2C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4CA" w:rsidRDefault="00C10E3C" w:rsidP="00336EE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сельского поселения                                                         А.И. Миронова</w:t>
      </w:r>
      <w:bookmarkStart w:id="1" w:name="_GoBack"/>
      <w:bookmarkEnd w:id="1"/>
    </w:p>
    <w:sectPr w:rsidR="00E704CA" w:rsidSect="00C1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5C"/>
    <w:rsid w:val="002568BA"/>
    <w:rsid w:val="00270BFF"/>
    <w:rsid w:val="00336784"/>
    <w:rsid w:val="00336EE4"/>
    <w:rsid w:val="005B6F9B"/>
    <w:rsid w:val="005E26DE"/>
    <w:rsid w:val="0063482D"/>
    <w:rsid w:val="006871F1"/>
    <w:rsid w:val="006C2726"/>
    <w:rsid w:val="00854719"/>
    <w:rsid w:val="00B35D4E"/>
    <w:rsid w:val="00B74A09"/>
    <w:rsid w:val="00B91920"/>
    <w:rsid w:val="00BC1F70"/>
    <w:rsid w:val="00C10E3C"/>
    <w:rsid w:val="00DE519E"/>
    <w:rsid w:val="00E704CA"/>
    <w:rsid w:val="00E93C2E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4391C-4486-4039-852F-4412C529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5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8358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3</cp:revision>
  <dcterms:created xsi:type="dcterms:W3CDTF">2023-11-27T10:36:00Z</dcterms:created>
  <dcterms:modified xsi:type="dcterms:W3CDTF">2023-12-06T09:09:00Z</dcterms:modified>
</cp:coreProperties>
</file>