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78F" w:rsidRDefault="006D6819">
      <w:pPr>
        <w:pStyle w:val="20"/>
        <w:shd w:val="clear" w:color="auto" w:fill="auto"/>
        <w:spacing w:after="162" w:line="220" w:lineRule="exact"/>
        <w:ind w:right="380"/>
      </w:pPr>
      <w:r>
        <w:t>ОМСКИЙ МУНИЦИПАЛЬНЫЙ РАЙОН ОМСКОЙ ОБЛАСТИ</w:t>
      </w:r>
    </w:p>
    <w:p w:rsidR="0085578F" w:rsidRDefault="006D6819">
      <w:pPr>
        <w:pStyle w:val="30"/>
        <w:shd w:val="clear" w:color="auto" w:fill="auto"/>
        <w:spacing w:before="0" w:after="485" w:line="360" w:lineRule="exact"/>
      </w:pPr>
      <w:r>
        <w:t>Администрация Надеждинского сельского поселения</w:t>
      </w:r>
    </w:p>
    <w:p w:rsidR="0085578F" w:rsidRDefault="006D6819">
      <w:pPr>
        <w:pStyle w:val="30"/>
        <w:shd w:val="clear" w:color="auto" w:fill="auto"/>
        <w:spacing w:before="0" w:after="155" w:line="360" w:lineRule="exact"/>
        <w:ind w:right="380"/>
        <w:jc w:val="center"/>
      </w:pPr>
      <w:r>
        <w:t>ПОСТАНОВЛЕНИЕ</w:t>
      </w:r>
    </w:p>
    <w:p w:rsidR="0085578F" w:rsidRDefault="00600105">
      <w:pPr>
        <w:pStyle w:val="50"/>
        <w:keepNext/>
        <w:keepLines/>
        <w:shd w:val="clear" w:color="auto" w:fill="auto"/>
        <w:spacing w:before="0" w:after="359" w:line="340" w:lineRule="exact"/>
        <w:ind w:left="420"/>
      </w:pPr>
      <w:r>
        <w:rPr>
          <w:rStyle w:val="513pt"/>
        </w:rPr>
        <w:t>От 29.05.2012 № 204</w:t>
      </w:r>
    </w:p>
    <w:p w:rsidR="0085578F" w:rsidRDefault="00600105" w:rsidP="00600105">
      <w:pPr>
        <w:pStyle w:val="21"/>
        <w:shd w:val="clear" w:color="auto" w:fill="auto"/>
        <w:spacing w:before="0" w:after="232"/>
        <w:ind w:left="420" w:right="4300" w:firstLine="84"/>
        <w:jc w:val="both"/>
      </w:pPr>
      <w:r>
        <w:t xml:space="preserve">О </w:t>
      </w:r>
      <w:r w:rsidR="006D6819">
        <w:t xml:space="preserve">порядке подготовки и обучения населения в </w:t>
      </w:r>
      <w:r>
        <w:t xml:space="preserve">                                                                                     </w:t>
      </w:r>
      <w:r w:rsidR="006D6819">
        <w:t>области ГО и ЧС</w:t>
      </w:r>
    </w:p>
    <w:p w:rsidR="0085578F" w:rsidRDefault="006D6819">
      <w:pPr>
        <w:pStyle w:val="21"/>
        <w:shd w:val="clear" w:color="auto" w:fill="auto"/>
        <w:spacing w:before="0" w:after="0" w:line="322" w:lineRule="exact"/>
        <w:ind w:left="420" w:right="20" w:firstLine="840"/>
        <w:jc w:val="both"/>
      </w:pPr>
      <w:r>
        <w:t>В соответствии с Федеральным законом от 21.12.1994 № 68-ФЗ «О защите</w:t>
      </w:r>
      <w:r>
        <w:t xml:space="preserve"> населения и территорий от чрезвычайных ситуаций природного и техногенного характера», Постановлением Правительства Российской Федерации от 04.09.2003 года № 547 «О подготовке населения в области защиты от чрезвычайных ситуаций природного и техногенного ха</w:t>
      </w:r>
      <w:r>
        <w:t>рактера»,</w:t>
      </w:r>
    </w:p>
    <w:p w:rsidR="0085578F" w:rsidRDefault="006D6819">
      <w:pPr>
        <w:pStyle w:val="21"/>
        <w:numPr>
          <w:ilvl w:val="0"/>
          <w:numId w:val="1"/>
        </w:numPr>
        <w:shd w:val="clear" w:color="auto" w:fill="auto"/>
        <w:spacing w:before="0" w:after="465" w:line="322" w:lineRule="exact"/>
        <w:ind w:left="420" w:right="20"/>
        <w:jc w:val="both"/>
      </w:pPr>
      <w:r>
        <w:t xml:space="preserve"> Приказом МЧС Российской Федерации от 19.01.2004 г. № 19 «Об утверждении перечня уполномоченных работников, проходящих переподготовку или повышение квалификации в учебных заведениях МЧС, учреждениях повышения квалификации федеральных органов испо</w:t>
      </w:r>
      <w:r>
        <w:t>лнительной власти, учебно-методических центрах по гражданской обороне и чрезвычайным ситуациям субъектов Российской Федерации и на курсах гражданской обороны муниципальных образований»,</w:t>
      </w:r>
    </w:p>
    <w:p w:rsidR="0085578F" w:rsidRDefault="006D6819">
      <w:pPr>
        <w:pStyle w:val="40"/>
        <w:keepNext/>
        <w:keepLines/>
        <w:shd w:val="clear" w:color="auto" w:fill="auto"/>
        <w:spacing w:before="0" w:after="347" w:line="340" w:lineRule="exact"/>
        <w:ind w:left="1080"/>
      </w:pPr>
      <w:bookmarkStart w:id="0" w:name="bookmark2"/>
      <w:r>
        <w:t>ПОСТАНОВЛЯЮ:</w:t>
      </w:r>
      <w:bookmarkEnd w:id="0"/>
    </w:p>
    <w:p w:rsidR="0085578F" w:rsidRDefault="006D6819">
      <w:pPr>
        <w:pStyle w:val="21"/>
        <w:numPr>
          <w:ilvl w:val="0"/>
          <w:numId w:val="2"/>
        </w:numPr>
        <w:shd w:val="clear" w:color="auto" w:fill="auto"/>
        <w:tabs>
          <w:tab w:val="left" w:pos="1122"/>
        </w:tabs>
        <w:spacing w:before="0" w:after="0" w:line="322" w:lineRule="exact"/>
        <w:ind w:left="420" w:right="20" w:firstLine="460"/>
        <w:jc w:val="both"/>
      </w:pPr>
      <w:r>
        <w:t xml:space="preserve">Утвердить Программу обучения неработающего населения в </w:t>
      </w:r>
      <w:r>
        <w:t>области гражданской обороны и защиты от чрезвычайных ситуаций, обеспечения пожарной безопасности и безопасности людей на водных объектах. (11риложение).</w:t>
      </w:r>
    </w:p>
    <w:p w:rsidR="0085578F" w:rsidRDefault="006D6819">
      <w:pPr>
        <w:pStyle w:val="21"/>
        <w:numPr>
          <w:ilvl w:val="0"/>
          <w:numId w:val="2"/>
        </w:numPr>
        <w:shd w:val="clear" w:color="auto" w:fill="auto"/>
        <w:spacing w:before="0" w:after="0" w:line="322" w:lineRule="exact"/>
        <w:ind w:left="420" w:right="20" w:firstLine="460"/>
        <w:jc w:val="both"/>
      </w:pPr>
      <w:r>
        <w:t xml:space="preserve"> Организовать подготовку населения в рамках единой системы подготовки населения в области гражданской о</w:t>
      </w:r>
      <w:r>
        <w:t>бороны и защиты населения от чрезвычайных ситуаций (далее — ЧС) по соответствующим группам в организациях, а также по месту жительства.</w:t>
      </w:r>
    </w:p>
    <w:p w:rsidR="0085578F" w:rsidRDefault="006D6819">
      <w:pPr>
        <w:pStyle w:val="21"/>
        <w:numPr>
          <w:ilvl w:val="0"/>
          <w:numId w:val="2"/>
        </w:numPr>
        <w:shd w:val="clear" w:color="auto" w:fill="auto"/>
        <w:spacing w:before="0" w:after="0" w:line="322" w:lineRule="exact"/>
        <w:ind w:left="420" w:right="20" w:firstLine="460"/>
        <w:jc w:val="both"/>
      </w:pPr>
      <w:r>
        <w:t xml:space="preserve"> Специалисту по культуре, спорту и делам молодежи Надеждинского сельского поселения обеспечить пропаганду знаний в облас</w:t>
      </w:r>
      <w:r>
        <w:t>ти защиты населения от ЧС, в том числе с использованием средств массовой информации.</w:t>
      </w:r>
    </w:p>
    <w:p w:rsidR="0085578F" w:rsidRDefault="006D6819">
      <w:pPr>
        <w:pStyle w:val="21"/>
        <w:numPr>
          <w:ilvl w:val="0"/>
          <w:numId w:val="2"/>
        </w:numPr>
        <w:shd w:val="clear" w:color="auto" w:fill="auto"/>
        <w:spacing w:before="0" w:after="0" w:line="322" w:lineRule="exact"/>
        <w:ind w:left="1080"/>
      </w:pPr>
      <w:r>
        <w:t xml:space="preserve"> Постановление вступает в силу с момента подписания.</w:t>
      </w:r>
    </w:p>
    <w:p w:rsidR="0085578F" w:rsidRDefault="006D6819">
      <w:pPr>
        <w:pStyle w:val="21"/>
        <w:framePr w:h="259" w:wrap="around" w:vAnchor="text" w:hAnchor="margin" w:x="7771" w:y="1311"/>
        <w:shd w:val="clear" w:color="auto" w:fill="auto"/>
        <w:spacing w:before="0" w:after="0" w:line="240" w:lineRule="exact"/>
        <w:ind w:left="100"/>
      </w:pPr>
      <w:r>
        <w:rPr>
          <w:rStyle w:val="Exact"/>
          <w:spacing w:val="0"/>
        </w:rPr>
        <w:t>А.И. Миронова</w:t>
      </w:r>
    </w:p>
    <w:p w:rsidR="0085578F" w:rsidRDefault="006D6819">
      <w:pPr>
        <w:pStyle w:val="60"/>
        <w:keepNext/>
        <w:keepLines/>
        <w:numPr>
          <w:ilvl w:val="0"/>
          <w:numId w:val="2"/>
        </w:numPr>
        <w:shd w:val="clear" w:color="auto" w:fill="auto"/>
        <w:spacing w:after="848" w:line="260" w:lineRule="exact"/>
        <w:ind w:left="1080"/>
      </w:pPr>
      <w:bookmarkStart w:id="1" w:name="bookmark3"/>
      <w:r>
        <w:t xml:space="preserve"> </w:t>
      </w:r>
      <w:proofErr w:type="gramStart"/>
      <w:r>
        <w:t>Контроль за</w:t>
      </w:r>
      <w:proofErr w:type="gramEnd"/>
      <w:r>
        <w:t xml:space="preserve"> выполнением постановления возложить на себя</w:t>
      </w:r>
      <w:bookmarkEnd w:id="1"/>
    </w:p>
    <w:p w:rsidR="0085578F" w:rsidRDefault="006D6819">
      <w:pPr>
        <w:framePr w:h="720" w:hSpace="3264" w:wrap="notBeside" w:vAnchor="text" w:hAnchor="text" w:x="4422" w:y="1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"C:\\Users\\USER~1.NAD\\AppData\\Local\\Temp\\FineReader11.00\\media\\image1.jpeg"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5.8pt;height:36pt">
            <v:imagedata r:id="rId8" r:href="rId9"/>
          </v:shape>
        </w:pict>
      </w:r>
      <w:r>
        <w:fldChar w:fldCharType="end"/>
      </w:r>
    </w:p>
    <w:p w:rsidR="0085578F" w:rsidRDefault="0085578F">
      <w:pPr>
        <w:rPr>
          <w:sz w:val="2"/>
          <w:szCs w:val="2"/>
        </w:rPr>
      </w:pPr>
    </w:p>
    <w:p w:rsidR="0085578F" w:rsidRDefault="006D6819">
      <w:pPr>
        <w:pStyle w:val="21"/>
        <w:shd w:val="clear" w:color="auto" w:fill="auto"/>
        <w:spacing w:before="0" w:after="0" w:line="260" w:lineRule="exact"/>
        <w:sectPr w:rsidR="0085578F">
          <w:headerReference w:type="default" r:id="rId10"/>
          <w:footerReference w:type="default" r:id="rId11"/>
          <w:type w:val="continuous"/>
          <w:pgSz w:w="11906" w:h="16838"/>
          <w:pgMar w:top="479" w:right="1038" w:bottom="306" w:left="668" w:header="0" w:footer="3" w:gutter="0"/>
          <w:cols w:space="720"/>
          <w:noEndnote/>
          <w:docGrid w:linePitch="360"/>
        </w:sectPr>
      </w:pPr>
      <w:r>
        <w:t>лава сельского поселения</w:t>
      </w:r>
    </w:p>
    <w:p w:rsidR="00600105" w:rsidRDefault="00600105">
      <w:pPr>
        <w:pStyle w:val="20"/>
        <w:framePr w:h="216" w:hSpace="102" w:wrap="around" w:vAnchor="text" w:hAnchor="margin" w:x="8230" w:y="270"/>
        <w:shd w:val="clear" w:color="auto" w:fill="auto"/>
        <w:spacing w:after="0" w:line="200" w:lineRule="exact"/>
        <w:jc w:val="left"/>
        <w:rPr>
          <w:rStyle w:val="2Exact"/>
          <w:b/>
          <w:bCs/>
          <w:spacing w:val="0"/>
        </w:rPr>
      </w:pPr>
    </w:p>
    <w:p w:rsidR="0085578F" w:rsidRDefault="00600105">
      <w:pPr>
        <w:pStyle w:val="20"/>
        <w:framePr w:h="216" w:hSpace="102" w:wrap="around" w:vAnchor="text" w:hAnchor="margin" w:x="8230" w:y="270"/>
        <w:shd w:val="clear" w:color="auto" w:fill="auto"/>
        <w:spacing w:after="0" w:line="200" w:lineRule="exact"/>
        <w:jc w:val="left"/>
      </w:pPr>
      <w:r>
        <w:rPr>
          <w:rStyle w:val="2Exact"/>
          <w:b/>
          <w:bCs/>
          <w:spacing w:val="0"/>
        </w:rPr>
        <w:t xml:space="preserve">            </w:t>
      </w:r>
      <w:r w:rsidR="006D6819">
        <w:rPr>
          <w:rStyle w:val="2Exact"/>
          <w:b/>
          <w:bCs/>
          <w:spacing w:val="0"/>
        </w:rPr>
        <w:t>А.И. Миронова</w:t>
      </w:r>
    </w:p>
    <w:p w:rsidR="0085578F" w:rsidRDefault="00600105" w:rsidP="00600105">
      <w:pPr>
        <w:pStyle w:val="20"/>
        <w:shd w:val="clear" w:color="auto" w:fill="auto"/>
        <w:spacing w:after="3809" w:line="278" w:lineRule="exact"/>
        <w:ind w:right="1580" w:firstLine="3820"/>
        <w:jc w:val="right"/>
      </w:pPr>
      <w:r>
        <w:t xml:space="preserve">                           </w:t>
      </w:r>
      <w:r w:rsidR="006D6819">
        <w:t xml:space="preserve">Согласовано: Руководитель </w:t>
      </w:r>
      <w:r>
        <w:t xml:space="preserve">                                    ГО и ЧС </w:t>
      </w:r>
      <w:r w:rsidR="006D6819">
        <w:t xml:space="preserve"> сельского поселения</w:t>
      </w:r>
    </w:p>
    <w:p w:rsidR="0085578F" w:rsidRDefault="006D6819">
      <w:pPr>
        <w:pStyle w:val="42"/>
        <w:shd w:val="clear" w:color="auto" w:fill="auto"/>
        <w:spacing w:before="0"/>
        <w:ind w:firstLine="3820"/>
      </w:pPr>
      <w:r>
        <w:t>Программа</w:t>
      </w:r>
    </w:p>
    <w:p w:rsidR="0085578F" w:rsidRDefault="006D6819">
      <w:pPr>
        <w:pStyle w:val="42"/>
        <w:shd w:val="clear" w:color="auto" w:fill="auto"/>
        <w:spacing w:before="0" w:after="8326"/>
        <w:jc w:val="center"/>
      </w:pPr>
      <w:r>
        <w:t>Обучения неработающего населения в области гражданской обороны и защиты от чрезвычайных ситуаций, обеспечения пожарной безопасности и безопасности людей на водных объектах.</w:t>
      </w:r>
    </w:p>
    <w:p w:rsidR="0085578F" w:rsidRDefault="006D6819">
      <w:pPr>
        <w:pStyle w:val="42"/>
        <w:shd w:val="clear" w:color="auto" w:fill="auto"/>
        <w:spacing w:before="0" w:line="260" w:lineRule="exact"/>
        <w:jc w:val="center"/>
      </w:pPr>
      <w:r>
        <w:t xml:space="preserve">с. </w:t>
      </w:r>
      <w:proofErr w:type="gramStart"/>
      <w:r>
        <w:t>Надеждино</w:t>
      </w:r>
      <w:proofErr w:type="gramEnd"/>
      <w:r>
        <w:t xml:space="preserve"> - 2012 год.</w:t>
      </w:r>
      <w:r>
        <w:br w:type="page"/>
      </w:r>
    </w:p>
    <w:p w:rsidR="0085578F" w:rsidRDefault="006D6819">
      <w:pPr>
        <w:pStyle w:val="70"/>
        <w:keepNext/>
        <w:keepLines/>
        <w:shd w:val="clear" w:color="auto" w:fill="auto"/>
        <w:spacing w:before="0" w:after="238" w:line="260" w:lineRule="exact"/>
        <w:ind w:left="3480"/>
      </w:pPr>
      <w:bookmarkStart w:id="2" w:name="bookmark5"/>
      <w:r>
        <w:rPr>
          <w:lang w:val="en-US" w:eastAsia="en-US" w:bidi="en-US"/>
        </w:rPr>
        <w:lastRenderedPageBreak/>
        <w:t>I</w:t>
      </w:r>
      <w:r w:rsidRPr="00600105">
        <w:rPr>
          <w:lang w:eastAsia="en-US" w:bidi="en-US"/>
        </w:rPr>
        <w:t xml:space="preserve">. </w:t>
      </w:r>
      <w:r>
        <w:t>ОБЩИЕ ПОЛОЖЕНИЯ</w:t>
      </w:r>
      <w:bookmarkEnd w:id="2"/>
    </w:p>
    <w:p w:rsidR="0085578F" w:rsidRDefault="006D6819">
      <w:pPr>
        <w:pStyle w:val="21"/>
        <w:shd w:val="clear" w:color="auto" w:fill="auto"/>
        <w:spacing w:before="0" w:after="0" w:line="346" w:lineRule="exact"/>
        <w:ind w:left="20" w:right="300" w:firstLine="880"/>
        <w:jc w:val="both"/>
      </w:pPr>
      <w:r>
        <w:t>Программа обучения неработающего населения Омской области по гражданской обороне и защите от чрезвычайных ситуаций обеспечения по</w:t>
      </w:r>
      <w:r>
        <w:softHyphen/>
        <w:t>жарной безопасности и безопасности людей на водных объектах — является одним</w:t>
      </w:r>
      <w:r>
        <w:t xml:space="preserve"> из элементов единой системы подготовки населения в области граж</w:t>
      </w:r>
      <w:r>
        <w:softHyphen/>
        <w:t>данской обороны и защиты от чрезвычайных ситуаций обеспечения пожар</w:t>
      </w:r>
      <w:r>
        <w:softHyphen/>
        <w:t>ной безопасности и безопасности людей на водных объектах.</w:t>
      </w:r>
    </w:p>
    <w:p w:rsidR="0085578F" w:rsidRDefault="006D6819">
      <w:pPr>
        <w:pStyle w:val="21"/>
        <w:shd w:val="clear" w:color="auto" w:fill="auto"/>
        <w:spacing w:before="0" w:after="0" w:line="341" w:lineRule="exact"/>
        <w:ind w:left="20" w:right="300" w:firstLine="880"/>
        <w:jc w:val="both"/>
      </w:pPr>
      <w:r>
        <w:t>Программа определяет основы организации и порядок обучения нера</w:t>
      </w:r>
      <w:r>
        <w:softHyphen/>
        <w:t>б</w:t>
      </w:r>
      <w:r>
        <w:t>отающего населения умелым действиям при угрозе и возникновении ава</w:t>
      </w:r>
      <w:r>
        <w:softHyphen/>
        <w:t>рий, катастроф и стихийных, бедствий, а также опасностей, возникающих при ведении действий или вследствие этих действий с учетом специфических особенностей и мест проживания.</w:t>
      </w:r>
    </w:p>
    <w:p w:rsidR="0085578F" w:rsidRDefault="006D6819">
      <w:pPr>
        <w:pStyle w:val="21"/>
        <w:shd w:val="clear" w:color="auto" w:fill="auto"/>
        <w:spacing w:before="0" w:after="605" w:line="341" w:lineRule="exact"/>
        <w:ind w:left="20" w:right="300" w:firstLine="880"/>
        <w:jc w:val="both"/>
      </w:pPr>
      <w:r>
        <w:t>В программе из</w:t>
      </w:r>
      <w:r>
        <w:t>ложены методика обучения неработающего населения, тематика и расчет часов, определяющих содержание подготовки, а также требований к уровню знаний, умений и навыков прошедшего обучения нера</w:t>
      </w:r>
      <w:r>
        <w:softHyphen/>
        <w:t>ботающего населения.</w:t>
      </w:r>
    </w:p>
    <w:p w:rsidR="0085578F" w:rsidRDefault="006D6819">
      <w:pPr>
        <w:pStyle w:val="70"/>
        <w:keepNext/>
        <w:keepLines/>
        <w:shd w:val="clear" w:color="auto" w:fill="auto"/>
        <w:spacing w:before="0" w:after="243" w:line="260" w:lineRule="exact"/>
        <w:ind w:left="3000"/>
      </w:pPr>
      <w:bookmarkStart w:id="3" w:name="bookmark6"/>
      <w:r>
        <w:t>II. ОРГАНИЗАЦИЯ ОБУЧЕНИЯ</w:t>
      </w:r>
      <w:bookmarkEnd w:id="3"/>
    </w:p>
    <w:p w:rsidR="0085578F" w:rsidRDefault="006D6819">
      <w:pPr>
        <w:pStyle w:val="21"/>
        <w:numPr>
          <w:ilvl w:val="0"/>
          <w:numId w:val="3"/>
        </w:numPr>
        <w:shd w:val="clear" w:color="auto" w:fill="auto"/>
        <w:spacing w:before="0" w:after="0" w:line="346" w:lineRule="exact"/>
        <w:ind w:left="20" w:right="300" w:firstLine="880"/>
        <w:jc w:val="both"/>
      </w:pPr>
      <w:r>
        <w:t xml:space="preserve"> </w:t>
      </w:r>
      <w:proofErr w:type="gramStart"/>
      <w:r>
        <w:t>Обучение неработающе</w:t>
      </w:r>
      <w:r>
        <w:t>го населения в области гражданской оборо</w:t>
      </w:r>
      <w:r>
        <w:softHyphen/>
        <w:t>ны и защиты от чрезвычайных ситуаций природного и техногенного характе</w:t>
      </w:r>
      <w:r>
        <w:softHyphen/>
        <w:t>ра организуется в соответствии с требованиями федеральных законов “О гражданской обороне” и “О защите населения и территорий от чрезвычайных сит</w:t>
      </w:r>
      <w:r>
        <w:t>уаций природного и техногенного характера и пожарной безопасности”, приказов и указаний Министерства Российской Федерации по делам граж</w:t>
      </w:r>
      <w:r>
        <w:softHyphen/>
        <w:t>данской обороны, чрезвычайным ситуациям и ликвидации последствий сти</w:t>
      </w:r>
      <w:r>
        <w:softHyphen/>
        <w:t>хийных бедствий и</w:t>
      </w:r>
      <w:proofErr w:type="gramEnd"/>
      <w:r>
        <w:t xml:space="preserve"> организационных указаний Губернат</w:t>
      </w:r>
      <w:r>
        <w:t xml:space="preserve">ора Омской области по </w:t>
      </w:r>
      <w:proofErr w:type="gramStart"/>
      <w:r>
        <w:t>обучению населения по</w:t>
      </w:r>
      <w:proofErr w:type="gramEnd"/>
      <w:r>
        <w:t xml:space="preserve"> гражданской обороне и защиты от чрезвычайных ситуаций. Обучение неработающего населения осуществляется по месту жи</w:t>
      </w:r>
      <w:r>
        <w:softHyphen/>
        <w:t>тельства.</w:t>
      </w:r>
    </w:p>
    <w:p w:rsidR="0085578F" w:rsidRDefault="006D6819">
      <w:pPr>
        <w:pStyle w:val="21"/>
        <w:numPr>
          <w:ilvl w:val="0"/>
          <w:numId w:val="3"/>
        </w:numPr>
        <w:shd w:val="clear" w:color="auto" w:fill="auto"/>
        <w:tabs>
          <w:tab w:val="center" w:pos="3274"/>
          <w:tab w:val="left" w:pos="3543"/>
        </w:tabs>
        <w:spacing w:before="0" w:after="0" w:line="355" w:lineRule="exact"/>
        <w:ind w:left="20" w:right="300" w:firstLine="880"/>
        <w:jc w:val="both"/>
      </w:pPr>
      <w:r>
        <w:t xml:space="preserve"> Данная программа определяет базовое содержание подготовки не</w:t>
      </w:r>
      <w:r>
        <w:softHyphen/>
        <w:t>работающего населения в о</w:t>
      </w:r>
      <w:r>
        <w:t>бласти гражданской обороны и защиты от чрез</w:t>
      </w:r>
      <w:r>
        <w:softHyphen/>
        <w:t>вычайных ситуаций природного и техногенного характера и рассчитана по объему 12 часов.</w:t>
      </w:r>
      <w:r>
        <w:tab/>
      </w:r>
    </w:p>
    <w:p w:rsidR="0085578F" w:rsidRDefault="006D6819">
      <w:pPr>
        <w:pStyle w:val="21"/>
        <w:numPr>
          <w:ilvl w:val="0"/>
          <w:numId w:val="3"/>
        </w:numPr>
        <w:shd w:val="clear" w:color="auto" w:fill="auto"/>
        <w:spacing w:before="0" w:after="0" w:line="355" w:lineRule="exact"/>
        <w:ind w:left="20" w:right="300" w:firstLine="880"/>
        <w:jc w:val="both"/>
      </w:pPr>
      <w:r>
        <w:t xml:space="preserve"> Обучение неработающего населения рекомендуется организовывать </w:t>
      </w:r>
      <w:r>
        <w:rPr>
          <w:rStyle w:val="a8"/>
        </w:rPr>
        <w:t>путем:</w:t>
      </w:r>
    </w:p>
    <w:p w:rsidR="0085578F" w:rsidRDefault="006D6819">
      <w:pPr>
        <w:pStyle w:val="21"/>
        <w:shd w:val="clear" w:color="auto" w:fill="auto"/>
        <w:spacing w:before="0" w:after="0" w:line="326" w:lineRule="exact"/>
        <w:ind w:left="20" w:right="300" w:firstLine="880"/>
        <w:jc w:val="both"/>
      </w:pPr>
      <w:r>
        <w:t xml:space="preserve">проведения занятий в учебно-консультационных </w:t>
      </w:r>
      <w:r>
        <w:t>пунктах при МПЖРУ;</w:t>
      </w:r>
    </w:p>
    <w:p w:rsidR="0085578F" w:rsidRDefault="006D6819">
      <w:pPr>
        <w:pStyle w:val="21"/>
        <w:shd w:val="clear" w:color="auto" w:fill="auto"/>
        <w:spacing w:before="0" w:after="0" w:line="326" w:lineRule="exact"/>
        <w:ind w:left="20" w:right="300" w:firstLine="880"/>
        <w:jc w:val="both"/>
      </w:pPr>
      <w:proofErr w:type="gramStart"/>
      <w:r>
        <w:t>посещения пропагандистских и агитационных мероприятий (беседы, лекции, вечера вопросов и ответов, консультации, показ учебных фильмов и</w:t>
      </w:r>
      <w:proofErr w:type="gramEnd"/>
    </w:p>
    <w:p w:rsidR="0085578F" w:rsidRDefault="006D6819">
      <w:pPr>
        <w:pStyle w:val="21"/>
        <w:shd w:val="clear" w:color="auto" w:fill="auto"/>
        <w:spacing w:before="0" w:after="0" w:line="326" w:lineRule="exact"/>
        <w:ind w:left="40" w:right="300"/>
      </w:pPr>
      <w:r>
        <w:t xml:space="preserve">др.), </w:t>
      </w:r>
      <w:proofErr w:type="gramStart"/>
      <w:r>
        <w:t>проводимых</w:t>
      </w:r>
      <w:proofErr w:type="gramEnd"/>
      <w:r>
        <w:t xml:space="preserve"> по планам должностными лицами гражданской обороны и РСЧС;</w:t>
      </w:r>
    </w:p>
    <w:p w:rsidR="0085578F" w:rsidRDefault="006D6819">
      <w:pPr>
        <w:pStyle w:val="21"/>
        <w:shd w:val="clear" w:color="auto" w:fill="auto"/>
        <w:spacing w:before="0" w:after="0" w:line="326" w:lineRule="exact"/>
        <w:ind w:left="40" w:right="300" w:firstLine="880"/>
        <w:jc w:val="both"/>
      </w:pPr>
      <w:r>
        <w:t>чтения памяток, листовок</w:t>
      </w:r>
      <w:r>
        <w:t xml:space="preserve"> и пособий прослушивания радиопередач и просмотра телепрограмм по тематике гражданской обороны и защиты от </w:t>
      </w:r>
      <w:r>
        <w:lastRenderedPageBreak/>
        <w:t>чрезвычайных ситуаций;</w:t>
      </w:r>
    </w:p>
    <w:p w:rsidR="0085578F" w:rsidRDefault="006D6819">
      <w:pPr>
        <w:pStyle w:val="21"/>
        <w:shd w:val="clear" w:color="auto" w:fill="auto"/>
        <w:spacing w:before="0" w:after="0" w:line="326" w:lineRule="exact"/>
        <w:ind w:left="40" w:right="300" w:firstLine="880"/>
        <w:jc w:val="both"/>
      </w:pPr>
      <w:r>
        <w:t>участия, в установленном порядке, в комплексных учениях по граж</w:t>
      </w:r>
      <w:r>
        <w:softHyphen/>
        <w:t xml:space="preserve">данской обороне и защите от чрезвычайных ситуаций, проводимых </w:t>
      </w:r>
      <w:r>
        <w:t>руково</w:t>
      </w:r>
      <w:r>
        <w:softHyphen/>
        <w:t>дителями муниципальных образований и организаций.</w:t>
      </w:r>
    </w:p>
    <w:p w:rsidR="0085578F" w:rsidRDefault="006D6819">
      <w:pPr>
        <w:pStyle w:val="21"/>
        <w:numPr>
          <w:ilvl w:val="0"/>
          <w:numId w:val="3"/>
        </w:numPr>
        <w:shd w:val="clear" w:color="auto" w:fill="auto"/>
        <w:spacing w:before="0" w:after="0" w:line="350" w:lineRule="exact"/>
        <w:ind w:left="40" w:right="300" w:firstLine="880"/>
        <w:jc w:val="both"/>
      </w:pPr>
      <w:r>
        <w:t xml:space="preserve"> Основное внимание при обучении этой группы населения обращать на морально-психологическую подготовку и умелые действия в чрез</w:t>
      </w:r>
      <w:r>
        <w:softHyphen/>
        <w:t>вычайных ситуациях, характерных для мест его проживания, воспитания у не</w:t>
      </w:r>
      <w:r>
        <w:t>го чувства высокой ответственности и подготовку своей семьи к защите от опасных явлений.</w:t>
      </w:r>
    </w:p>
    <w:p w:rsidR="0085578F" w:rsidRDefault="006D6819">
      <w:pPr>
        <w:pStyle w:val="21"/>
        <w:numPr>
          <w:ilvl w:val="0"/>
          <w:numId w:val="3"/>
        </w:numPr>
        <w:shd w:val="clear" w:color="auto" w:fill="auto"/>
        <w:spacing w:before="0" w:after="0" w:line="288" w:lineRule="exact"/>
        <w:ind w:left="40" w:right="300" w:firstLine="880"/>
        <w:jc w:val="both"/>
      </w:pPr>
      <w:r>
        <w:t xml:space="preserve"> Руководителям гражданской обороны муниципальных образований предоставляется право с учетом местных физико-географических условий, степени усвоения ранее изученных вопросов и других факторов уточнять формы и методы проведения занятий, а также их содержание</w:t>
      </w:r>
      <w:r>
        <w:t>, без сокраще</w:t>
      </w:r>
      <w:r>
        <w:softHyphen/>
        <w:t>ния общего количества часов, предусмотренной настоящей Программой.</w:t>
      </w:r>
    </w:p>
    <w:p w:rsidR="0085578F" w:rsidRDefault="006D6819">
      <w:pPr>
        <w:pStyle w:val="21"/>
        <w:numPr>
          <w:ilvl w:val="0"/>
          <w:numId w:val="3"/>
        </w:numPr>
        <w:shd w:val="clear" w:color="auto" w:fill="auto"/>
        <w:spacing w:before="0" w:after="0" w:line="370" w:lineRule="exact"/>
        <w:ind w:left="40" w:right="300" w:firstLine="880"/>
        <w:jc w:val="both"/>
      </w:pPr>
      <w:r>
        <w:t xml:space="preserve"> Ответственность за организацию обучения неработающего насе</w:t>
      </w:r>
      <w:r>
        <w:softHyphen/>
        <w:t>ления возлагается на руководителей органов местного самоуправления.</w:t>
      </w:r>
    </w:p>
    <w:p w:rsidR="0085578F" w:rsidRDefault="006D6819">
      <w:pPr>
        <w:pStyle w:val="21"/>
        <w:numPr>
          <w:ilvl w:val="0"/>
          <w:numId w:val="3"/>
        </w:numPr>
        <w:shd w:val="clear" w:color="auto" w:fill="auto"/>
        <w:spacing w:before="0" w:after="0" w:line="370" w:lineRule="exact"/>
        <w:ind w:left="40" w:firstLine="880"/>
        <w:jc w:val="both"/>
      </w:pPr>
      <w:r>
        <w:t xml:space="preserve"> В результате обучения неработающее население </w:t>
      </w:r>
      <w:r>
        <w:rPr>
          <w:rStyle w:val="a8"/>
        </w:rPr>
        <w:t>д</w:t>
      </w:r>
      <w:r>
        <w:rPr>
          <w:rStyle w:val="a8"/>
        </w:rPr>
        <w:t>олжно:</w:t>
      </w:r>
    </w:p>
    <w:p w:rsidR="0085578F" w:rsidRDefault="006D6819">
      <w:pPr>
        <w:pStyle w:val="21"/>
        <w:shd w:val="clear" w:color="auto" w:fill="auto"/>
        <w:spacing w:before="0" w:after="0" w:line="260" w:lineRule="exact"/>
        <w:ind w:left="40" w:firstLine="880"/>
        <w:jc w:val="both"/>
      </w:pPr>
      <w:r>
        <w:t>а) ЗНАТЬ:</w:t>
      </w:r>
    </w:p>
    <w:p w:rsidR="0085578F" w:rsidRDefault="006D6819">
      <w:pPr>
        <w:pStyle w:val="21"/>
        <w:shd w:val="clear" w:color="auto" w:fill="auto"/>
        <w:spacing w:before="0" w:after="0" w:line="346" w:lineRule="exact"/>
        <w:ind w:left="40" w:right="300" w:firstLine="880"/>
        <w:jc w:val="both"/>
      </w:pPr>
      <w:r>
        <w:t>основные требования руководящих документов по вопросам граждан</w:t>
      </w:r>
      <w:r>
        <w:softHyphen/>
        <w:t>ской обороны и защиты населения в чрезвычайных ситуациях;</w:t>
      </w:r>
    </w:p>
    <w:p w:rsidR="0085578F" w:rsidRDefault="006D6819">
      <w:pPr>
        <w:pStyle w:val="21"/>
        <w:shd w:val="clear" w:color="auto" w:fill="auto"/>
        <w:spacing w:before="0" w:after="0" w:line="374" w:lineRule="exact"/>
        <w:ind w:left="40" w:right="300" w:firstLine="880"/>
        <w:jc w:val="both"/>
      </w:pPr>
      <w:r>
        <w:t>основные средства и способы защиты от АХОВ, современные средст</w:t>
      </w:r>
      <w:r>
        <w:softHyphen/>
        <w:t>ва поражения последствий стихийных бедствий, аварий и к</w:t>
      </w:r>
      <w:r>
        <w:t>атастроф;</w:t>
      </w:r>
    </w:p>
    <w:p w:rsidR="0085578F" w:rsidRDefault="006D6819">
      <w:pPr>
        <w:pStyle w:val="21"/>
        <w:shd w:val="clear" w:color="auto" w:fill="auto"/>
        <w:spacing w:before="0" w:after="0" w:line="350" w:lineRule="exact"/>
        <w:ind w:left="40" w:right="300" w:firstLine="880"/>
        <w:jc w:val="both"/>
      </w:pPr>
      <w:r>
        <w:t>порядок действий по сигналу “Внимание всем” и другим речевым со</w:t>
      </w:r>
      <w:r>
        <w:softHyphen/>
        <w:t xml:space="preserve">общениям органов управления </w:t>
      </w:r>
      <w:proofErr w:type="spellStart"/>
      <w:r>
        <w:t>ГОиЧС</w:t>
      </w:r>
      <w:proofErr w:type="spellEnd"/>
      <w:r>
        <w:t xml:space="preserve"> на местах;</w:t>
      </w:r>
    </w:p>
    <w:p w:rsidR="0085578F" w:rsidRDefault="006D6819">
      <w:pPr>
        <w:pStyle w:val="21"/>
        <w:shd w:val="clear" w:color="auto" w:fill="auto"/>
        <w:tabs>
          <w:tab w:val="right" w:pos="5354"/>
        </w:tabs>
        <w:spacing w:before="0" w:after="0" w:line="350" w:lineRule="exact"/>
        <w:ind w:left="40" w:right="300" w:firstLine="880"/>
        <w:jc w:val="both"/>
      </w:pPr>
      <w:r>
        <w:t>правила проведения э4акомероприятий в ЧС мирного и военного вре</w:t>
      </w:r>
      <w:r>
        <w:softHyphen/>
        <w:t>мени.</w:t>
      </w:r>
      <w:r>
        <w:tab/>
        <w:t>/</w:t>
      </w:r>
    </w:p>
    <w:p w:rsidR="0085578F" w:rsidRDefault="006D6819">
      <w:pPr>
        <w:pStyle w:val="21"/>
        <w:shd w:val="clear" w:color="auto" w:fill="auto"/>
        <w:spacing w:before="0" w:after="0" w:line="350" w:lineRule="exact"/>
        <w:ind w:left="40" w:firstLine="880"/>
        <w:jc w:val="both"/>
      </w:pPr>
      <w:r>
        <w:t>б) УМЕТЬ:</w:t>
      </w:r>
    </w:p>
    <w:p w:rsidR="0085578F" w:rsidRDefault="006D6819">
      <w:pPr>
        <w:pStyle w:val="21"/>
        <w:shd w:val="clear" w:color="auto" w:fill="auto"/>
        <w:spacing w:before="0" w:after="0" w:line="355" w:lineRule="exact"/>
        <w:ind w:left="40" w:right="300" w:firstLine="880"/>
        <w:jc w:val="both"/>
      </w:pPr>
      <w:r>
        <w:t xml:space="preserve">четко действовать по сигналам оповещения, практически </w:t>
      </w:r>
      <w:r>
        <w:t>выполнять основные мероприятия защиты от опасностей, возникающих при ведении во</w:t>
      </w:r>
      <w:r>
        <w:softHyphen/>
        <w:t>енных действий или вследствие этих действий, а также от чрезвычайных си</w:t>
      </w:r>
      <w:r>
        <w:softHyphen/>
        <w:t>туаций природного и техногенного характера;</w:t>
      </w:r>
    </w:p>
    <w:p w:rsidR="0085578F" w:rsidRDefault="006D6819">
      <w:pPr>
        <w:pStyle w:val="21"/>
        <w:shd w:val="clear" w:color="auto" w:fill="auto"/>
        <w:spacing w:before="0" w:after="0" w:line="355" w:lineRule="exact"/>
        <w:ind w:left="40" w:right="300" w:firstLine="880"/>
        <w:jc w:val="both"/>
      </w:pPr>
      <w:r>
        <w:t>пользоваться индивидуальными и коллективными средствами защи</w:t>
      </w:r>
      <w:r>
        <w:t>ты и изготавливать простейшие средства защиты органов дыхания и кожи;</w:t>
      </w:r>
    </w:p>
    <w:p w:rsidR="0085578F" w:rsidRDefault="006D6819">
      <w:pPr>
        <w:pStyle w:val="21"/>
        <w:shd w:val="clear" w:color="auto" w:fill="auto"/>
        <w:spacing w:before="0" w:after="0" w:line="350" w:lineRule="exact"/>
        <w:ind w:left="40" w:right="300" w:firstLine="880"/>
        <w:jc w:val="both"/>
      </w:pPr>
      <w:r>
        <w:t>оказывать само- и взаимопомощь при травмах, ожогах, отравлениях, поражением электрическим током и тепловом ударе.</w:t>
      </w:r>
    </w:p>
    <w:p w:rsidR="0085578F" w:rsidRDefault="006D6819">
      <w:pPr>
        <w:pStyle w:val="21"/>
        <w:numPr>
          <w:ilvl w:val="0"/>
          <w:numId w:val="3"/>
        </w:numPr>
        <w:shd w:val="clear" w:color="auto" w:fill="auto"/>
        <w:spacing w:before="0" w:after="0" w:line="350" w:lineRule="exact"/>
        <w:ind w:left="40" w:right="300" w:firstLine="880"/>
        <w:jc w:val="both"/>
      </w:pPr>
      <w:r>
        <w:t xml:space="preserve"> При проведении занятий </w:t>
      </w:r>
      <w:proofErr w:type="spellStart"/>
      <w:r>
        <w:t>ро</w:t>
      </w:r>
      <w:proofErr w:type="spellEnd"/>
      <w:r>
        <w:t xml:space="preserve"> всем темам программы уделять особое внимание </w:t>
      </w:r>
      <w:r>
        <w:t xml:space="preserve">на выработку у </w:t>
      </w:r>
      <w:proofErr w:type="gramStart"/>
      <w:r>
        <w:t>-о</w:t>
      </w:r>
      <w:proofErr w:type="gramEnd"/>
      <w:r>
        <w:t>бучаемых психологической стойкости, уверенно</w:t>
      </w:r>
      <w:r>
        <w:softHyphen/>
        <w:t>сти в надежности средств й' способов защиты от последствий чрезвычайных</w:t>
      </w:r>
    </w:p>
    <w:p w:rsidR="0085578F" w:rsidRDefault="0085578F">
      <w:pPr>
        <w:pStyle w:val="62"/>
        <w:shd w:val="clear" w:color="auto" w:fill="auto"/>
        <w:spacing w:line="260" w:lineRule="exact"/>
        <w:ind w:left="5340"/>
      </w:pPr>
    </w:p>
    <w:p w:rsidR="0085578F" w:rsidRDefault="006D6819">
      <w:pPr>
        <w:pStyle w:val="21"/>
        <w:shd w:val="clear" w:color="auto" w:fill="auto"/>
        <w:spacing w:before="0" w:after="0" w:line="260" w:lineRule="exact"/>
        <w:ind w:left="40"/>
      </w:pPr>
      <w:r>
        <w:t>ситуаций.</w:t>
      </w:r>
    </w:p>
    <w:p w:rsidR="00600105" w:rsidRDefault="00600105">
      <w:pPr>
        <w:pStyle w:val="42"/>
        <w:shd w:val="clear" w:color="auto" w:fill="auto"/>
        <w:spacing w:before="0" w:after="335" w:line="365" w:lineRule="exact"/>
        <w:ind w:right="580"/>
        <w:jc w:val="center"/>
      </w:pPr>
      <w:bookmarkStart w:id="4" w:name="bookmark8"/>
    </w:p>
    <w:p w:rsidR="0085578F" w:rsidRDefault="006D6819">
      <w:pPr>
        <w:pStyle w:val="42"/>
        <w:shd w:val="clear" w:color="auto" w:fill="auto"/>
        <w:spacing w:before="0" w:after="335" w:line="365" w:lineRule="exact"/>
        <w:ind w:right="580"/>
        <w:jc w:val="center"/>
      </w:pPr>
      <w:r>
        <w:t>Рекомендуемая тематика для подготовки неработающего населения к действиям в чрезвычайных ситуациях</w:t>
      </w:r>
      <w:bookmarkEnd w:id="4"/>
    </w:p>
    <w:p w:rsidR="0085578F" w:rsidRDefault="006D6819">
      <w:pPr>
        <w:pStyle w:val="21"/>
        <w:numPr>
          <w:ilvl w:val="0"/>
          <w:numId w:val="4"/>
        </w:numPr>
        <w:shd w:val="clear" w:color="auto" w:fill="auto"/>
        <w:spacing w:before="0" w:after="0" w:line="322" w:lineRule="exact"/>
        <w:ind w:left="40" w:right="320" w:firstLine="880"/>
        <w:jc w:val="both"/>
      </w:pPr>
      <w:r>
        <w:lastRenderedPageBreak/>
        <w:t xml:space="preserve"> Обязанности населения по гражданской обороне и действиям в чрезвычайных ситуациях.</w:t>
      </w:r>
    </w:p>
    <w:p w:rsidR="0085578F" w:rsidRDefault="006D6819">
      <w:pPr>
        <w:pStyle w:val="21"/>
        <w:numPr>
          <w:ilvl w:val="0"/>
          <w:numId w:val="4"/>
        </w:numPr>
        <w:shd w:val="clear" w:color="auto" w:fill="auto"/>
        <w:spacing w:before="0" w:after="0" w:line="322" w:lineRule="exact"/>
        <w:ind w:left="40" w:right="320" w:firstLine="880"/>
        <w:jc w:val="both"/>
      </w:pPr>
      <w:r>
        <w:t xml:space="preserve"> Оповещение о чрезвычайных ситуациях. Действия населения по предупредительному сигналу “Внимание всем!” и речевым информациям управления по делам гражданской обороны; и чре</w:t>
      </w:r>
      <w:r>
        <w:t>звычайным ситуациям.</w:t>
      </w:r>
    </w:p>
    <w:p w:rsidR="0085578F" w:rsidRDefault="006D6819">
      <w:pPr>
        <w:pStyle w:val="21"/>
        <w:numPr>
          <w:ilvl w:val="0"/>
          <w:numId w:val="4"/>
        </w:numPr>
        <w:shd w:val="clear" w:color="auto" w:fill="auto"/>
        <w:spacing w:before="0" w:after="0" w:line="322" w:lineRule="exact"/>
        <w:ind w:left="40" w:right="320" w:firstLine="880"/>
        <w:jc w:val="both"/>
      </w:pPr>
      <w:r>
        <w:t xml:space="preserve"> Действия населения при стихийных бедствиях, авариях и катаст</w:t>
      </w:r>
      <w:r>
        <w:softHyphen/>
        <w:t>рофах. Ведение спасательных и других неотложных работ.</w:t>
      </w:r>
    </w:p>
    <w:p w:rsidR="0085578F" w:rsidRDefault="006D6819">
      <w:pPr>
        <w:pStyle w:val="21"/>
        <w:numPr>
          <w:ilvl w:val="0"/>
          <w:numId w:val="4"/>
        </w:numPr>
        <w:shd w:val="clear" w:color="auto" w:fill="auto"/>
        <w:spacing w:before="0" w:after="0" w:line="322" w:lineRule="exact"/>
        <w:ind w:left="40" w:right="320" w:firstLine="880"/>
        <w:jc w:val="both"/>
      </w:pPr>
      <w:r>
        <w:t xml:space="preserve"> Радиоактивное загрязнение местности при авариях на АЭС и дру</w:t>
      </w:r>
      <w:r>
        <w:softHyphen/>
        <w:t xml:space="preserve">гих </w:t>
      </w:r>
      <w:proofErr w:type="spellStart"/>
      <w:r>
        <w:t>радиационно</w:t>
      </w:r>
      <w:proofErr w:type="spellEnd"/>
      <w:r>
        <w:t xml:space="preserve"> опасных объектах. Понятие о дозах облуче</w:t>
      </w:r>
      <w:r>
        <w:t>ния, уровнях за</w:t>
      </w:r>
      <w:r>
        <w:softHyphen/>
        <w:t>грязнения различных поверхностей и объектов (тела человека, одежды, техники, местности, поверхности животных), продуктов питания, фуража и воды.</w:t>
      </w:r>
    </w:p>
    <w:p w:rsidR="0085578F" w:rsidRDefault="006D6819">
      <w:pPr>
        <w:pStyle w:val="21"/>
        <w:numPr>
          <w:ilvl w:val="0"/>
          <w:numId w:val="4"/>
        </w:numPr>
        <w:shd w:val="clear" w:color="auto" w:fill="auto"/>
        <w:spacing w:before="0" w:after="0" w:line="322" w:lineRule="exact"/>
        <w:ind w:left="40" w:firstLine="880"/>
        <w:jc w:val="both"/>
      </w:pPr>
      <w:r>
        <w:t xml:space="preserve"> Действия граждан в случае возникновения пожара.</w:t>
      </w:r>
    </w:p>
    <w:p w:rsidR="0085578F" w:rsidRDefault="006D6819">
      <w:pPr>
        <w:pStyle w:val="21"/>
        <w:numPr>
          <w:ilvl w:val="0"/>
          <w:numId w:val="4"/>
        </w:numPr>
        <w:shd w:val="clear" w:color="auto" w:fill="auto"/>
        <w:spacing w:before="0" w:after="0" w:line="322" w:lineRule="exact"/>
        <w:ind w:left="40" w:right="320" w:firstLine="880"/>
        <w:jc w:val="both"/>
      </w:pPr>
      <w:r>
        <w:t xml:space="preserve"> Действия населения </w:t>
      </w:r>
      <w:proofErr w:type="gramStart"/>
      <w:r>
        <w:t>при</w:t>
      </w:r>
      <w:proofErr w:type="gramEnd"/>
      <w:r>
        <w:t xml:space="preserve"> </w:t>
      </w:r>
      <w:proofErr w:type="gramStart"/>
      <w:r>
        <w:t>обеззараживания</w:t>
      </w:r>
      <w:proofErr w:type="gramEnd"/>
      <w:r>
        <w:t xml:space="preserve"> террит</w:t>
      </w:r>
      <w:r>
        <w:t>орий, зданий и сооружений, рабочих мест и обуви. Санитарная обработка людей.</w:t>
      </w:r>
    </w:p>
    <w:p w:rsidR="0085578F" w:rsidRDefault="006D6819">
      <w:pPr>
        <w:pStyle w:val="21"/>
        <w:numPr>
          <w:ilvl w:val="0"/>
          <w:numId w:val="4"/>
        </w:numPr>
        <w:shd w:val="clear" w:color="auto" w:fill="auto"/>
        <w:spacing w:before="0" w:after="0" w:line="322" w:lineRule="exact"/>
        <w:ind w:left="40" w:right="320" w:firstLine="880"/>
        <w:jc w:val="both"/>
      </w:pPr>
      <w:r>
        <w:t xml:space="preserve"> Действия населения в зоне радиоактивного загрязнения. Режимы радиационной защиты. Правила поведения.</w:t>
      </w:r>
    </w:p>
    <w:p w:rsidR="0085578F" w:rsidRDefault="006D6819">
      <w:pPr>
        <w:pStyle w:val="21"/>
        <w:numPr>
          <w:ilvl w:val="0"/>
          <w:numId w:val="4"/>
        </w:numPr>
        <w:shd w:val="clear" w:color="auto" w:fill="auto"/>
        <w:spacing w:before="0" w:after="0" w:line="322" w:lineRule="exact"/>
        <w:ind w:left="40" w:right="320" w:firstLine="880"/>
        <w:jc w:val="both"/>
      </w:pPr>
      <w:r>
        <w:t xml:space="preserve"> </w:t>
      </w:r>
      <w:proofErr w:type="spellStart"/>
      <w:r>
        <w:t>Аварийно</w:t>
      </w:r>
      <w:proofErr w:type="spellEnd"/>
      <w:r>
        <w:t xml:space="preserve"> химические опасные вещества (аммиак, хлор). Их воз</w:t>
      </w:r>
      <w:r>
        <w:softHyphen/>
        <w:t>действие на орга</w:t>
      </w:r>
      <w:r>
        <w:t>низм человека. Предельно допустимые и поражающие кон</w:t>
      </w:r>
      <w:r>
        <w:softHyphen/>
        <w:t>центрации.</w:t>
      </w:r>
    </w:p>
    <w:p w:rsidR="0085578F" w:rsidRDefault="006D6819">
      <w:pPr>
        <w:pStyle w:val="21"/>
        <w:numPr>
          <w:ilvl w:val="0"/>
          <w:numId w:val="4"/>
        </w:numPr>
        <w:shd w:val="clear" w:color="auto" w:fill="auto"/>
        <w:spacing w:before="0" w:after="0" w:line="322" w:lineRule="exact"/>
        <w:ind w:left="40" w:firstLine="880"/>
        <w:jc w:val="both"/>
      </w:pPr>
      <w:r>
        <w:t xml:space="preserve"> Средства коллективной и индивидуальной защиты населения.</w:t>
      </w:r>
    </w:p>
    <w:p w:rsidR="0085578F" w:rsidRDefault="006D6819">
      <w:pPr>
        <w:pStyle w:val="21"/>
        <w:numPr>
          <w:ilvl w:val="0"/>
          <w:numId w:val="4"/>
        </w:numPr>
        <w:shd w:val="clear" w:color="auto" w:fill="auto"/>
        <w:spacing w:before="0" w:after="0" w:line="322" w:lineRule="exact"/>
        <w:ind w:left="40" w:right="320" w:firstLine="880"/>
        <w:jc w:val="both"/>
      </w:pPr>
      <w:r>
        <w:t xml:space="preserve"> Порядок заполнения защитных сооружений и пребывание в них. Порядок эвакуации из защитных сооружений. Особенности использования защитн</w:t>
      </w:r>
      <w:r>
        <w:t xml:space="preserve">ых сооружений при авариях на </w:t>
      </w:r>
      <w:proofErr w:type="spellStart"/>
      <w:r>
        <w:t>радиоционно</w:t>
      </w:r>
      <w:proofErr w:type="spellEnd"/>
      <w:r>
        <w:t xml:space="preserve"> и химически опасных объектах.</w:t>
      </w:r>
    </w:p>
    <w:p w:rsidR="0085578F" w:rsidRDefault="006D6819">
      <w:pPr>
        <w:pStyle w:val="21"/>
        <w:numPr>
          <w:ilvl w:val="0"/>
          <w:numId w:val="4"/>
        </w:numPr>
        <w:shd w:val="clear" w:color="auto" w:fill="auto"/>
        <w:spacing w:before="0" w:after="0" w:line="322" w:lineRule="exact"/>
        <w:ind w:left="40" w:right="320" w:firstLine="880"/>
        <w:jc w:val="both"/>
      </w:pPr>
      <w:r>
        <w:t xml:space="preserve"> Повышение защитных свойств дома (квартиры) от проникновения радиоактивной пыли и АХОВ.</w:t>
      </w:r>
    </w:p>
    <w:p w:rsidR="0085578F" w:rsidRDefault="006D6819">
      <w:pPr>
        <w:pStyle w:val="21"/>
        <w:numPr>
          <w:ilvl w:val="0"/>
          <w:numId w:val="4"/>
        </w:numPr>
        <w:shd w:val="clear" w:color="auto" w:fill="auto"/>
        <w:spacing w:before="0" w:after="0" w:line="350" w:lineRule="exact"/>
        <w:ind w:left="40" w:right="320" w:firstLine="880"/>
        <w:jc w:val="both"/>
      </w:pPr>
      <w:r>
        <w:t xml:space="preserve"> Защита населения путем эвакуации. Порядок проведения эвакуа</w:t>
      </w:r>
      <w:r>
        <w:softHyphen/>
        <w:t>ции.</w:t>
      </w:r>
    </w:p>
    <w:p w:rsidR="0085578F" w:rsidRDefault="006D6819">
      <w:pPr>
        <w:pStyle w:val="21"/>
        <w:numPr>
          <w:ilvl w:val="0"/>
          <w:numId w:val="4"/>
        </w:numPr>
        <w:shd w:val="clear" w:color="auto" w:fill="auto"/>
        <w:tabs>
          <w:tab w:val="center" w:pos="3275"/>
          <w:tab w:val="center" w:pos="3582"/>
        </w:tabs>
        <w:spacing w:before="0" w:after="0" w:line="331" w:lineRule="exact"/>
        <w:ind w:left="40" w:right="320" w:firstLine="880"/>
        <w:jc w:val="both"/>
      </w:pPr>
      <w:r>
        <w:t xml:space="preserve"> Выполнение противопожарных мероприятий. Локализация и ту</w:t>
      </w:r>
      <w:r>
        <w:softHyphen/>
        <w:t>шение пожаров.</w:t>
      </w:r>
      <w:r>
        <w:tab/>
      </w:r>
    </w:p>
    <w:p w:rsidR="0085578F" w:rsidRDefault="006D6819">
      <w:pPr>
        <w:pStyle w:val="21"/>
        <w:numPr>
          <w:ilvl w:val="0"/>
          <w:numId w:val="4"/>
        </w:numPr>
        <w:shd w:val="clear" w:color="auto" w:fill="auto"/>
        <w:spacing w:before="0" w:after="0" w:line="317" w:lineRule="exact"/>
        <w:ind w:left="40" w:firstLine="880"/>
        <w:jc w:val="both"/>
      </w:pPr>
      <w:r>
        <w:t xml:space="preserve"> Медицинские средства индивидуальной защиты населения.</w:t>
      </w:r>
    </w:p>
    <w:p w:rsidR="0085578F" w:rsidRDefault="006D6819">
      <w:pPr>
        <w:pStyle w:val="21"/>
        <w:numPr>
          <w:ilvl w:val="0"/>
          <w:numId w:val="4"/>
        </w:numPr>
        <w:shd w:val="clear" w:color="auto" w:fill="auto"/>
        <w:spacing w:before="0" w:after="0" w:line="317" w:lineRule="exact"/>
        <w:ind w:left="40" w:right="320" w:firstLine="880"/>
        <w:jc w:val="both"/>
      </w:pPr>
      <w:r>
        <w:t xml:space="preserve"> Оказание само- и взаимопомощи при ранениях, кровотечениях, переломах, ожогах. Основы ухода за больными.</w:t>
      </w:r>
    </w:p>
    <w:p w:rsidR="0085578F" w:rsidRDefault="006D6819">
      <w:pPr>
        <w:pStyle w:val="21"/>
        <w:numPr>
          <w:ilvl w:val="0"/>
          <w:numId w:val="4"/>
        </w:numPr>
        <w:shd w:val="clear" w:color="auto" w:fill="auto"/>
        <w:spacing w:before="0" w:after="0" w:line="317" w:lineRule="exact"/>
        <w:ind w:left="40" w:right="320" w:firstLine="880"/>
        <w:jc w:val="both"/>
      </w:pPr>
      <w:r>
        <w:t xml:space="preserve"> Особенности защиты</w:t>
      </w:r>
      <w:r>
        <w:t xml:space="preserve"> детей. Обязанности взрослого населения по ее организации.</w:t>
      </w:r>
    </w:p>
    <w:p w:rsidR="0085578F" w:rsidRDefault="006D6819">
      <w:pPr>
        <w:pStyle w:val="21"/>
        <w:numPr>
          <w:ilvl w:val="0"/>
          <w:numId w:val="4"/>
        </w:numPr>
        <w:shd w:val="clear" w:color="auto" w:fill="auto"/>
        <w:spacing w:before="0" w:after="0" w:line="317" w:lineRule="exact"/>
        <w:ind w:left="40" w:right="320" w:firstLine="880"/>
        <w:jc w:val="both"/>
      </w:pPr>
      <w:r>
        <w:t xml:space="preserve"> Защита продуктов питания, фуража, воды от заражения радиоак</w:t>
      </w:r>
      <w:r>
        <w:softHyphen/>
        <w:t>тивными, отравляющими веществами и бактериальными средствами.</w:t>
      </w:r>
    </w:p>
    <w:p w:rsidR="0085578F" w:rsidRDefault="006D6819">
      <w:pPr>
        <w:pStyle w:val="21"/>
        <w:numPr>
          <w:ilvl w:val="0"/>
          <w:numId w:val="4"/>
        </w:numPr>
        <w:shd w:val="clear" w:color="auto" w:fill="auto"/>
        <w:spacing w:before="0" w:after="0" w:line="317" w:lineRule="exact"/>
        <w:ind w:left="40" w:right="320" w:firstLine="880"/>
        <w:jc w:val="both"/>
      </w:pPr>
      <w:r>
        <w:t xml:space="preserve"> Организация защиты сельскохозяйственных животных и расте</w:t>
      </w:r>
      <w:r>
        <w:softHyphen/>
        <w:t>ний от заражения</w:t>
      </w:r>
      <w:r>
        <w:t xml:space="preserve"> РВ, 0В, БС.</w:t>
      </w:r>
    </w:p>
    <w:p w:rsidR="0085578F" w:rsidRDefault="006D6819">
      <w:pPr>
        <w:pStyle w:val="21"/>
        <w:numPr>
          <w:ilvl w:val="0"/>
          <w:numId w:val="4"/>
        </w:numPr>
        <w:shd w:val="clear" w:color="auto" w:fill="auto"/>
        <w:spacing w:before="0" w:after="0" w:line="317" w:lineRule="exact"/>
        <w:ind w:left="40" w:right="320" w:firstLine="880"/>
        <w:jc w:val="both"/>
      </w:pPr>
      <w:r>
        <w:t xml:space="preserve"> Обсервация и карантин. Правила поведения населения при про</w:t>
      </w:r>
      <w:r>
        <w:softHyphen/>
        <w:t>ведении изоляционно-ограничительных мероприятий.</w:t>
      </w:r>
    </w:p>
    <w:p w:rsidR="0085578F" w:rsidRDefault="006D6819">
      <w:pPr>
        <w:pStyle w:val="60"/>
        <w:keepNext/>
        <w:keepLines/>
        <w:numPr>
          <w:ilvl w:val="0"/>
          <w:numId w:val="4"/>
        </w:numPr>
        <w:shd w:val="clear" w:color="auto" w:fill="auto"/>
        <w:spacing w:after="263" w:line="260" w:lineRule="exact"/>
        <w:ind w:left="40" w:firstLine="880"/>
        <w:jc w:val="both"/>
      </w:pPr>
      <w:bookmarkStart w:id="5" w:name="bookmark9"/>
      <w:r>
        <w:t xml:space="preserve"> Действия населения при угрозе террористического акта.</w:t>
      </w:r>
      <w:bookmarkEnd w:id="5"/>
    </w:p>
    <w:p w:rsidR="0085578F" w:rsidRDefault="006D6819">
      <w:pPr>
        <w:pStyle w:val="21"/>
        <w:shd w:val="clear" w:color="auto" w:fill="auto"/>
        <w:spacing w:before="0" w:after="0" w:line="260" w:lineRule="exact"/>
        <w:ind w:left="3580"/>
        <w:sectPr w:rsidR="0085578F" w:rsidSect="00600105">
          <w:headerReference w:type="default" r:id="rId12"/>
          <w:footerReference w:type="default" r:id="rId13"/>
          <w:pgSz w:w="11906" w:h="16838"/>
          <w:pgMar w:top="1134" w:right="850" w:bottom="709" w:left="1701" w:header="0" w:footer="3" w:gutter="0"/>
          <w:cols w:space="720"/>
          <w:noEndnote/>
          <w:docGrid w:linePitch="360"/>
        </w:sectPr>
      </w:pPr>
      <w:r>
        <w:t>;</w:t>
      </w:r>
    </w:p>
    <w:p w:rsidR="0085578F" w:rsidRDefault="006D6819">
      <w:pPr>
        <w:pStyle w:val="21"/>
        <w:numPr>
          <w:ilvl w:val="0"/>
          <w:numId w:val="4"/>
        </w:numPr>
        <w:shd w:val="clear" w:color="auto" w:fill="auto"/>
        <w:spacing w:before="0" w:after="0" w:line="260" w:lineRule="exact"/>
        <w:ind w:left="20" w:firstLine="860"/>
        <w:jc w:val="both"/>
      </w:pPr>
      <w:r w:rsidRPr="00600105">
        <w:rPr>
          <w:lang w:eastAsia="en-US" w:bidi="en-US"/>
        </w:rPr>
        <w:lastRenderedPageBreak/>
        <w:t xml:space="preserve"> </w:t>
      </w:r>
      <w:r>
        <w:t>Меры пожарной безопасности в жилых домах.</w:t>
      </w:r>
    </w:p>
    <w:p w:rsidR="0085578F" w:rsidRDefault="006D6819">
      <w:pPr>
        <w:pStyle w:val="21"/>
        <w:numPr>
          <w:ilvl w:val="0"/>
          <w:numId w:val="4"/>
        </w:numPr>
        <w:shd w:val="clear" w:color="auto" w:fill="auto"/>
        <w:spacing w:before="0" w:after="0" w:line="298" w:lineRule="exact"/>
        <w:ind w:left="20" w:right="40" w:firstLine="860"/>
        <w:jc w:val="both"/>
      </w:pPr>
      <w:r>
        <w:t>Правила поведения граждан в местах массового отдыха на водо</w:t>
      </w:r>
      <w:r>
        <w:softHyphen/>
        <w:t>емах.</w:t>
      </w:r>
    </w:p>
    <w:p w:rsidR="0085578F" w:rsidRDefault="006D6819">
      <w:pPr>
        <w:pStyle w:val="21"/>
        <w:numPr>
          <w:ilvl w:val="0"/>
          <w:numId w:val="4"/>
        </w:numPr>
        <w:shd w:val="clear" w:color="auto" w:fill="auto"/>
        <w:spacing w:before="0" w:after="0" w:line="260" w:lineRule="exact"/>
        <w:ind w:left="20" w:firstLine="860"/>
        <w:jc w:val="both"/>
      </w:pPr>
      <w:r>
        <w:t xml:space="preserve"> Рекомендации рыболовам в период массового подледного лова.</w:t>
      </w:r>
    </w:p>
    <w:p w:rsidR="0085578F" w:rsidRDefault="006D6819">
      <w:pPr>
        <w:pStyle w:val="21"/>
        <w:numPr>
          <w:ilvl w:val="0"/>
          <w:numId w:val="4"/>
        </w:numPr>
        <w:shd w:val="clear" w:color="auto" w:fill="auto"/>
        <w:spacing w:before="0" w:after="334" w:line="302" w:lineRule="exact"/>
        <w:ind w:left="20" w:right="40" w:firstLine="860"/>
        <w:jc w:val="both"/>
      </w:pPr>
      <w:r>
        <w:t xml:space="preserve"> Правила поведения на водоемах при массовом катании на конь</w:t>
      </w:r>
      <w:r>
        <w:softHyphen/>
        <w:t>ках.</w:t>
      </w:r>
    </w:p>
    <w:p w:rsidR="0085578F" w:rsidRDefault="006D6819">
      <w:pPr>
        <w:pStyle w:val="21"/>
        <w:shd w:val="clear" w:color="auto" w:fill="auto"/>
        <w:spacing w:before="0" w:after="225" w:line="260" w:lineRule="exact"/>
        <w:ind w:left="3800"/>
      </w:pPr>
      <w:r>
        <w:t>СОДЕРЖАНИЕ ТЕМ:</w:t>
      </w:r>
    </w:p>
    <w:p w:rsidR="0085578F" w:rsidRDefault="006D6819">
      <w:pPr>
        <w:pStyle w:val="62"/>
        <w:shd w:val="clear" w:color="auto" w:fill="auto"/>
        <w:spacing w:line="293" w:lineRule="exact"/>
        <w:ind w:left="20" w:right="40" w:firstLine="860"/>
        <w:jc w:val="both"/>
      </w:pPr>
      <w:r>
        <w:t xml:space="preserve">Тема 1. Обязанности населения по гражданской </w:t>
      </w:r>
      <w:r>
        <w:t>обороне и дей</w:t>
      </w:r>
      <w:r>
        <w:softHyphen/>
        <w:t>ствиям в чрезвычайных ситуациях.</w:t>
      </w:r>
    </w:p>
    <w:p w:rsidR="0085578F" w:rsidRDefault="006D6819">
      <w:pPr>
        <w:pStyle w:val="21"/>
        <w:shd w:val="clear" w:color="auto" w:fill="auto"/>
        <w:spacing w:before="0" w:after="0" w:line="322" w:lineRule="exact"/>
        <w:ind w:left="20" w:right="40" w:firstLine="860"/>
        <w:jc w:val="both"/>
      </w:pPr>
      <w:r>
        <w:t>Основные задачи РСЧС и ГО в проведении единой государственной политики в области предупреждения и ликвидации чрезвычайных ситуаций, защиты жизни и здоровья людей, материальных и культурных ценностей, ок</w:t>
      </w:r>
      <w:r>
        <w:softHyphen/>
        <w:t>ружающ</w:t>
      </w:r>
      <w:r>
        <w:t>ей среды в чрезвычайных ситуациях мирного и военного времени.</w:t>
      </w:r>
    </w:p>
    <w:p w:rsidR="0085578F" w:rsidRDefault="006D6819">
      <w:pPr>
        <w:pStyle w:val="21"/>
        <w:shd w:val="clear" w:color="auto" w:fill="auto"/>
        <w:spacing w:before="0" w:after="0" w:line="322" w:lineRule="exact"/>
        <w:ind w:left="20" w:right="40" w:firstLine="860"/>
        <w:jc w:val="both"/>
      </w:pPr>
      <w:r>
        <w:t>Гуманный характер задач и действий в чрезвычайных ситуациях. Обя</w:t>
      </w:r>
      <w:r>
        <w:softHyphen/>
        <w:t>зательное обучение граждан Российской Федерации действиям в чрез</w:t>
      </w:r>
      <w:r>
        <w:softHyphen/>
        <w:t>вычайных ситуациях и по гражданской обороне</w:t>
      </w:r>
      <w:proofErr w:type="gramStart"/>
      <w:r>
        <w:t xml:space="preserve"> —- </w:t>
      </w:r>
      <w:proofErr w:type="gramEnd"/>
      <w:r>
        <w:t>условие подготовк</w:t>
      </w:r>
      <w:r>
        <w:t>и их к умелой и эффективной защите в чрезвычайных ситуациях. Основные обязан</w:t>
      </w:r>
      <w:r>
        <w:softHyphen/>
        <w:t>ности населения по выполнению мероприятий РСЧС и ГО.</w:t>
      </w:r>
    </w:p>
    <w:p w:rsidR="0085578F" w:rsidRDefault="006D6819">
      <w:pPr>
        <w:pStyle w:val="62"/>
        <w:shd w:val="clear" w:color="auto" w:fill="auto"/>
        <w:spacing w:line="322" w:lineRule="exact"/>
        <w:ind w:left="20" w:right="40" w:firstLine="860"/>
        <w:jc w:val="both"/>
      </w:pPr>
      <w:r>
        <w:t>Тема 2. Оповещение о чрезвычайных ситуациях. Действия на</w:t>
      </w:r>
      <w:r>
        <w:softHyphen/>
        <w:t>селения по предупредительному сигналу “Внимание всем!” и речевым ин</w:t>
      </w:r>
      <w:r>
        <w:softHyphen/>
        <w:t>ф</w:t>
      </w:r>
      <w:r>
        <w:t>ормациям управления по делам гражданской обороны и чрезвычайным ситуациям.</w:t>
      </w:r>
    </w:p>
    <w:p w:rsidR="0085578F" w:rsidRDefault="006D6819">
      <w:pPr>
        <w:pStyle w:val="21"/>
        <w:shd w:val="clear" w:color="auto" w:fill="auto"/>
        <w:tabs>
          <w:tab w:val="left" w:pos="2338"/>
        </w:tabs>
        <w:spacing w:before="0" w:after="0" w:line="322" w:lineRule="exact"/>
        <w:ind w:left="20" w:right="40" w:firstLine="860"/>
        <w:jc w:val="both"/>
      </w:pPr>
      <w:r>
        <w:t>Порядок оповещения/о стихийных бедствиях, об угрозе аварии или ее возникновения, а также об угрозе или нападении противника. Варианты ре</w:t>
      </w:r>
      <w:r>
        <w:softHyphen/>
        <w:t>чевых информации при авариях на химически оп</w:t>
      </w:r>
      <w:r>
        <w:t>асных объектах, навод</w:t>
      </w:r>
      <w:r>
        <w:softHyphen/>
        <w:t>нениях</w:t>
      </w:r>
      <w:proofErr w:type="gramStart"/>
      <w:r>
        <w:t>.</w:t>
      </w:r>
      <w:proofErr w:type="gramEnd"/>
      <w:r>
        <w:tab/>
      </w:r>
      <w:proofErr w:type="gramStart"/>
      <w:r>
        <w:rPr>
          <w:rStyle w:val="SegoeUI75pt"/>
        </w:rPr>
        <w:t>ч</w:t>
      </w:r>
      <w:proofErr w:type="gramEnd"/>
    </w:p>
    <w:p w:rsidR="0085578F" w:rsidRDefault="006D6819">
      <w:pPr>
        <w:pStyle w:val="21"/>
        <w:shd w:val="clear" w:color="auto" w:fill="auto"/>
        <w:spacing w:before="0" w:after="0" w:line="322" w:lineRule="exact"/>
        <w:ind w:left="20" w:right="40" w:firstLine="860"/>
        <w:jc w:val="both"/>
      </w:pPr>
      <w:r>
        <w:t>Отработка практических действий по сигналу “Внимание всем!” при нахождении дома, на улице, в общественном месте и городском транспорте.</w:t>
      </w:r>
    </w:p>
    <w:p w:rsidR="0085578F" w:rsidRDefault="006D6819">
      <w:pPr>
        <w:pStyle w:val="62"/>
        <w:shd w:val="clear" w:color="auto" w:fill="auto"/>
        <w:spacing w:line="322" w:lineRule="exact"/>
        <w:ind w:left="20" w:right="40" w:firstLine="860"/>
        <w:jc w:val="both"/>
      </w:pPr>
      <w:r>
        <w:t xml:space="preserve">Тема 3. Действия населения при стихийных бедствиях, авариях и катастрофах. Ведение </w:t>
      </w:r>
      <w:r>
        <w:t>спасательных и других неотложных работ.</w:t>
      </w:r>
    </w:p>
    <w:p w:rsidR="0085578F" w:rsidRDefault="006D6819">
      <w:pPr>
        <w:pStyle w:val="21"/>
        <w:shd w:val="clear" w:color="auto" w:fill="auto"/>
        <w:spacing w:before="0" w:after="0" w:line="322" w:lineRule="exact"/>
        <w:ind w:left="20" w:right="40" w:firstLine="860"/>
        <w:jc w:val="both"/>
      </w:pPr>
      <w:r>
        <w:t>Виды стихийных бедствий и их краткая характеристика. Лесные, тор</w:t>
      </w:r>
      <w:r>
        <w:softHyphen/>
        <w:t>фяные, полевые пожары, ураганы, наводнения, снежные заносы и об</w:t>
      </w:r>
      <w:r>
        <w:softHyphen/>
        <w:t>леденения.</w:t>
      </w:r>
    </w:p>
    <w:p w:rsidR="0085578F" w:rsidRDefault="006D6819">
      <w:pPr>
        <w:pStyle w:val="21"/>
        <w:shd w:val="clear" w:color="auto" w:fill="auto"/>
        <w:spacing w:before="0" w:after="0" w:line="322" w:lineRule="exact"/>
        <w:ind w:left="20" w:right="40" w:firstLine="860"/>
        <w:jc w:val="both"/>
      </w:pPr>
      <w:r>
        <w:t>Понятие о спасательных и других неотложных работах по ликвидации последствий</w:t>
      </w:r>
      <w:r>
        <w:t xml:space="preserve"> стихийных бедствий, аварий и катастроф.</w:t>
      </w:r>
    </w:p>
    <w:p w:rsidR="0085578F" w:rsidRDefault="006D6819">
      <w:pPr>
        <w:pStyle w:val="21"/>
        <w:shd w:val="clear" w:color="auto" w:fill="auto"/>
        <w:tabs>
          <w:tab w:val="right" w:pos="5334"/>
        </w:tabs>
        <w:spacing w:before="0" w:after="0" w:line="322" w:lineRule="exact"/>
        <w:ind w:left="20" w:right="40" w:firstLine="860"/>
        <w:jc w:val="both"/>
      </w:pPr>
      <w:r>
        <w:t xml:space="preserve">Обязанности населения по обеспечению </w:t>
      </w:r>
      <w:proofErr w:type="spellStart"/>
      <w:r>
        <w:t>усцептного</w:t>
      </w:r>
      <w:proofErr w:type="spellEnd"/>
      <w:r>
        <w:t xml:space="preserve"> проведения спаса</w:t>
      </w:r>
      <w:r>
        <w:softHyphen/>
        <w:t>тельных работ.</w:t>
      </w:r>
      <w:r>
        <w:tab/>
      </w:r>
      <w:r>
        <w:rPr>
          <w:rStyle w:val="a8"/>
          <w:vertAlign w:val="subscript"/>
          <w:lang w:val="en-US" w:eastAsia="en-US" w:bidi="en-US"/>
        </w:rPr>
        <w:t>f</w:t>
      </w:r>
    </w:p>
    <w:p w:rsidR="0085578F" w:rsidRDefault="006D6819">
      <w:pPr>
        <w:pStyle w:val="21"/>
        <w:shd w:val="clear" w:color="auto" w:fill="auto"/>
        <w:spacing w:before="0" w:after="0" w:line="322" w:lineRule="exact"/>
        <w:ind w:left="20" w:right="40" w:firstLine="860"/>
        <w:jc w:val="both"/>
      </w:pPr>
      <w:r>
        <w:t>Особенности ведения спасательных работ при ликвидации послед</w:t>
      </w:r>
      <w:r>
        <w:softHyphen/>
        <w:t>ствий чрезвычайных ситуаций на транспорте, в районах добычи, хранения и</w:t>
      </w:r>
    </w:p>
    <w:p w:rsidR="0085578F" w:rsidRDefault="006D6819">
      <w:pPr>
        <w:pStyle w:val="72"/>
        <w:shd w:val="clear" w:color="auto" w:fill="auto"/>
        <w:spacing w:line="200" w:lineRule="exact"/>
        <w:ind w:left="2780"/>
      </w:pPr>
      <w:r>
        <w:t>_</w:t>
      </w:r>
    </w:p>
    <w:p w:rsidR="0085578F" w:rsidRDefault="006D6819">
      <w:pPr>
        <w:pStyle w:val="21"/>
        <w:shd w:val="clear" w:color="auto" w:fill="auto"/>
        <w:spacing w:before="0" w:after="0" w:line="260" w:lineRule="exact"/>
        <w:ind w:left="20"/>
      </w:pPr>
      <w:r>
        <w:t>переработки нефти, нефтепродуктов и газа.</w:t>
      </w:r>
    </w:p>
    <w:p w:rsidR="0085578F" w:rsidRDefault="006D6819">
      <w:pPr>
        <w:pStyle w:val="21"/>
        <w:shd w:val="clear" w:color="auto" w:fill="auto"/>
        <w:spacing w:before="0" w:after="0" w:line="336" w:lineRule="exact"/>
        <w:ind w:left="20" w:firstLine="860"/>
        <w:jc w:val="both"/>
      </w:pPr>
      <w:r>
        <w:t>Меры безопасности при выполнении спасательных работ.</w:t>
      </w:r>
    </w:p>
    <w:p w:rsidR="0085578F" w:rsidRDefault="006D6819" w:rsidP="00600105">
      <w:pPr>
        <w:pStyle w:val="62"/>
        <w:shd w:val="clear" w:color="auto" w:fill="auto"/>
        <w:spacing w:line="336" w:lineRule="exact"/>
        <w:ind w:left="20" w:right="40" w:firstLine="860"/>
        <w:jc w:val="both"/>
      </w:pPr>
      <w:r>
        <w:t xml:space="preserve">Тема 4. Радиоактивное загрязнение местности при авариях па АЭС и других </w:t>
      </w:r>
      <w:proofErr w:type="spellStart"/>
      <w:r>
        <w:t>радиационно</w:t>
      </w:r>
      <w:proofErr w:type="spellEnd"/>
      <w:r>
        <w:t xml:space="preserve"> опасных о</w:t>
      </w:r>
      <w:r w:rsidR="00600105">
        <w:t>бъектах. Понятие о дозах облуче</w:t>
      </w:r>
      <w:r>
        <w:t xml:space="preserve">ния, </w:t>
      </w:r>
      <w:r>
        <w:t>уровнях загрязнения различных поверхностей и объектов (тела чело</w:t>
      </w:r>
      <w:r>
        <w:softHyphen/>
        <w:t>века, одежды, техники, местности, поверхности животных), продуктов питания, фуража и воды.</w:t>
      </w:r>
      <w:r>
        <w:rPr>
          <w:rStyle w:val="63"/>
        </w:rPr>
        <w:tab/>
        <w:t>/</w:t>
      </w:r>
    </w:p>
    <w:p w:rsidR="0085578F" w:rsidRDefault="006D6819">
      <w:pPr>
        <w:pStyle w:val="21"/>
        <w:shd w:val="clear" w:color="auto" w:fill="auto"/>
        <w:spacing w:before="0" w:after="0" w:line="322" w:lineRule="exact"/>
        <w:ind w:left="40" w:right="40" w:firstLine="880"/>
        <w:jc w:val="both"/>
      </w:pPr>
      <w:r>
        <w:t xml:space="preserve">Источники облучения населения и загрязнения местности при авариях на АЭС и других </w:t>
      </w:r>
      <w:proofErr w:type="spellStart"/>
      <w:r>
        <w:t>радиационно</w:t>
      </w:r>
      <w:proofErr w:type="spellEnd"/>
      <w:r>
        <w:t xml:space="preserve"> опас</w:t>
      </w:r>
      <w:r>
        <w:t>ных объектах. Доза облучения. Единица измерения поглощенной дозы облучения. Степени лучевой болезни.</w:t>
      </w:r>
    </w:p>
    <w:p w:rsidR="0085578F" w:rsidRDefault="006D6819">
      <w:pPr>
        <w:pStyle w:val="21"/>
        <w:shd w:val="clear" w:color="auto" w:fill="auto"/>
        <w:spacing w:before="0" w:after="0" w:line="322" w:lineRule="exact"/>
        <w:ind w:left="40" w:right="40" w:firstLine="880"/>
        <w:jc w:val="both"/>
      </w:pPr>
      <w:r>
        <w:t>Степени загрязнения различных поверхностей и объектов (тела че</w:t>
      </w:r>
      <w:r>
        <w:softHyphen/>
        <w:t>ловека, одежды, техники, местности, поверхности животных), продуктов пи</w:t>
      </w:r>
      <w:r>
        <w:softHyphen/>
        <w:t>тания, фуража и воды</w:t>
      </w:r>
      <w:r>
        <w:t>.</w:t>
      </w:r>
    </w:p>
    <w:p w:rsidR="0085578F" w:rsidRDefault="006D6819">
      <w:pPr>
        <w:pStyle w:val="62"/>
        <w:shd w:val="clear" w:color="auto" w:fill="auto"/>
        <w:spacing w:line="322" w:lineRule="exact"/>
        <w:ind w:left="40" w:firstLine="880"/>
        <w:jc w:val="both"/>
      </w:pPr>
      <w:r>
        <w:t>Тема 5. Действия граждан в случае возникновения пожара.</w:t>
      </w:r>
    </w:p>
    <w:p w:rsidR="0085578F" w:rsidRDefault="006D6819">
      <w:pPr>
        <w:pStyle w:val="21"/>
        <w:shd w:val="clear" w:color="auto" w:fill="auto"/>
        <w:spacing w:before="0" w:after="0" w:line="322" w:lineRule="exact"/>
        <w:ind w:left="40" w:right="40" w:firstLine="880"/>
        <w:jc w:val="both"/>
      </w:pPr>
      <w:r>
        <w:t>Правила поведения при пожаре. Рекомендации на случай пожара. Действия в случае пожара в квартире, возгорания подвала, телевизора, элек</w:t>
      </w:r>
      <w:r>
        <w:softHyphen/>
        <w:t xml:space="preserve">тробытовых приборов и </w:t>
      </w:r>
      <w:r>
        <w:lastRenderedPageBreak/>
        <w:t>одежды. Первичные средства пожаротушения.</w:t>
      </w:r>
    </w:p>
    <w:p w:rsidR="0085578F" w:rsidRDefault="006D6819">
      <w:pPr>
        <w:pStyle w:val="62"/>
        <w:shd w:val="clear" w:color="auto" w:fill="auto"/>
        <w:spacing w:line="322" w:lineRule="exact"/>
        <w:ind w:left="40" w:right="40" w:firstLine="880"/>
        <w:jc w:val="both"/>
      </w:pPr>
      <w:r>
        <w:t>Тема 6. Действия населения при обеззараживании территорий, зданий и сооружений, рабочих мест, одежды и обуви. Санитарная обра</w:t>
      </w:r>
      <w:r>
        <w:softHyphen/>
        <w:t>ботка людей.</w:t>
      </w:r>
    </w:p>
    <w:p w:rsidR="0085578F" w:rsidRDefault="006D6819">
      <w:pPr>
        <w:pStyle w:val="21"/>
        <w:shd w:val="clear" w:color="auto" w:fill="auto"/>
        <w:spacing w:before="0" w:after="0" w:line="322" w:lineRule="exact"/>
        <w:ind w:left="40" w:right="40" w:firstLine="880"/>
        <w:jc w:val="both"/>
      </w:pPr>
      <w:r>
        <w:t>Понятие о дезактивац</w:t>
      </w:r>
      <w:proofErr w:type="gramStart"/>
      <w:r>
        <w:t>ии и ее</w:t>
      </w:r>
      <w:proofErr w:type="gramEnd"/>
      <w:r>
        <w:t xml:space="preserve"> назначение. Дезактивация территории двора, улицы, прохода, оборудования.</w:t>
      </w:r>
    </w:p>
    <w:p w:rsidR="0085578F" w:rsidRDefault="006D6819">
      <w:pPr>
        <w:pStyle w:val="21"/>
        <w:shd w:val="clear" w:color="auto" w:fill="auto"/>
        <w:spacing w:before="0" w:after="0" w:line="322" w:lineRule="exact"/>
        <w:ind w:left="40" w:right="40" w:firstLine="880"/>
        <w:jc w:val="both"/>
      </w:pPr>
      <w:r>
        <w:t>Действия по дез</w:t>
      </w:r>
      <w:r>
        <w:t>активации квартиры, мебели, одежды, обуви и личных вещей. Проверка полноты дезактивации.</w:t>
      </w:r>
    </w:p>
    <w:p w:rsidR="0085578F" w:rsidRDefault="006D6819">
      <w:pPr>
        <w:pStyle w:val="21"/>
        <w:shd w:val="clear" w:color="auto" w:fill="auto"/>
        <w:spacing w:before="0" w:after="0" w:line="322" w:lineRule="exact"/>
        <w:ind w:left="40" w:right="40" w:firstLine="880"/>
        <w:jc w:val="both"/>
      </w:pPr>
      <w:r>
        <w:t>Понятие о дегазации и дезинфекции, их назначение. Дегазирующие и дезинфицирующие вещества и растворы. Порядок проведения дегазации и дезинфекции двора, улицы, прохода,</w:t>
      </w:r>
      <w:r>
        <w:t xml:space="preserve"> оборудования, одежды и обуви.</w:t>
      </w:r>
    </w:p>
    <w:p w:rsidR="0085578F" w:rsidRDefault="006D6819">
      <w:pPr>
        <w:pStyle w:val="21"/>
        <w:shd w:val="clear" w:color="auto" w:fill="auto"/>
        <w:spacing w:before="0" w:after="0" w:line="322" w:lineRule="exact"/>
        <w:ind w:left="40" w:firstLine="880"/>
        <w:jc w:val="both"/>
      </w:pPr>
      <w:r>
        <w:t>Меры безопасности при обеззараживании.</w:t>
      </w:r>
    </w:p>
    <w:p w:rsidR="0085578F" w:rsidRDefault="006D6819">
      <w:pPr>
        <w:pStyle w:val="21"/>
        <w:shd w:val="clear" w:color="auto" w:fill="auto"/>
        <w:spacing w:before="0" w:after="0" w:line="322" w:lineRule="exact"/>
        <w:ind w:left="40" w:firstLine="880"/>
        <w:jc w:val="both"/>
      </w:pPr>
      <w:r>
        <w:t>Полная санитарная обработка людей.</w:t>
      </w:r>
    </w:p>
    <w:p w:rsidR="0085578F" w:rsidRDefault="006D6819">
      <w:pPr>
        <w:pStyle w:val="62"/>
        <w:shd w:val="clear" w:color="auto" w:fill="auto"/>
        <w:spacing w:line="341" w:lineRule="exact"/>
        <w:ind w:left="40" w:right="40" w:firstLine="880"/>
        <w:jc w:val="both"/>
      </w:pPr>
      <w:r>
        <w:t>Тема 7. Действия населения в зонах радиоактивного загрязнения. Режим радиационной защиты. Правила поведения.</w:t>
      </w:r>
    </w:p>
    <w:p w:rsidR="0085578F" w:rsidRDefault="006D6819">
      <w:pPr>
        <w:pStyle w:val="21"/>
        <w:shd w:val="clear" w:color="auto" w:fill="auto"/>
        <w:spacing w:before="0" w:after="0" w:line="317" w:lineRule="exact"/>
        <w:ind w:left="40" w:right="40" w:firstLine="880"/>
        <w:jc w:val="both"/>
      </w:pPr>
      <w:r>
        <w:t>Характеристика зон радиоактивного загрязне</w:t>
      </w:r>
      <w:r>
        <w:t>ния. Порядок действий и правила поведения людей в зонах загрязнения. Правила поведения в зонах умеренного, сильного и опасного загрязнения.</w:t>
      </w:r>
    </w:p>
    <w:p w:rsidR="0085578F" w:rsidRDefault="006D6819">
      <w:pPr>
        <w:pStyle w:val="21"/>
        <w:shd w:val="clear" w:color="auto" w:fill="auto"/>
        <w:spacing w:before="0" w:after="0" w:line="317" w:lineRule="exact"/>
        <w:ind w:left="40" w:right="40" w:firstLine="880"/>
        <w:jc w:val="both"/>
      </w:pPr>
      <w:r>
        <w:t>Режим радиационной защиты. Использование средств коллектив</w:t>
      </w:r>
      <w:r>
        <w:softHyphen/>
        <w:t>ной и индивидуальной защиты в зонах радиоактивного загряз</w:t>
      </w:r>
      <w:r>
        <w:t>нения.</w:t>
      </w:r>
    </w:p>
    <w:p w:rsidR="0085578F" w:rsidRDefault="006D6819">
      <w:pPr>
        <w:pStyle w:val="21"/>
        <w:shd w:val="clear" w:color="auto" w:fill="auto"/>
        <w:spacing w:before="0" w:after="0" w:line="317" w:lineRule="exact"/>
        <w:ind w:left="40" w:right="40" w:firstLine="880"/>
        <w:jc w:val="both"/>
      </w:pPr>
      <w:r>
        <w:t>Применение радиозащитных средств из аптечки индивидуальной (АИ-2).</w:t>
      </w:r>
    </w:p>
    <w:p w:rsidR="0085578F" w:rsidRDefault="006D6819">
      <w:pPr>
        <w:pStyle w:val="21"/>
        <w:shd w:val="clear" w:color="auto" w:fill="auto"/>
        <w:spacing w:before="0" w:after="0" w:line="317" w:lineRule="exact"/>
        <w:ind w:left="40" w:right="40" w:firstLine="880"/>
        <w:jc w:val="both"/>
      </w:pPr>
      <w:r>
        <w:t>Правила приема пищи в зонах радиоактивного загрязнения. Эвакуа</w:t>
      </w:r>
      <w:r>
        <w:softHyphen/>
        <w:t>ция населения из опасных зон.</w:t>
      </w:r>
    </w:p>
    <w:p w:rsidR="0085578F" w:rsidRDefault="006D6819">
      <w:pPr>
        <w:pStyle w:val="62"/>
        <w:shd w:val="clear" w:color="auto" w:fill="auto"/>
        <w:spacing w:line="317" w:lineRule="exact"/>
        <w:ind w:left="40" w:right="40" w:firstLine="880"/>
        <w:jc w:val="both"/>
      </w:pPr>
      <w:r>
        <w:t xml:space="preserve">Тема 8. </w:t>
      </w:r>
      <w:proofErr w:type="spellStart"/>
      <w:r>
        <w:t>Аварийно</w:t>
      </w:r>
      <w:proofErr w:type="spellEnd"/>
      <w:r>
        <w:t xml:space="preserve"> химически опасные вещества (АХОВ) (аммиак, хлор). Их воздействие на орга</w:t>
      </w:r>
      <w:r>
        <w:t>низм человека. Предельно допустимые и по</w:t>
      </w:r>
      <w:r>
        <w:softHyphen/>
        <w:t>ражающие концентрации.</w:t>
      </w:r>
    </w:p>
    <w:p w:rsidR="0085578F" w:rsidRDefault="006D6819">
      <w:pPr>
        <w:pStyle w:val="21"/>
        <w:shd w:val="clear" w:color="auto" w:fill="auto"/>
        <w:spacing w:before="0" w:after="0" w:line="317" w:lineRule="exact"/>
        <w:ind w:left="40" w:right="40" w:firstLine="880"/>
        <w:jc w:val="both"/>
      </w:pPr>
      <w:r>
        <w:t>Хлор, его физико-химические свойства. Признаки отравления хло</w:t>
      </w:r>
      <w:r>
        <w:softHyphen/>
        <w:t>ром, средства индивидуальной защиты.</w:t>
      </w:r>
    </w:p>
    <w:p w:rsidR="0085578F" w:rsidRDefault="006D6819">
      <w:pPr>
        <w:pStyle w:val="21"/>
        <w:shd w:val="clear" w:color="auto" w:fill="auto"/>
        <w:spacing w:before="0" w:after="0" w:line="341" w:lineRule="exact"/>
        <w:ind w:left="40" w:right="40" w:firstLine="880"/>
        <w:jc w:val="both"/>
      </w:pPr>
      <w:r>
        <w:t>Аммиак, его физико-химические свойства: Признаки отравления ам</w:t>
      </w:r>
      <w:r>
        <w:softHyphen/>
        <w:t xml:space="preserve">миаком и свойства защиты от </w:t>
      </w:r>
      <w:r>
        <w:t>него.</w:t>
      </w:r>
    </w:p>
    <w:p w:rsidR="0085578F" w:rsidRDefault="006D6819">
      <w:pPr>
        <w:pStyle w:val="21"/>
        <w:shd w:val="clear" w:color="auto" w:fill="auto"/>
        <w:spacing w:before="0" w:after="0" w:line="322" w:lineRule="exact"/>
        <w:ind w:left="40" w:right="40" w:firstLine="880"/>
        <w:jc w:val="both"/>
      </w:pPr>
      <w:r>
        <w:t xml:space="preserve">Предельно допустимые и поражающие концентрации </w:t>
      </w:r>
      <w:r>
        <w:rPr>
          <w:rStyle w:val="10"/>
        </w:rPr>
        <w:t xml:space="preserve">АХОВ </w:t>
      </w:r>
      <w:r>
        <w:t>для ор</w:t>
      </w:r>
      <w:r>
        <w:softHyphen/>
      </w:r>
      <w:r>
        <w:rPr>
          <w:rStyle w:val="10"/>
        </w:rPr>
        <w:t xml:space="preserve">ганизма человека. Оказание медицинской </w:t>
      </w:r>
      <w:r>
        <w:t xml:space="preserve">помощи при поражении </w:t>
      </w:r>
      <w:r>
        <w:rPr>
          <w:rStyle w:val="10"/>
        </w:rPr>
        <w:t>АХОВ.</w:t>
      </w:r>
    </w:p>
    <w:p w:rsidR="0085578F" w:rsidRDefault="006D6819">
      <w:pPr>
        <w:pStyle w:val="42"/>
        <w:shd w:val="clear" w:color="auto" w:fill="auto"/>
        <w:spacing w:before="0" w:line="322" w:lineRule="exact"/>
        <w:ind w:left="20" w:right="40" w:firstLine="860"/>
        <w:jc w:val="both"/>
      </w:pPr>
      <w:r>
        <w:t>Тема 9. Средства коллективной и индивидуальной защиты насе</w:t>
      </w:r>
      <w:r>
        <w:softHyphen/>
        <w:t>ления.</w:t>
      </w:r>
    </w:p>
    <w:p w:rsidR="0085578F" w:rsidRDefault="006D6819">
      <w:pPr>
        <w:pStyle w:val="21"/>
        <w:shd w:val="clear" w:color="auto" w:fill="auto"/>
        <w:spacing w:before="0" w:after="0" w:line="322" w:lineRule="exact"/>
        <w:ind w:left="20" w:right="40" w:firstLine="860"/>
        <w:jc w:val="both"/>
      </w:pPr>
      <w:r>
        <w:t>Основные элементы убежища. Противорадиационные укрытия про</w:t>
      </w:r>
      <w:r>
        <w:softHyphen/>
      </w:r>
      <w:r>
        <w:t>стейшего типа.</w:t>
      </w:r>
    </w:p>
    <w:p w:rsidR="0085578F" w:rsidRDefault="006D6819">
      <w:pPr>
        <w:pStyle w:val="21"/>
        <w:shd w:val="clear" w:color="auto" w:fill="auto"/>
        <w:spacing w:before="0" w:after="0" w:line="322" w:lineRule="exact"/>
        <w:ind w:left="20" w:right="40" w:firstLine="860"/>
        <w:jc w:val="both"/>
      </w:pPr>
      <w:r>
        <w:t xml:space="preserve">Назначение, устройство и подбор </w:t>
      </w:r>
      <w:proofErr w:type="spellStart"/>
      <w:r>
        <w:t>фильтрирующих</w:t>
      </w:r>
      <w:proofErr w:type="spellEnd"/>
      <w:r>
        <w:t xml:space="preserve"> противогазов, рес</w:t>
      </w:r>
      <w:r>
        <w:softHyphen/>
        <w:t>пираторов правила пользования ими. Противогазы ГП-5, ГП-7. Простейшие средства защиты органов дыхания и кожи, их защитные свойства, порядок изготовления и пользования.</w:t>
      </w:r>
    </w:p>
    <w:p w:rsidR="0085578F" w:rsidRDefault="006D6819">
      <w:pPr>
        <w:pStyle w:val="21"/>
        <w:shd w:val="clear" w:color="auto" w:fill="auto"/>
        <w:spacing w:before="0" w:after="0" w:line="322" w:lineRule="exact"/>
        <w:ind w:left="20" w:firstLine="860"/>
        <w:jc w:val="both"/>
      </w:pPr>
      <w:r>
        <w:t>Правила х</w:t>
      </w:r>
      <w:r>
        <w:t xml:space="preserve">ранения </w:t>
      </w:r>
      <w:proofErr w:type="gramStart"/>
      <w:r>
        <w:t>СИЗ</w:t>
      </w:r>
      <w:proofErr w:type="gramEnd"/>
      <w:r>
        <w:t>, выдачи, подгонки, пользования.</w:t>
      </w:r>
    </w:p>
    <w:p w:rsidR="0085578F" w:rsidRDefault="006D6819">
      <w:pPr>
        <w:pStyle w:val="62"/>
        <w:shd w:val="clear" w:color="auto" w:fill="auto"/>
        <w:spacing w:line="322" w:lineRule="exact"/>
        <w:ind w:left="20" w:right="40" w:firstLine="860"/>
        <w:jc w:val="both"/>
      </w:pPr>
      <w:r>
        <w:t>Тема 10. Порядок заполнения защитных сооружений и пребывания в них. Порядок эвакуации из защитных сооружений. Особенности ис</w:t>
      </w:r>
      <w:r>
        <w:softHyphen/>
        <w:t xml:space="preserve">пользования защитных сооружений при авариях на </w:t>
      </w:r>
      <w:proofErr w:type="spellStart"/>
      <w:r>
        <w:t>радиационно</w:t>
      </w:r>
      <w:proofErr w:type="spellEnd"/>
      <w:r>
        <w:t xml:space="preserve"> и хими</w:t>
      </w:r>
      <w:r>
        <w:softHyphen/>
        <w:t>чески опасных объекта</w:t>
      </w:r>
      <w:r>
        <w:t>х.</w:t>
      </w:r>
    </w:p>
    <w:p w:rsidR="0085578F" w:rsidRDefault="006D6819">
      <w:pPr>
        <w:pStyle w:val="90"/>
        <w:shd w:val="clear" w:color="auto" w:fill="auto"/>
        <w:ind w:left="20" w:right="40"/>
      </w:pPr>
      <w:r>
        <w:t>Соблюдение в защитных сооружениях установленного режима и по</w:t>
      </w:r>
      <w:r>
        <w:softHyphen/>
        <w:t>рядка. Выполнение распоряжений коменданта (старшего) и дежурных по убежищу или укрытию.</w:t>
      </w:r>
    </w:p>
    <w:p w:rsidR="0085578F" w:rsidRDefault="006D6819">
      <w:pPr>
        <w:pStyle w:val="21"/>
        <w:shd w:val="clear" w:color="auto" w:fill="auto"/>
        <w:spacing w:before="0" w:after="0" w:line="322" w:lineRule="exact"/>
        <w:ind w:left="20" w:right="40" w:firstLine="860"/>
        <w:jc w:val="both"/>
      </w:pPr>
      <w:r>
        <w:t xml:space="preserve">Порядок приема пищи в защитных сооружениях. Порядок выхода из убежищ или укрытий на зараженную </w:t>
      </w:r>
      <w:r>
        <w:t>поверхность.</w:t>
      </w:r>
    </w:p>
    <w:p w:rsidR="0085578F" w:rsidRDefault="006D6819">
      <w:pPr>
        <w:pStyle w:val="21"/>
        <w:shd w:val="clear" w:color="auto" w:fill="auto"/>
        <w:spacing w:before="0" w:after="0" w:line="322" w:lineRule="exact"/>
        <w:ind w:left="20" w:right="40" w:firstLine="860"/>
        <w:jc w:val="both"/>
      </w:pPr>
      <w:r>
        <w:t>Особенности использования защитных сооружений при авариях хи</w:t>
      </w:r>
      <w:r>
        <w:softHyphen/>
        <w:t>мически опасных объектах.</w:t>
      </w:r>
    </w:p>
    <w:p w:rsidR="0085578F" w:rsidRDefault="006D6819">
      <w:pPr>
        <w:pStyle w:val="62"/>
        <w:shd w:val="clear" w:color="auto" w:fill="auto"/>
        <w:spacing w:line="317" w:lineRule="exact"/>
        <w:ind w:left="20" w:right="40" w:firstLine="860"/>
        <w:jc w:val="both"/>
      </w:pPr>
      <w:r>
        <w:t>Тема 11. Повышение защитных свойств дома (квартиры) от про</w:t>
      </w:r>
      <w:r>
        <w:softHyphen/>
        <w:t>никновения радиоактивной пыли и АХОВ.</w:t>
      </w:r>
    </w:p>
    <w:p w:rsidR="0085578F" w:rsidRDefault="006D6819">
      <w:pPr>
        <w:pStyle w:val="21"/>
        <w:shd w:val="clear" w:color="auto" w:fill="auto"/>
        <w:spacing w:before="0" w:after="0" w:line="317" w:lineRule="exact"/>
        <w:ind w:left="20" w:right="40" w:firstLine="860"/>
        <w:jc w:val="both"/>
      </w:pPr>
      <w:r>
        <w:t>Обеспечение своевременного получения сигналов, команд, расп</w:t>
      </w:r>
      <w:r>
        <w:t>оря</w:t>
      </w:r>
      <w:r>
        <w:softHyphen/>
        <w:t xml:space="preserve">жений </w:t>
      </w:r>
      <w:r>
        <w:lastRenderedPageBreak/>
        <w:t xml:space="preserve">административных органов, управлений по делам </w:t>
      </w:r>
      <w:proofErr w:type="spellStart"/>
      <w:r>
        <w:t>ГОиЧС</w:t>
      </w:r>
      <w:proofErr w:type="spellEnd"/>
      <w:r>
        <w:t>.</w:t>
      </w:r>
    </w:p>
    <w:p w:rsidR="0085578F" w:rsidRDefault="006D6819">
      <w:pPr>
        <w:pStyle w:val="21"/>
        <w:shd w:val="clear" w:color="auto" w:fill="auto"/>
        <w:spacing w:before="0" w:after="0" w:line="317" w:lineRule="exact"/>
        <w:ind w:left="20" w:right="40" w:firstLine="860"/>
        <w:jc w:val="both"/>
      </w:pPr>
      <w:r>
        <w:t>Проведение работ по защите от проникновения радиоактивной пыли и аэрозолей. Заделывание щелей в дверях и окнах, установка уплотнителей. Усиление защитных свойств помещений от радиоактивных излу</w:t>
      </w:r>
      <w:r>
        <w:t>чений и АХОВ. Заделывание оконных проемов. Подготовка квартиры в противопо</w:t>
      </w:r>
      <w:r>
        <w:softHyphen/>
        <w:t>жарном отношении.</w:t>
      </w:r>
    </w:p>
    <w:p w:rsidR="0085578F" w:rsidRDefault="006D6819">
      <w:pPr>
        <w:pStyle w:val="62"/>
        <w:shd w:val="clear" w:color="auto" w:fill="auto"/>
        <w:spacing w:line="322" w:lineRule="exact"/>
        <w:ind w:left="20" w:right="40" w:firstLine="860"/>
        <w:jc w:val="both"/>
      </w:pPr>
      <w:r>
        <w:t>Тема 12. Защита населения путем эвакуации. Порядок проведения эвакуации.</w:t>
      </w:r>
    </w:p>
    <w:p w:rsidR="0085578F" w:rsidRDefault="006D6819">
      <w:pPr>
        <w:pStyle w:val="21"/>
        <w:shd w:val="clear" w:color="auto" w:fill="auto"/>
        <w:spacing w:before="0" w:after="0" w:line="322" w:lineRule="exact"/>
        <w:ind w:left="20" w:right="40" w:firstLine="860"/>
        <w:jc w:val="both"/>
      </w:pPr>
      <w:r>
        <w:t>Эвакуация, ее цели. Принципы и способы эвакуации. Эвакуацион</w:t>
      </w:r>
      <w:r>
        <w:softHyphen/>
        <w:t>ные органы. Отработка порядка</w:t>
      </w:r>
      <w:r>
        <w:t xml:space="preserve"> оповещения о начале эвакуации.</w:t>
      </w:r>
    </w:p>
    <w:p w:rsidR="0085578F" w:rsidRDefault="006D6819">
      <w:pPr>
        <w:pStyle w:val="21"/>
        <w:shd w:val="clear" w:color="auto" w:fill="auto"/>
        <w:spacing w:before="0" w:after="0" w:line="322" w:lineRule="exact"/>
        <w:ind w:left="20" w:right="40" w:firstLine="860"/>
        <w:jc w:val="both"/>
      </w:pPr>
      <w:r>
        <w:t xml:space="preserve">Подготовка людей к следованию </w:t>
      </w:r>
      <w:proofErr w:type="spellStart"/>
      <w:r>
        <w:t>в</w:t>
      </w:r>
      <w:proofErr w:type="gramStart"/>
      <w:r>
        <w:rPr>
          <w:vertAlign w:val="subscript"/>
        </w:rPr>
        <w:t>?</w:t>
      </w:r>
      <w:r>
        <w:t>з</w:t>
      </w:r>
      <w:proofErr w:type="gramEnd"/>
      <w:r>
        <w:t>агородную</w:t>
      </w:r>
      <w:proofErr w:type="spellEnd"/>
      <w:r>
        <w:t xml:space="preserve"> зону: подготовка ве</w:t>
      </w:r>
      <w:r>
        <w:softHyphen/>
        <w:t>щей, документов, продуктов питания и воды. Работы, которые необходимо выполнить в квартире (доме) перед убытием. Знакомство со сборным эвакуа</w:t>
      </w:r>
      <w:r>
        <w:softHyphen/>
        <w:t>ционным пунктом (СЭ</w:t>
      </w:r>
      <w:r>
        <w:t>П) и порядком его работы.</w:t>
      </w:r>
    </w:p>
    <w:p w:rsidR="0085578F" w:rsidRDefault="006D6819">
      <w:pPr>
        <w:pStyle w:val="21"/>
        <w:shd w:val="clear" w:color="auto" w:fill="auto"/>
        <w:spacing w:before="0" w:after="0" w:line="322" w:lineRule="exact"/>
        <w:ind w:left="20" w:right="40" w:firstLine="860"/>
        <w:jc w:val="both"/>
      </w:pPr>
      <w:r>
        <w:t>Особенности эвакуации комбинированным способом. Построение пеших колонн. Правила поведения на маршруте движения и приемном эва</w:t>
      </w:r>
      <w:r>
        <w:softHyphen/>
        <w:t>куационном пункте. Защита людей и медицинское обеспечение в ходе эва</w:t>
      </w:r>
      <w:r>
        <w:softHyphen/>
        <w:t>куации, расселение и трудоустройст</w:t>
      </w:r>
      <w:r>
        <w:t>во в местах размещения. Экстренная эва</w:t>
      </w:r>
      <w:r>
        <w:softHyphen/>
        <w:t>куация, порядок ее проведения.</w:t>
      </w:r>
    </w:p>
    <w:p w:rsidR="0085578F" w:rsidRDefault="006D6819">
      <w:pPr>
        <w:pStyle w:val="62"/>
        <w:shd w:val="clear" w:color="auto" w:fill="auto"/>
        <w:spacing w:line="331" w:lineRule="exact"/>
        <w:ind w:left="20" w:right="40" w:firstLine="860"/>
        <w:jc w:val="both"/>
      </w:pPr>
      <w:r>
        <w:t>Тема 13. Выполнение противопожарных мероприятий. Локализа</w:t>
      </w:r>
      <w:r>
        <w:softHyphen/>
        <w:t>ция и тушение пожаров.</w:t>
      </w:r>
    </w:p>
    <w:p w:rsidR="00600105" w:rsidRDefault="006D6819" w:rsidP="00600105">
      <w:pPr>
        <w:pStyle w:val="90"/>
        <w:shd w:val="clear" w:color="auto" w:fill="auto"/>
        <w:spacing w:after="597" w:line="240" w:lineRule="auto"/>
        <w:ind w:left="20"/>
      </w:pPr>
      <w:r>
        <w:t>Противопожарные профилактические мероприятия в доме (квартире),</w:t>
      </w:r>
      <w:r w:rsidR="00600105">
        <w:t xml:space="preserve"> </w:t>
      </w:r>
      <w:r>
        <w:t xml:space="preserve">жилом секторе и на производстве. </w:t>
      </w:r>
      <w:r>
        <w:t>Создание запасов огнетушащих средств (воды, песка, огнетушителей). Уменьшение возможности возникновения по</w:t>
      </w:r>
      <w:r>
        <w:softHyphen/>
        <w:t>жаров во дворах. Тренировка в обращении с огнетушителями. Соблюдение правил обращения с электронагревательными приборами, газовыми и элек</w:t>
      </w:r>
      <w:r>
        <w:softHyphen/>
        <w:t xml:space="preserve">трическими </w:t>
      </w:r>
      <w:r>
        <w:t>плитами.</w:t>
      </w:r>
      <w:r w:rsidR="00600105">
        <w:t xml:space="preserve"> </w:t>
      </w:r>
    </w:p>
    <w:p w:rsidR="00600105" w:rsidRDefault="006D6819" w:rsidP="00600105">
      <w:pPr>
        <w:pStyle w:val="90"/>
        <w:shd w:val="clear" w:color="auto" w:fill="auto"/>
        <w:spacing w:after="597" w:line="240" w:lineRule="auto"/>
        <w:ind w:left="20"/>
      </w:pPr>
      <w:r>
        <w:t>Локализация и тушение пожаров. Создание противопожарных полос.</w:t>
      </w:r>
    </w:p>
    <w:p w:rsidR="0085578F" w:rsidRDefault="006D6819" w:rsidP="00600105">
      <w:pPr>
        <w:pStyle w:val="90"/>
        <w:shd w:val="clear" w:color="auto" w:fill="auto"/>
        <w:spacing w:after="597" w:line="331" w:lineRule="exact"/>
        <w:ind w:left="20"/>
      </w:pPr>
      <w:r>
        <w:t>Взаимодействие при тушении пожаров с привлекаемыми силами и средствами противопожарных отрядов, а также отрядами ликвидации по</w:t>
      </w:r>
      <w:r>
        <w:softHyphen/>
        <w:t>следствий чрезвычайных ситуаций</w:t>
      </w:r>
      <w:proofErr w:type="gramStart"/>
      <w:r>
        <w:t>..</w:t>
      </w:r>
      <w:proofErr w:type="gramEnd"/>
    </w:p>
    <w:p w:rsidR="0085578F" w:rsidRDefault="006D6819">
      <w:pPr>
        <w:pStyle w:val="62"/>
        <w:shd w:val="clear" w:color="auto" w:fill="auto"/>
        <w:spacing w:line="317" w:lineRule="exact"/>
        <w:ind w:left="20" w:right="20" w:firstLine="860"/>
        <w:jc w:val="both"/>
      </w:pPr>
      <w:r>
        <w:t>Тема 14. Медицинские ср</w:t>
      </w:r>
      <w:r>
        <w:t>едства индивидуальной защиты населе</w:t>
      </w:r>
      <w:r>
        <w:softHyphen/>
        <w:t>ния.</w:t>
      </w:r>
    </w:p>
    <w:p w:rsidR="0085578F" w:rsidRDefault="006D6819">
      <w:pPr>
        <w:pStyle w:val="21"/>
        <w:shd w:val="clear" w:color="auto" w:fill="auto"/>
        <w:spacing w:before="0" w:after="0" w:line="317" w:lineRule="exact"/>
        <w:ind w:left="20" w:right="20" w:firstLine="860"/>
        <w:jc w:val="both"/>
      </w:pPr>
      <w:r>
        <w:t xml:space="preserve">Индивидуальный перевязочный </w:t>
      </w:r>
      <w:r w:rsidR="00600105">
        <w:t>п</w:t>
      </w:r>
      <w:r>
        <w:t>акет. Его назначение, порядок вскрытия и правила пользования. Практическая работа с перевязочным паке</w:t>
      </w:r>
      <w:r>
        <w:softHyphen/>
        <w:t>том.</w:t>
      </w:r>
    </w:p>
    <w:p w:rsidR="0085578F" w:rsidRDefault="006D6819">
      <w:pPr>
        <w:pStyle w:val="21"/>
        <w:shd w:val="clear" w:color="auto" w:fill="auto"/>
        <w:spacing w:before="0" w:after="0" w:line="317" w:lineRule="exact"/>
        <w:ind w:left="20" w:right="20" w:firstLine="860"/>
        <w:jc w:val="both"/>
      </w:pPr>
      <w:r>
        <w:t>Аптечка индивидуальная (АИ-2). Содержание аптечки. Предназначе</w:t>
      </w:r>
      <w:r>
        <w:softHyphen/>
        <w:t xml:space="preserve">ние и порядок </w:t>
      </w:r>
      <w:r>
        <w:t>применения в зонах радиоактивного загрязнения, химического и бактериологического заражения. Практическая работа с аптечкой.</w:t>
      </w:r>
    </w:p>
    <w:p w:rsidR="0085578F" w:rsidRDefault="006D6819">
      <w:pPr>
        <w:pStyle w:val="21"/>
        <w:shd w:val="clear" w:color="auto" w:fill="auto"/>
        <w:spacing w:before="0" w:after="0" w:line="322" w:lineRule="exact"/>
        <w:ind w:left="20" w:right="20" w:firstLine="860"/>
        <w:jc w:val="both"/>
      </w:pPr>
      <w:r>
        <w:t>Индивидуальный противохимический пакет (ИПП-8, Ш111-10). Его назначение и порядок пользования им. Практическая работа с индивидуаль</w:t>
      </w:r>
      <w:r>
        <w:softHyphen/>
      </w:r>
      <w:r>
        <w:t>ным противохимическим пакетом. Использование подручных сре</w:t>
      </w:r>
      <w:proofErr w:type="gramStart"/>
      <w:r>
        <w:t>дств пр</w:t>
      </w:r>
      <w:proofErr w:type="gramEnd"/>
      <w:r>
        <w:t>и отсутствии ИПП-8.</w:t>
      </w:r>
    </w:p>
    <w:p w:rsidR="0085578F" w:rsidRDefault="006D6819">
      <w:pPr>
        <w:pStyle w:val="21"/>
        <w:shd w:val="clear" w:color="auto" w:fill="auto"/>
        <w:spacing w:before="0" w:after="0" w:line="302" w:lineRule="exact"/>
        <w:ind w:left="20" w:right="20" w:firstLine="860"/>
        <w:jc w:val="both"/>
      </w:pPr>
      <w:r>
        <w:t>Организация хранения и выдачи медицинских средств индивидуаль</w:t>
      </w:r>
      <w:r>
        <w:softHyphen/>
        <w:t>ной защиты.</w:t>
      </w:r>
    </w:p>
    <w:p w:rsidR="0085578F" w:rsidRDefault="006D6819">
      <w:pPr>
        <w:pStyle w:val="62"/>
        <w:shd w:val="clear" w:color="auto" w:fill="auto"/>
        <w:spacing w:line="322" w:lineRule="exact"/>
        <w:ind w:left="20" w:right="20" w:firstLine="860"/>
        <w:jc w:val="both"/>
      </w:pPr>
      <w:r>
        <w:t>Тема 15. Оказание само- и взаимопомощи при ранениях, кровоте</w:t>
      </w:r>
      <w:r>
        <w:softHyphen/>
        <w:t>чениях, переломах, ожогах. Основы ух</w:t>
      </w:r>
      <w:r>
        <w:t>ода</w:t>
      </w:r>
      <w:r w:rsidR="00600105">
        <w:t xml:space="preserve"> </w:t>
      </w:r>
      <w:r>
        <w:t>за больными.</w:t>
      </w:r>
    </w:p>
    <w:p w:rsidR="0085578F" w:rsidRDefault="006D6819">
      <w:pPr>
        <w:pStyle w:val="21"/>
        <w:shd w:val="clear" w:color="auto" w:fill="auto"/>
        <w:spacing w:before="0" w:after="0" w:line="322" w:lineRule="exact"/>
        <w:ind w:left="20" w:right="20" w:firstLine="860"/>
        <w:jc w:val="both"/>
      </w:pPr>
      <w:r>
        <w:t>Первая помощь при ранениях и кровотечениях. Приемы и способы ос</w:t>
      </w:r>
      <w:r>
        <w:softHyphen/>
        <w:t>тановки кровотечения. Применение табельных и подручных средств. Прави</w:t>
      </w:r>
      <w:r>
        <w:softHyphen/>
        <w:t xml:space="preserve">ла и приемы наложения повязок на </w:t>
      </w:r>
      <w:proofErr w:type="gramStart"/>
      <w:r>
        <w:t>раны</w:t>
      </w:r>
      <w:proofErr w:type="gramEnd"/>
      <w:r>
        <w:t xml:space="preserve"> и обожженные участки тела при по</w:t>
      </w:r>
      <w:r>
        <w:softHyphen/>
        <w:t>мощи индивидуального перевязочного</w:t>
      </w:r>
      <w:r>
        <w:t xml:space="preserve"> пакета, бинтов, марли и подручного материала.</w:t>
      </w:r>
    </w:p>
    <w:p w:rsidR="0085578F" w:rsidRDefault="006D6819">
      <w:pPr>
        <w:pStyle w:val="21"/>
        <w:shd w:val="clear" w:color="auto" w:fill="auto"/>
        <w:spacing w:before="0" w:after="0" w:line="322" w:lineRule="exact"/>
        <w:ind w:left="20" w:right="20" w:firstLine="860"/>
        <w:jc w:val="both"/>
      </w:pPr>
      <w:r>
        <w:t>Помощь при переломах, ушибах и вывихах. Приемы и способы обес</w:t>
      </w:r>
      <w:r>
        <w:softHyphen/>
        <w:t xml:space="preserve">печения </w:t>
      </w:r>
      <w:r>
        <w:lastRenderedPageBreak/>
        <w:t>иммобилизации (достижения неподвижности суставов и т.д.) с при</w:t>
      </w:r>
      <w:r>
        <w:softHyphen/>
        <w:t>менением табельных, подручных средств.</w:t>
      </w:r>
    </w:p>
    <w:p w:rsidR="0085578F" w:rsidRDefault="006D6819">
      <w:pPr>
        <w:pStyle w:val="21"/>
        <w:shd w:val="clear" w:color="auto" w:fill="auto"/>
        <w:spacing w:before="0" w:after="0" w:line="322" w:lineRule="exact"/>
        <w:ind w:left="20" w:right="20" w:firstLine="860"/>
        <w:jc w:val="both"/>
      </w:pPr>
      <w:r>
        <w:t>Помощь при ожогах и обморожениях. Ожо</w:t>
      </w:r>
      <w:r>
        <w:t>ги от светового излучения. Оказание помощи при шоке, обмороке, поражении электрическим током, т</w:t>
      </w:r>
      <w:proofErr w:type="gramStart"/>
      <w:r>
        <w:t>е-</w:t>
      </w:r>
      <w:proofErr w:type="gramEnd"/>
      <w:r>
        <w:t xml:space="preserve"> плотом и солнечном ударах. Помощь утопающему. Способы проведения ис</w:t>
      </w:r>
      <w:r>
        <w:softHyphen/>
        <w:t>кусственного дыхания и непрямого массажа сердца.</w:t>
      </w:r>
    </w:p>
    <w:p w:rsidR="0085578F" w:rsidRDefault="006D6819">
      <w:pPr>
        <w:pStyle w:val="21"/>
        <w:shd w:val="clear" w:color="auto" w:fill="auto"/>
        <w:spacing w:before="0" w:after="0" w:line="322" w:lineRule="exact"/>
        <w:ind w:left="20" w:firstLine="860"/>
        <w:jc w:val="both"/>
      </w:pPr>
      <w:r>
        <w:t>Основы ухода за больными.</w:t>
      </w:r>
    </w:p>
    <w:p w:rsidR="0085578F" w:rsidRDefault="006D6819">
      <w:pPr>
        <w:pStyle w:val="62"/>
        <w:shd w:val="clear" w:color="auto" w:fill="auto"/>
        <w:spacing w:line="322" w:lineRule="exact"/>
        <w:ind w:left="20" w:right="20" w:firstLine="860"/>
        <w:jc w:val="both"/>
      </w:pPr>
      <w:r>
        <w:t>Тема 16. Особен</w:t>
      </w:r>
      <w:r>
        <w:t>ности защиты детей. Обязанности взрослого на</w:t>
      </w:r>
      <w:r>
        <w:softHyphen/>
        <w:t>селения по ее организации.</w:t>
      </w:r>
    </w:p>
    <w:p w:rsidR="0085578F" w:rsidRDefault="006D6819">
      <w:pPr>
        <w:pStyle w:val="21"/>
        <w:shd w:val="clear" w:color="auto" w:fill="auto"/>
        <w:spacing w:before="0" w:after="0" w:line="322" w:lineRule="exact"/>
        <w:ind w:left="20" w:right="20" w:firstLine="860"/>
        <w:jc w:val="both"/>
      </w:pPr>
      <w:r>
        <w:t>Обязанности взрослого населения по защите детей. Действия родите</w:t>
      </w:r>
      <w:r>
        <w:softHyphen/>
        <w:t>лей по защите детей.</w:t>
      </w:r>
    </w:p>
    <w:p w:rsidR="0085578F" w:rsidRDefault="006D6819">
      <w:pPr>
        <w:pStyle w:val="21"/>
        <w:shd w:val="clear" w:color="auto" w:fill="auto"/>
        <w:spacing w:before="0" w:after="0" w:line="322" w:lineRule="exact"/>
        <w:ind w:left="20" w:right="20" w:firstLine="860"/>
        <w:jc w:val="both"/>
      </w:pPr>
      <w:r>
        <w:t xml:space="preserve">Защита детей при нахождении их дома, на улице, в учебном заведении и в детском дошкольном </w:t>
      </w:r>
      <w:r>
        <w:t>учреждении.</w:t>
      </w:r>
    </w:p>
    <w:p w:rsidR="0085578F" w:rsidRDefault="006D6819">
      <w:pPr>
        <w:pStyle w:val="60"/>
        <w:keepNext/>
        <w:keepLines/>
        <w:shd w:val="clear" w:color="auto" w:fill="auto"/>
        <w:spacing w:after="0" w:line="322" w:lineRule="exact"/>
        <w:ind w:left="20" w:firstLine="860"/>
        <w:jc w:val="both"/>
      </w:pPr>
      <w:bookmarkStart w:id="6" w:name="bookmark10"/>
      <w:r>
        <w:t>Особенности размещения детей в убежищах и укрытиях. Эвакуация</w:t>
      </w:r>
      <w:bookmarkEnd w:id="6"/>
    </w:p>
    <w:p w:rsidR="0085578F" w:rsidRDefault="006D6819">
      <w:pPr>
        <w:pStyle w:val="21"/>
        <w:shd w:val="clear" w:color="auto" w:fill="auto"/>
        <w:tabs>
          <w:tab w:val="center" w:pos="5332"/>
        </w:tabs>
        <w:spacing w:before="0" w:after="0" w:line="317" w:lineRule="exact"/>
        <w:ind w:left="40" w:right="720"/>
      </w:pPr>
      <w:proofErr w:type="gramStart"/>
      <w:r>
        <w:t xml:space="preserve">детей из городов, организаций посадки на транспорт, </w:t>
      </w:r>
      <w:bookmarkStart w:id="7" w:name="_GoBack"/>
      <w:r w:rsidRPr="00600105">
        <w:rPr>
          <w:rStyle w:val="a8"/>
          <w:b w:val="0"/>
          <w:i w:val="0"/>
        </w:rPr>
        <w:t>прав</w:t>
      </w:r>
      <w:r w:rsidR="00600105" w:rsidRPr="00600105">
        <w:rPr>
          <w:rStyle w:val="a8"/>
          <w:b w:val="0"/>
          <w:i w:val="0"/>
        </w:rPr>
        <w:t>ил</w:t>
      </w:r>
      <w:r w:rsidRPr="00600105">
        <w:rPr>
          <w:rStyle w:val="a8"/>
          <w:b w:val="0"/>
          <w:i w:val="0"/>
        </w:rPr>
        <w:t>а поведения в</w:t>
      </w:r>
      <w:r w:rsidRPr="00600105">
        <w:t xml:space="preserve"> </w:t>
      </w:r>
      <w:bookmarkEnd w:id="7"/>
      <w:r w:rsidRPr="00600105">
        <w:t>пу</w:t>
      </w:r>
      <w:r w:rsidRPr="00600105">
        <w:softHyphen/>
        <w:t>ти</w:t>
      </w:r>
      <w:r>
        <w:t xml:space="preserve"> и в местах размещения.</w:t>
      </w:r>
      <w:r>
        <w:tab/>
      </w:r>
      <w:r>
        <w:rPr>
          <w:rStyle w:val="a8"/>
          <w:vertAlign w:val="subscript"/>
        </w:rPr>
        <w:t>(</w:t>
      </w:r>
      <w:proofErr w:type="gramEnd"/>
    </w:p>
    <w:p w:rsidR="0085578F" w:rsidRDefault="006D6819">
      <w:pPr>
        <w:pStyle w:val="21"/>
        <w:shd w:val="clear" w:color="auto" w:fill="auto"/>
        <w:spacing w:before="0" w:after="0" w:line="317" w:lineRule="exact"/>
        <w:ind w:left="40" w:right="720" w:firstLine="880"/>
        <w:jc w:val="both"/>
      </w:pPr>
      <w:r>
        <w:t>Особенности устройства детских противогазов (ПЦФ-7, ПДФ-Ш, ПДФ-Ш2, ПДФ2-Д) и к</w:t>
      </w:r>
      <w:r>
        <w:t>амеры защитной детской (КЗД). Подбор и подготовка маски противогаза на ребенка.</w:t>
      </w:r>
    </w:p>
    <w:p w:rsidR="0085578F" w:rsidRDefault="006D6819">
      <w:pPr>
        <w:pStyle w:val="21"/>
        <w:shd w:val="clear" w:color="auto" w:fill="auto"/>
        <w:spacing w:before="0" w:after="0" w:line="317" w:lineRule="exact"/>
        <w:ind w:left="40" w:right="720" w:firstLine="880"/>
        <w:jc w:val="both"/>
      </w:pPr>
      <w:r>
        <w:t xml:space="preserve">Надевание противогаза, респиратора, </w:t>
      </w:r>
      <w:proofErr w:type="spellStart"/>
      <w:r>
        <w:t>противопыльной</w:t>
      </w:r>
      <w:proofErr w:type="spellEnd"/>
      <w:r>
        <w:t xml:space="preserve"> тканевой маски и ватно-марлевой повязки на ребенка.</w:t>
      </w:r>
    </w:p>
    <w:p w:rsidR="0085578F" w:rsidRDefault="006D6819">
      <w:pPr>
        <w:pStyle w:val="21"/>
        <w:shd w:val="clear" w:color="auto" w:fill="auto"/>
        <w:spacing w:before="0" w:after="0" w:line="317" w:lineRule="exact"/>
        <w:ind w:left="40" w:right="720" w:firstLine="880"/>
        <w:jc w:val="both"/>
      </w:pPr>
      <w:r>
        <w:t>Особенности применения аптечки индивидуальной (АИ-2) и индиви</w:t>
      </w:r>
      <w:r>
        <w:softHyphen/>
        <w:t>дуального п</w:t>
      </w:r>
      <w:r>
        <w:t>ротивохимического пакета (ИПП-8) для защиты детей.</w:t>
      </w:r>
    </w:p>
    <w:p w:rsidR="0085578F" w:rsidRDefault="006D6819">
      <w:pPr>
        <w:pStyle w:val="21"/>
        <w:shd w:val="clear" w:color="auto" w:fill="auto"/>
        <w:spacing w:before="0" w:after="0" w:line="317" w:lineRule="exact"/>
        <w:ind w:left="40" w:right="720" w:firstLine="880"/>
        <w:jc w:val="both"/>
      </w:pPr>
      <w:r>
        <w:t>Особенности защиты детей при действиях по сигналу оповещения о чрезвычайных ситуациях и в очагах поражения (зонах заражения). Отыска</w:t>
      </w:r>
      <w:r>
        <w:softHyphen/>
        <w:t>ние детей в горящих и задымленных зданиях.</w:t>
      </w:r>
    </w:p>
    <w:p w:rsidR="0085578F" w:rsidRDefault="006D6819">
      <w:pPr>
        <w:pStyle w:val="62"/>
        <w:shd w:val="clear" w:color="auto" w:fill="auto"/>
        <w:spacing w:line="322" w:lineRule="exact"/>
        <w:ind w:left="40" w:right="720" w:firstLine="880"/>
        <w:jc w:val="both"/>
      </w:pPr>
      <w:r>
        <w:t>Тема 17. Защита продуктов пит</w:t>
      </w:r>
      <w:r>
        <w:t>ания, фуража, воды от заражения радиоактивными, отравляющими веществами и бактериальными сред</w:t>
      </w:r>
      <w:r>
        <w:softHyphen/>
        <w:t>ствами.</w:t>
      </w:r>
    </w:p>
    <w:p w:rsidR="0085578F" w:rsidRDefault="006D6819">
      <w:pPr>
        <w:pStyle w:val="21"/>
        <w:shd w:val="clear" w:color="auto" w:fill="auto"/>
        <w:spacing w:before="0" w:after="0" w:line="322" w:lineRule="exact"/>
        <w:ind w:left="40" w:right="720" w:firstLine="880"/>
        <w:jc w:val="both"/>
      </w:pPr>
      <w:r>
        <w:t xml:space="preserve">Защита продуктов питания и воды </w:t>
      </w:r>
      <w:proofErr w:type="spellStart"/>
      <w:r>
        <w:rPr>
          <w:vertAlign w:val="superscript"/>
        </w:rPr>
        <w:t>г</w:t>
      </w:r>
      <w:r>
        <w:t>в</w:t>
      </w:r>
      <w:proofErr w:type="spellEnd"/>
      <w:r>
        <w:t xml:space="preserve"> домашних условиях. Практиче</w:t>
      </w:r>
      <w:r>
        <w:softHyphen/>
        <w:t xml:space="preserve">ское выполнение работ по защите хлеба и кондитерских изделий, крупы и вермишели, мяса и </w:t>
      </w:r>
      <w:r>
        <w:t>овощей. Использование металлической и стеклянной по</w:t>
      </w:r>
      <w:r>
        <w:softHyphen/>
        <w:t>суды, полиэтиленовых пленок и клеенки, картонной и деревянной тары.</w:t>
      </w:r>
    </w:p>
    <w:p w:rsidR="0085578F" w:rsidRDefault="006D6819">
      <w:pPr>
        <w:pStyle w:val="21"/>
        <w:shd w:val="clear" w:color="auto" w:fill="auto"/>
        <w:spacing w:before="0" w:after="0" w:line="322" w:lineRule="exact"/>
        <w:ind w:left="40" w:right="720" w:firstLine="880"/>
        <w:jc w:val="both"/>
      </w:pPr>
      <w:r>
        <w:t>Места и порядок хранения продуктов в сельскохозяйственной местно</w:t>
      </w:r>
      <w:r>
        <w:softHyphen/>
        <w:t>сти. Защита фуража для животных в поле и на фермах. Защита воды от зара</w:t>
      </w:r>
      <w:r>
        <w:softHyphen/>
        <w:t>жения в сельских условиях. Порядок проведения работ по подготовке шахт</w:t>
      </w:r>
      <w:r>
        <w:softHyphen/>
        <w:t>ного колодца к защите от радиоактивных, отравляющих веществ и различно</w:t>
      </w:r>
      <w:r>
        <w:softHyphen/>
        <w:t>го вида бактерий.</w:t>
      </w:r>
    </w:p>
    <w:p w:rsidR="0085578F" w:rsidRDefault="006D6819">
      <w:pPr>
        <w:pStyle w:val="21"/>
        <w:shd w:val="clear" w:color="auto" w:fill="auto"/>
        <w:spacing w:before="0" w:after="0" w:line="322" w:lineRule="exact"/>
        <w:ind w:left="40" w:right="720" w:firstLine="880"/>
        <w:jc w:val="both"/>
      </w:pPr>
      <w:r>
        <w:t>Создание запасов воды и порядок ее хранения. Нормы расхода воды и человека в день для приготовл</w:t>
      </w:r>
      <w:r>
        <w:t>ения пищи, питья и санитарно-гигиенических мероприятий.</w:t>
      </w:r>
    </w:p>
    <w:p w:rsidR="0085578F" w:rsidRDefault="006D6819">
      <w:pPr>
        <w:pStyle w:val="62"/>
        <w:shd w:val="clear" w:color="auto" w:fill="auto"/>
        <w:tabs>
          <w:tab w:val="center" w:pos="5332"/>
        </w:tabs>
        <w:spacing w:line="322" w:lineRule="exact"/>
        <w:ind w:left="40" w:right="720" w:firstLine="880"/>
        <w:jc w:val="both"/>
      </w:pPr>
      <w:r>
        <w:t>Тема 18. Организаций защиты сельскохозяйственных живот</w:t>
      </w:r>
      <w:r>
        <w:softHyphen/>
        <w:t>ных и растений от заражения.</w:t>
      </w:r>
      <w:r>
        <w:rPr>
          <w:rStyle w:val="63"/>
        </w:rPr>
        <w:tab/>
        <w:t>/</w:t>
      </w:r>
    </w:p>
    <w:p w:rsidR="0085578F" w:rsidRDefault="006D6819">
      <w:pPr>
        <w:pStyle w:val="21"/>
        <w:shd w:val="clear" w:color="auto" w:fill="auto"/>
        <w:spacing w:before="0" w:after="0" w:line="322" w:lineRule="exact"/>
        <w:ind w:left="40" w:right="720" w:firstLine="880"/>
        <w:jc w:val="both"/>
      </w:pPr>
      <w:r>
        <w:t>Групповой способ защиты животных. Герметизация животноводче</w:t>
      </w:r>
      <w:r>
        <w:softHyphen/>
        <w:t>ских помещений. Создание запасов воды и кормов. Подгот</w:t>
      </w:r>
      <w:r>
        <w:t>овка на фермах помещений для обслуживающего персонала.</w:t>
      </w:r>
    </w:p>
    <w:p w:rsidR="0085578F" w:rsidRDefault="006D6819">
      <w:pPr>
        <w:pStyle w:val="21"/>
        <w:shd w:val="clear" w:color="auto" w:fill="auto"/>
        <w:spacing w:before="0" w:after="0" w:line="322" w:lineRule="exact"/>
        <w:ind w:left="40" w:right="720" w:firstLine="880"/>
        <w:jc w:val="both"/>
      </w:pPr>
      <w:r>
        <w:t>Защита сельскохозяйственных растений. Поражение растений хими</w:t>
      </w:r>
      <w:r>
        <w:softHyphen/>
        <w:t>ческими веществами, радиоактивными осадками и возбудителями болезней.</w:t>
      </w:r>
    </w:p>
    <w:p w:rsidR="0085578F" w:rsidRDefault="006D6819">
      <w:pPr>
        <w:pStyle w:val="21"/>
        <w:shd w:val="clear" w:color="auto" w:fill="auto"/>
        <w:spacing w:before="0" w:after="0" w:line="322" w:lineRule="exact"/>
        <w:ind w:left="40" w:right="720" w:firstLine="880"/>
        <w:jc w:val="both"/>
      </w:pPr>
      <w:r>
        <w:t>Защита растений на корню. Агрохимические мероприятия. Обработка пораж</w:t>
      </w:r>
      <w:r>
        <w:t>енных растений. Ядохимикаты и правила обращения с ними. Защита сельскохозяйственной продукции при хранении, транспортировке и в поле</w:t>
      </w:r>
      <w:r>
        <w:softHyphen/>
        <w:t>вых условиях.</w:t>
      </w:r>
    </w:p>
    <w:p w:rsidR="0085578F" w:rsidRDefault="006D6819">
      <w:pPr>
        <w:pStyle w:val="62"/>
        <w:shd w:val="clear" w:color="auto" w:fill="auto"/>
        <w:spacing w:line="322" w:lineRule="exact"/>
        <w:ind w:left="40" w:right="720" w:firstLine="880"/>
        <w:jc w:val="both"/>
      </w:pPr>
      <w:r>
        <w:lastRenderedPageBreak/>
        <w:t>Тема 19. Обсервация и карантин. Правила поведения населения при проведении изоляционно-ограничительных меропр</w:t>
      </w:r>
      <w:r>
        <w:t>иятий.</w:t>
      </w:r>
    </w:p>
    <w:p w:rsidR="0085578F" w:rsidRDefault="006D6819">
      <w:pPr>
        <w:pStyle w:val="21"/>
        <w:shd w:val="clear" w:color="auto" w:fill="auto"/>
        <w:spacing w:before="0" w:after="0" w:line="322" w:lineRule="exact"/>
        <w:ind w:left="40" w:right="720" w:firstLine="880"/>
        <w:jc w:val="both"/>
      </w:pPr>
      <w:r>
        <w:t>Продолжительность обсервации й карантина. Правила поведения на</w:t>
      </w:r>
      <w:r>
        <w:softHyphen/>
        <w:t>селения при проведении изоляционно-ограничительных мероприятий. Поря</w:t>
      </w:r>
      <w:r>
        <w:softHyphen/>
        <w:t>док их снятия.</w:t>
      </w:r>
    </w:p>
    <w:p w:rsidR="0085578F" w:rsidRDefault="006D6819">
      <w:pPr>
        <w:pStyle w:val="62"/>
        <w:shd w:val="clear" w:color="auto" w:fill="auto"/>
        <w:spacing w:after="2" w:line="260" w:lineRule="exact"/>
        <w:ind w:left="40" w:firstLine="880"/>
        <w:jc w:val="both"/>
      </w:pPr>
      <w:r>
        <w:rPr>
          <w:rStyle w:val="64"/>
          <w:b/>
          <w:bCs/>
          <w:i/>
          <w:iCs/>
        </w:rPr>
        <w:t xml:space="preserve">Тема </w:t>
      </w:r>
      <w:r>
        <w:t>20. Действия населения при угрозе террористического акта.</w:t>
      </w:r>
    </w:p>
    <w:p w:rsidR="0085578F" w:rsidRDefault="006D6819">
      <w:pPr>
        <w:pStyle w:val="21"/>
        <w:shd w:val="clear" w:color="auto" w:fill="auto"/>
        <w:spacing w:before="0" w:after="0" w:line="260" w:lineRule="exact"/>
        <w:ind w:left="40" w:firstLine="880"/>
        <w:jc w:val="both"/>
      </w:pPr>
      <w:r>
        <w:t xml:space="preserve">Действие при обнаружении предмета </w:t>
      </w:r>
      <w:r>
        <w:t>похожего на взрывное устройст</w:t>
      </w:r>
      <w:r>
        <w:softHyphen/>
        <w:t>во. При поступлении угрозы террористического акта по телефону, в пись</w:t>
      </w:r>
      <w:r>
        <w:softHyphen/>
        <w:t>менном виде. При захвате террористами заложника. При получении по почте подозрительной корреспонденции.</w:t>
      </w:r>
    </w:p>
    <w:p w:rsidR="0085578F" w:rsidRDefault="006D6819">
      <w:pPr>
        <w:pStyle w:val="62"/>
        <w:shd w:val="clear" w:color="auto" w:fill="auto"/>
        <w:spacing w:line="322" w:lineRule="exact"/>
        <w:ind w:left="20" w:firstLine="880"/>
        <w:jc w:val="both"/>
      </w:pPr>
      <w:r>
        <w:t>Тема 21. Меры пожарной безопасности в жилых домах.</w:t>
      </w:r>
    </w:p>
    <w:p w:rsidR="0085578F" w:rsidRDefault="006D6819">
      <w:pPr>
        <w:pStyle w:val="21"/>
        <w:shd w:val="clear" w:color="auto" w:fill="auto"/>
        <w:spacing w:before="0" w:after="0" w:line="322" w:lineRule="exact"/>
        <w:ind w:left="20" w:right="20" w:firstLine="880"/>
        <w:jc w:val="both"/>
      </w:pPr>
      <w:r>
        <w:t>Правила поведения-при работе с электронагревательными приборами, бытовыми и газовыми приборами. Пользование курительными и зажигатель</w:t>
      </w:r>
      <w:r>
        <w:softHyphen/>
        <w:t>ными принадлежностями. Правила пользования подвальными помещениями, лоджиями, балконами. Пути эвакуации.</w:t>
      </w:r>
    </w:p>
    <w:p w:rsidR="0085578F" w:rsidRDefault="006D6819">
      <w:pPr>
        <w:pStyle w:val="62"/>
        <w:shd w:val="clear" w:color="auto" w:fill="auto"/>
        <w:spacing w:line="298" w:lineRule="exact"/>
        <w:ind w:left="20" w:right="20" w:firstLine="880"/>
        <w:jc w:val="both"/>
      </w:pPr>
      <w:r>
        <w:t xml:space="preserve">Тема 22. Правила </w:t>
      </w:r>
      <w:r>
        <w:t>поведения граждан в местах массового отдыха на водоемах.</w:t>
      </w:r>
    </w:p>
    <w:p w:rsidR="0085578F" w:rsidRDefault="006D6819">
      <w:pPr>
        <w:pStyle w:val="21"/>
        <w:shd w:val="clear" w:color="auto" w:fill="auto"/>
        <w:spacing w:before="0" w:after="0" w:line="322" w:lineRule="exact"/>
        <w:ind w:left="20" w:right="20" w:firstLine="880"/>
        <w:jc w:val="both"/>
      </w:pPr>
      <w:r>
        <w:t>Меры предосторожности при спасении утопающего. Пребывание в холодной воде. Правила поведения на воде.</w:t>
      </w:r>
    </w:p>
    <w:p w:rsidR="0085578F" w:rsidRDefault="006D6819">
      <w:pPr>
        <w:pStyle w:val="62"/>
        <w:shd w:val="clear" w:color="auto" w:fill="auto"/>
        <w:spacing w:line="322" w:lineRule="exact"/>
        <w:ind w:left="20" w:firstLine="880"/>
        <w:jc w:val="both"/>
      </w:pPr>
      <w:r>
        <w:t xml:space="preserve">Тема 23. Рекомендации рыболовам в период </w:t>
      </w:r>
      <w:proofErr w:type="gramStart"/>
      <w:r>
        <w:t>массового</w:t>
      </w:r>
      <w:proofErr w:type="gramEnd"/>
      <w:r>
        <w:t xml:space="preserve"> подледного</w:t>
      </w:r>
    </w:p>
    <w:p w:rsidR="0085578F" w:rsidRDefault="006D6819">
      <w:pPr>
        <w:pStyle w:val="62"/>
        <w:shd w:val="clear" w:color="auto" w:fill="auto"/>
        <w:spacing w:line="322" w:lineRule="exact"/>
        <w:ind w:left="20"/>
        <w:jc w:val="both"/>
      </w:pPr>
      <w:r>
        <w:t>лова.</w:t>
      </w:r>
    </w:p>
    <w:p w:rsidR="0085578F" w:rsidRDefault="006D6819">
      <w:pPr>
        <w:pStyle w:val="21"/>
        <w:shd w:val="clear" w:color="auto" w:fill="auto"/>
        <w:spacing w:before="0" w:after="0" w:line="322" w:lineRule="exact"/>
        <w:ind w:left="20" w:right="20" w:firstLine="880"/>
        <w:jc w:val="both"/>
      </w:pPr>
      <w:r>
        <w:t>Меры безопасности. Способы ок</w:t>
      </w:r>
      <w:r>
        <w:t>азания помощи. Первая помощь по</w:t>
      </w:r>
      <w:r>
        <w:softHyphen/>
        <w:t>страдавшим. Признаки опасности.</w:t>
      </w:r>
    </w:p>
    <w:p w:rsidR="0085578F" w:rsidRDefault="006D6819">
      <w:pPr>
        <w:pStyle w:val="62"/>
        <w:shd w:val="clear" w:color="auto" w:fill="auto"/>
        <w:tabs>
          <w:tab w:val="right" w:pos="3591"/>
        </w:tabs>
        <w:spacing w:line="322" w:lineRule="exact"/>
        <w:ind w:left="20" w:right="20" w:firstLine="880"/>
        <w:jc w:val="both"/>
      </w:pPr>
      <w:r>
        <w:t>Тема 24. Правила поведения на водоемах при массовом катании на коньках.</w:t>
      </w:r>
      <w:r>
        <w:rPr>
          <w:rStyle w:val="63"/>
        </w:rPr>
        <w:tab/>
        <w:t>,</w:t>
      </w:r>
    </w:p>
    <w:p w:rsidR="0085578F" w:rsidRDefault="006D6819">
      <w:pPr>
        <w:pStyle w:val="21"/>
        <w:shd w:val="clear" w:color="auto" w:fill="auto"/>
        <w:tabs>
          <w:tab w:val="center" w:pos="5281"/>
        </w:tabs>
        <w:spacing w:before="0" w:after="0" w:line="322" w:lineRule="exact"/>
        <w:ind w:left="20" w:right="20" w:firstLine="880"/>
        <w:jc w:val="both"/>
      </w:pPr>
      <w:r>
        <w:t>Первый и неокрепший лед опасен. Рекомендации при нахождении в холодной воде. Методы согревания.</w:t>
      </w:r>
      <w:r>
        <w:tab/>
        <w:t>/</w:t>
      </w:r>
    </w:p>
    <w:sectPr w:rsidR="0085578F">
      <w:headerReference w:type="default" r:id="rId14"/>
      <w:pgSz w:w="11906" w:h="16838"/>
      <w:pgMar w:top="479" w:right="1038" w:bottom="306" w:left="66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819" w:rsidRDefault="006D6819">
      <w:r>
        <w:separator/>
      </w:r>
    </w:p>
  </w:endnote>
  <w:endnote w:type="continuationSeparator" w:id="0">
    <w:p w:rsidR="006D6819" w:rsidRDefault="006D6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78F" w:rsidRDefault="006D681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28.75pt;margin-top:817.95pt;width:4.1pt;height:7.2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5578F" w:rsidRDefault="006D6819">
                <w:pPr>
                  <w:pStyle w:val="a5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Impact85pt0pt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78F" w:rsidRDefault="0085578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819" w:rsidRDefault="006D6819"/>
  </w:footnote>
  <w:footnote w:type="continuationSeparator" w:id="0">
    <w:p w:rsidR="006D6819" w:rsidRDefault="006D681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78F" w:rsidRDefault="006D681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4.5pt;margin-top:14.65pt;width:29.75pt;height:15.85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5578F" w:rsidRDefault="0085578F">
                <w:pPr>
                  <w:pStyle w:val="a5"/>
                  <w:shd w:val="clear" w:color="auto" w:fill="auto"/>
                  <w:spacing w:line="240" w:lineRule="auto"/>
                  <w:jc w:val="left"/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78F" w:rsidRDefault="0085578F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78F" w:rsidRDefault="0085578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12FB5"/>
    <w:multiLevelType w:val="multilevel"/>
    <w:tmpl w:val="C41022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3D0E83"/>
    <w:multiLevelType w:val="multilevel"/>
    <w:tmpl w:val="EB4C4F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3E77B8A"/>
    <w:multiLevelType w:val="multilevel"/>
    <w:tmpl w:val="5D32C7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9AA3E6E"/>
    <w:multiLevelType w:val="multilevel"/>
    <w:tmpl w:val="7F988350"/>
    <w:lvl w:ilvl="0"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85578F"/>
    <w:rsid w:val="00600105"/>
    <w:rsid w:val="006D6819"/>
    <w:rsid w:val="00855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20"/>
      <w:szCs w:val="20"/>
      <w:u w:val="none"/>
    </w:rPr>
  </w:style>
  <w:style w:type="character" w:customStyle="1" w:styleId="1Exact">
    <w:name w:val="Заголовок №1 Exact"/>
    <w:basedOn w:val="a0"/>
    <w:link w:val="1"/>
    <w:rPr>
      <w:rFonts w:ascii="Segoe UI" w:eastAsia="Segoe UI" w:hAnsi="Segoe UI" w:cs="Segoe UI"/>
      <w:b w:val="0"/>
      <w:bCs w:val="0"/>
      <w:i/>
      <w:iCs/>
      <w:smallCaps w:val="0"/>
      <w:strike w:val="0"/>
      <w:spacing w:val="-52"/>
      <w:sz w:val="58"/>
      <w:szCs w:val="58"/>
      <w:u w:val="none"/>
    </w:rPr>
  </w:style>
  <w:style w:type="character" w:customStyle="1" w:styleId="8Exact">
    <w:name w:val="Основной текст (8) Exact"/>
    <w:basedOn w:val="a0"/>
    <w:link w:val="8"/>
    <w:rPr>
      <w:rFonts w:ascii="CordiaUPC" w:eastAsia="CordiaUPC" w:hAnsi="CordiaUPC" w:cs="CordiaUPC"/>
      <w:b/>
      <w:bCs/>
      <w:i/>
      <w:iCs/>
      <w:smallCaps w:val="0"/>
      <w:strike w:val="0"/>
      <w:spacing w:val="-32"/>
      <w:sz w:val="64"/>
      <w:szCs w:val="64"/>
      <w:u w:val="none"/>
      <w:lang w:val="en-US" w:eastAsia="en-US" w:bidi="en-US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/>
      <w:iCs/>
      <w:smallCaps w:val="0"/>
      <w:strike w:val="0"/>
      <w:spacing w:val="-60"/>
      <w:sz w:val="42"/>
      <w:szCs w:val="4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60"/>
      <w:w w:val="100"/>
      <w:position w:val="0"/>
      <w:sz w:val="42"/>
      <w:szCs w:val="42"/>
      <w:u w:val="none"/>
      <w:lang w:val="ru-RU" w:eastAsia="ru-RU" w:bidi="ru-RU"/>
    </w:rPr>
  </w:style>
  <w:style w:type="character" w:customStyle="1" w:styleId="Impact85pt0pt">
    <w:name w:val="Колонтитул + Impact;8;5 pt;Не полужирный;Не курсив;Интервал 0 pt"/>
    <w:basedOn w:val="a4"/>
    <w:rPr>
      <w:rFonts w:ascii="Impact" w:eastAsia="Impact" w:hAnsi="Impact" w:cs="Impact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36"/>
      <w:szCs w:val="36"/>
      <w:u w:val="none"/>
    </w:rPr>
  </w:style>
  <w:style w:type="character" w:customStyle="1" w:styleId="5">
    <w:name w:val="Заголовок №5_"/>
    <w:basedOn w:val="a0"/>
    <w:link w:val="50"/>
    <w:rPr>
      <w:rFonts w:ascii="Times New Roman" w:eastAsia="Times New Roman" w:hAnsi="Times New Roman" w:cs="Times New Roman"/>
      <w:b/>
      <w:bCs/>
      <w:i/>
      <w:iCs/>
      <w:smallCaps w:val="0"/>
      <w:strike w:val="0"/>
      <w:sz w:val="34"/>
      <w:szCs w:val="34"/>
      <w:u w:val="none"/>
    </w:rPr>
  </w:style>
  <w:style w:type="character" w:customStyle="1" w:styleId="513pt">
    <w:name w:val="Заголовок №5 + 13 pt;Не полужирный;Не курсив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13pt0">
    <w:name w:val="Заголовок №5 + 13 pt;Не полужирный;Не курсив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51">
    <w:name w:val="Заголовок №5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single"/>
      <w:lang w:val="ru-RU" w:eastAsia="ru-RU" w:bidi="ru-RU"/>
    </w:rPr>
  </w:style>
  <w:style w:type="character" w:customStyle="1" w:styleId="a7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Заголовок №4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6">
    <w:name w:val="Заголовок №6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1">
    <w:name w:val="Основной текст (4)_"/>
    <w:basedOn w:val="a0"/>
    <w:link w:val="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Заголовок №2_"/>
    <w:basedOn w:val="a0"/>
    <w:link w:val="23"/>
    <w:rPr>
      <w:rFonts w:ascii="Tahoma" w:eastAsia="Tahoma" w:hAnsi="Tahoma" w:cs="Tahoma"/>
      <w:b w:val="0"/>
      <w:bCs w:val="0"/>
      <w:i/>
      <w:iCs/>
      <w:smallCaps w:val="0"/>
      <w:strike w:val="0"/>
      <w:spacing w:val="30"/>
      <w:sz w:val="40"/>
      <w:szCs w:val="40"/>
      <w:u w:val="none"/>
    </w:rPr>
  </w:style>
  <w:style w:type="character" w:customStyle="1" w:styleId="7">
    <w:name w:val="Заголовок №7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Основной текст + Полужирный;Курсив"/>
    <w:basedOn w:val="a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2">
    <w:name w:val="Основной текст (5)_"/>
    <w:basedOn w:val="a0"/>
    <w:link w:val="53"/>
    <w:rPr>
      <w:rFonts w:ascii="Tahoma" w:eastAsia="Tahoma" w:hAnsi="Tahoma" w:cs="Tahoma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61">
    <w:name w:val="Основной текст (6)_"/>
    <w:basedOn w:val="a0"/>
    <w:link w:val="62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31">
    <w:name w:val="Заголовок №3_"/>
    <w:basedOn w:val="a0"/>
    <w:link w:val="32"/>
    <w:rPr>
      <w:rFonts w:ascii="Tahoma" w:eastAsia="Tahoma" w:hAnsi="Tahoma" w:cs="Tahoma"/>
      <w:b w:val="0"/>
      <w:bCs w:val="0"/>
      <w:i/>
      <w:iCs/>
      <w:smallCaps w:val="0"/>
      <w:strike w:val="0"/>
      <w:sz w:val="30"/>
      <w:szCs w:val="30"/>
      <w:u w:val="none"/>
      <w:lang w:val="en-US" w:eastAsia="en-US" w:bidi="en-US"/>
    </w:rPr>
  </w:style>
  <w:style w:type="character" w:customStyle="1" w:styleId="95pt0pt">
    <w:name w:val="Колонтитул + 9;5 pt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SegoeUI75pt">
    <w:name w:val="Основной текст + Segoe UI;7;5 pt"/>
    <w:basedOn w:val="a7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71">
    <w:name w:val="Основной текст (7)_"/>
    <w:basedOn w:val="a0"/>
    <w:link w:val="72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63">
    <w:name w:val="Основной текст (6) + Не полужирный;Не курсив"/>
    <w:basedOn w:val="6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0">
    <w:name w:val="Основной текст1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64">
    <w:name w:val="Основной текст (6)"/>
    <w:basedOn w:val="6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1">
    <w:name w:val="Основной текст2"/>
    <w:basedOn w:val="a"/>
    <w:link w:val="a7"/>
    <w:pPr>
      <w:shd w:val="clear" w:color="auto" w:fill="FFFFFF"/>
      <w:spacing w:before="480" w:after="240" w:line="31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">
    <w:name w:val="Заголовок №1"/>
    <w:basedOn w:val="a"/>
    <w:link w:val="1Exact"/>
    <w:pPr>
      <w:shd w:val="clear" w:color="auto" w:fill="FFFFFF"/>
      <w:spacing w:line="0" w:lineRule="atLeast"/>
      <w:outlineLvl w:val="0"/>
    </w:pPr>
    <w:rPr>
      <w:rFonts w:ascii="Segoe UI" w:eastAsia="Segoe UI" w:hAnsi="Segoe UI" w:cs="Segoe UI"/>
      <w:i/>
      <w:iCs/>
      <w:spacing w:val="-52"/>
      <w:sz w:val="58"/>
      <w:szCs w:val="58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line="0" w:lineRule="atLeast"/>
    </w:pPr>
    <w:rPr>
      <w:rFonts w:ascii="CordiaUPC" w:eastAsia="CordiaUPC" w:hAnsi="CordiaUPC" w:cs="CordiaUPC"/>
      <w:b/>
      <w:bCs/>
      <w:i/>
      <w:iCs/>
      <w:spacing w:val="-32"/>
      <w:sz w:val="64"/>
      <w:szCs w:val="64"/>
      <w:lang w:val="en-US" w:eastAsia="en-US" w:bidi="en-US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b/>
      <w:bCs/>
      <w:i/>
      <w:iCs/>
      <w:spacing w:val="-60"/>
      <w:sz w:val="42"/>
      <w:szCs w:val="4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600" w:line="0" w:lineRule="atLeast"/>
    </w:pPr>
    <w:rPr>
      <w:rFonts w:ascii="Times New Roman" w:eastAsia="Times New Roman" w:hAnsi="Times New Roman" w:cs="Times New Roman"/>
      <w:b/>
      <w:bCs/>
      <w:spacing w:val="20"/>
      <w:sz w:val="36"/>
      <w:szCs w:val="36"/>
    </w:rPr>
  </w:style>
  <w:style w:type="paragraph" w:customStyle="1" w:styleId="50">
    <w:name w:val="Заголовок №5"/>
    <w:basedOn w:val="a"/>
    <w:link w:val="5"/>
    <w:pPr>
      <w:shd w:val="clear" w:color="auto" w:fill="FFFFFF"/>
      <w:spacing w:before="240" w:after="480" w:line="0" w:lineRule="atLeast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34"/>
      <w:szCs w:val="34"/>
    </w:rPr>
  </w:style>
  <w:style w:type="paragraph" w:customStyle="1" w:styleId="40">
    <w:name w:val="Заголовок №4"/>
    <w:basedOn w:val="a"/>
    <w:link w:val="4"/>
    <w:pPr>
      <w:shd w:val="clear" w:color="auto" w:fill="FFFFFF"/>
      <w:spacing w:before="480" w:after="480" w:line="0" w:lineRule="atLeast"/>
      <w:outlineLvl w:val="3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60">
    <w:name w:val="Заголовок №6"/>
    <w:basedOn w:val="a"/>
    <w:link w:val="6"/>
    <w:pPr>
      <w:shd w:val="clear" w:color="auto" w:fill="FFFFFF"/>
      <w:spacing w:after="900" w:line="0" w:lineRule="atLeast"/>
      <w:outlineLvl w:val="5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2">
    <w:name w:val="Основной текст (4)"/>
    <w:basedOn w:val="a"/>
    <w:link w:val="41"/>
    <w:pPr>
      <w:shd w:val="clear" w:color="auto" w:fill="FFFFFF"/>
      <w:spacing w:before="3840" w:line="317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after="60" w:line="0" w:lineRule="atLeast"/>
      <w:jc w:val="right"/>
      <w:outlineLvl w:val="1"/>
    </w:pPr>
    <w:rPr>
      <w:rFonts w:ascii="Tahoma" w:eastAsia="Tahoma" w:hAnsi="Tahoma" w:cs="Tahoma"/>
      <w:i/>
      <w:iCs/>
      <w:spacing w:val="30"/>
      <w:sz w:val="40"/>
      <w:szCs w:val="40"/>
    </w:rPr>
  </w:style>
  <w:style w:type="paragraph" w:customStyle="1" w:styleId="70">
    <w:name w:val="Заголовок №7"/>
    <w:basedOn w:val="a"/>
    <w:link w:val="7"/>
    <w:pPr>
      <w:shd w:val="clear" w:color="auto" w:fill="FFFFFF"/>
      <w:spacing w:before="780" w:after="360" w:line="0" w:lineRule="atLeast"/>
      <w:outlineLvl w:val="6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53">
    <w:name w:val="Основной текст (5)"/>
    <w:basedOn w:val="a"/>
    <w:link w:val="52"/>
    <w:pPr>
      <w:shd w:val="clear" w:color="auto" w:fill="FFFFFF"/>
      <w:spacing w:after="960" w:line="0" w:lineRule="atLeast"/>
      <w:jc w:val="right"/>
    </w:pPr>
    <w:rPr>
      <w:rFonts w:ascii="Tahoma" w:eastAsia="Tahoma" w:hAnsi="Tahoma" w:cs="Tahoma"/>
      <w:i/>
      <w:iCs/>
      <w:sz w:val="20"/>
      <w:szCs w:val="20"/>
    </w:rPr>
  </w:style>
  <w:style w:type="paragraph" w:customStyle="1" w:styleId="62">
    <w:name w:val="Основной текст (6)"/>
    <w:basedOn w:val="a"/>
    <w:link w:val="6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after="540" w:line="0" w:lineRule="atLeast"/>
      <w:jc w:val="right"/>
      <w:outlineLvl w:val="2"/>
    </w:pPr>
    <w:rPr>
      <w:rFonts w:ascii="Tahoma" w:eastAsia="Tahoma" w:hAnsi="Tahoma" w:cs="Tahoma"/>
      <w:i/>
      <w:iCs/>
      <w:sz w:val="30"/>
      <w:szCs w:val="30"/>
      <w:lang w:val="en-US" w:eastAsia="en-US" w:bidi="en-US"/>
    </w:rPr>
  </w:style>
  <w:style w:type="paragraph" w:customStyle="1" w:styleId="72">
    <w:name w:val="Основной текст (7)"/>
    <w:basedOn w:val="a"/>
    <w:link w:val="71"/>
    <w:pPr>
      <w:shd w:val="clear" w:color="auto" w:fill="FFFFFF"/>
      <w:spacing w:line="0" w:lineRule="atLeast"/>
    </w:pPr>
    <w:rPr>
      <w:rFonts w:ascii="Tahoma" w:eastAsia="Tahoma" w:hAnsi="Tahoma" w:cs="Tahoma"/>
      <w:sz w:val="20"/>
      <w:szCs w:val="20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322" w:lineRule="exact"/>
      <w:ind w:firstLine="86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after="840" w:line="0" w:lineRule="atLeast"/>
      <w:jc w:val="right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60010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00105"/>
    <w:rPr>
      <w:color w:val="000000"/>
    </w:rPr>
  </w:style>
  <w:style w:type="paragraph" w:styleId="ab">
    <w:name w:val="footer"/>
    <w:basedOn w:val="a"/>
    <w:link w:val="ac"/>
    <w:uiPriority w:val="99"/>
    <w:unhideWhenUsed/>
    <w:rsid w:val="0060010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00105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20"/>
      <w:szCs w:val="20"/>
      <w:u w:val="none"/>
    </w:rPr>
  </w:style>
  <w:style w:type="character" w:customStyle="1" w:styleId="1Exact">
    <w:name w:val="Заголовок №1 Exact"/>
    <w:basedOn w:val="a0"/>
    <w:link w:val="1"/>
    <w:rPr>
      <w:rFonts w:ascii="Segoe UI" w:eastAsia="Segoe UI" w:hAnsi="Segoe UI" w:cs="Segoe UI"/>
      <w:b w:val="0"/>
      <w:bCs w:val="0"/>
      <w:i/>
      <w:iCs/>
      <w:smallCaps w:val="0"/>
      <w:strike w:val="0"/>
      <w:spacing w:val="-52"/>
      <w:sz w:val="58"/>
      <w:szCs w:val="58"/>
      <w:u w:val="none"/>
    </w:rPr>
  </w:style>
  <w:style w:type="character" w:customStyle="1" w:styleId="8Exact">
    <w:name w:val="Основной текст (8) Exact"/>
    <w:basedOn w:val="a0"/>
    <w:link w:val="8"/>
    <w:rPr>
      <w:rFonts w:ascii="CordiaUPC" w:eastAsia="CordiaUPC" w:hAnsi="CordiaUPC" w:cs="CordiaUPC"/>
      <w:b/>
      <w:bCs/>
      <w:i/>
      <w:iCs/>
      <w:smallCaps w:val="0"/>
      <w:strike w:val="0"/>
      <w:spacing w:val="-32"/>
      <w:sz w:val="64"/>
      <w:szCs w:val="64"/>
      <w:u w:val="none"/>
      <w:lang w:val="en-US" w:eastAsia="en-US" w:bidi="en-US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/>
      <w:iCs/>
      <w:smallCaps w:val="0"/>
      <w:strike w:val="0"/>
      <w:spacing w:val="-60"/>
      <w:sz w:val="42"/>
      <w:szCs w:val="4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60"/>
      <w:w w:val="100"/>
      <w:position w:val="0"/>
      <w:sz w:val="42"/>
      <w:szCs w:val="42"/>
      <w:u w:val="none"/>
      <w:lang w:val="ru-RU" w:eastAsia="ru-RU" w:bidi="ru-RU"/>
    </w:rPr>
  </w:style>
  <w:style w:type="character" w:customStyle="1" w:styleId="Impact85pt0pt">
    <w:name w:val="Колонтитул + Impact;8;5 pt;Не полужирный;Не курсив;Интервал 0 pt"/>
    <w:basedOn w:val="a4"/>
    <w:rPr>
      <w:rFonts w:ascii="Impact" w:eastAsia="Impact" w:hAnsi="Impact" w:cs="Impact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36"/>
      <w:szCs w:val="36"/>
      <w:u w:val="none"/>
    </w:rPr>
  </w:style>
  <w:style w:type="character" w:customStyle="1" w:styleId="5">
    <w:name w:val="Заголовок №5_"/>
    <w:basedOn w:val="a0"/>
    <w:link w:val="50"/>
    <w:rPr>
      <w:rFonts w:ascii="Times New Roman" w:eastAsia="Times New Roman" w:hAnsi="Times New Roman" w:cs="Times New Roman"/>
      <w:b/>
      <w:bCs/>
      <w:i/>
      <w:iCs/>
      <w:smallCaps w:val="0"/>
      <w:strike w:val="0"/>
      <w:sz w:val="34"/>
      <w:szCs w:val="34"/>
      <w:u w:val="none"/>
    </w:rPr>
  </w:style>
  <w:style w:type="character" w:customStyle="1" w:styleId="513pt">
    <w:name w:val="Заголовок №5 + 13 pt;Не полужирный;Не курсив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13pt0">
    <w:name w:val="Заголовок №5 + 13 pt;Не полужирный;Не курсив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51">
    <w:name w:val="Заголовок №5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single"/>
      <w:lang w:val="ru-RU" w:eastAsia="ru-RU" w:bidi="ru-RU"/>
    </w:rPr>
  </w:style>
  <w:style w:type="character" w:customStyle="1" w:styleId="a7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Заголовок №4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6">
    <w:name w:val="Заголовок №6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1">
    <w:name w:val="Основной текст (4)_"/>
    <w:basedOn w:val="a0"/>
    <w:link w:val="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Заголовок №2_"/>
    <w:basedOn w:val="a0"/>
    <w:link w:val="23"/>
    <w:rPr>
      <w:rFonts w:ascii="Tahoma" w:eastAsia="Tahoma" w:hAnsi="Tahoma" w:cs="Tahoma"/>
      <w:b w:val="0"/>
      <w:bCs w:val="0"/>
      <w:i/>
      <w:iCs/>
      <w:smallCaps w:val="0"/>
      <w:strike w:val="0"/>
      <w:spacing w:val="30"/>
      <w:sz w:val="40"/>
      <w:szCs w:val="40"/>
      <w:u w:val="none"/>
    </w:rPr>
  </w:style>
  <w:style w:type="character" w:customStyle="1" w:styleId="7">
    <w:name w:val="Заголовок №7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Основной текст + Полужирный;Курсив"/>
    <w:basedOn w:val="a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2">
    <w:name w:val="Основной текст (5)_"/>
    <w:basedOn w:val="a0"/>
    <w:link w:val="53"/>
    <w:rPr>
      <w:rFonts w:ascii="Tahoma" w:eastAsia="Tahoma" w:hAnsi="Tahoma" w:cs="Tahoma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61">
    <w:name w:val="Основной текст (6)_"/>
    <w:basedOn w:val="a0"/>
    <w:link w:val="62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31">
    <w:name w:val="Заголовок №3_"/>
    <w:basedOn w:val="a0"/>
    <w:link w:val="32"/>
    <w:rPr>
      <w:rFonts w:ascii="Tahoma" w:eastAsia="Tahoma" w:hAnsi="Tahoma" w:cs="Tahoma"/>
      <w:b w:val="0"/>
      <w:bCs w:val="0"/>
      <w:i/>
      <w:iCs/>
      <w:smallCaps w:val="0"/>
      <w:strike w:val="0"/>
      <w:sz w:val="30"/>
      <w:szCs w:val="30"/>
      <w:u w:val="none"/>
      <w:lang w:val="en-US" w:eastAsia="en-US" w:bidi="en-US"/>
    </w:rPr>
  </w:style>
  <w:style w:type="character" w:customStyle="1" w:styleId="95pt0pt">
    <w:name w:val="Колонтитул + 9;5 pt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SegoeUI75pt">
    <w:name w:val="Основной текст + Segoe UI;7;5 pt"/>
    <w:basedOn w:val="a7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71">
    <w:name w:val="Основной текст (7)_"/>
    <w:basedOn w:val="a0"/>
    <w:link w:val="72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63">
    <w:name w:val="Основной текст (6) + Не полужирный;Не курсив"/>
    <w:basedOn w:val="6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0">
    <w:name w:val="Основной текст1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64">
    <w:name w:val="Основной текст (6)"/>
    <w:basedOn w:val="6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1">
    <w:name w:val="Основной текст2"/>
    <w:basedOn w:val="a"/>
    <w:link w:val="a7"/>
    <w:pPr>
      <w:shd w:val="clear" w:color="auto" w:fill="FFFFFF"/>
      <w:spacing w:before="480" w:after="240" w:line="31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">
    <w:name w:val="Заголовок №1"/>
    <w:basedOn w:val="a"/>
    <w:link w:val="1Exact"/>
    <w:pPr>
      <w:shd w:val="clear" w:color="auto" w:fill="FFFFFF"/>
      <w:spacing w:line="0" w:lineRule="atLeast"/>
      <w:outlineLvl w:val="0"/>
    </w:pPr>
    <w:rPr>
      <w:rFonts w:ascii="Segoe UI" w:eastAsia="Segoe UI" w:hAnsi="Segoe UI" w:cs="Segoe UI"/>
      <w:i/>
      <w:iCs/>
      <w:spacing w:val="-52"/>
      <w:sz w:val="58"/>
      <w:szCs w:val="58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line="0" w:lineRule="atLeast"/>
    </w:pPr>
    <w:rPr>
      <w:rFonts w:ascii="CordiaUPC" w:eastAsia="CordiaUPC" w:hAnsi="CordiaUPC" w:cs="CordiaUPC"/>
      <w:b/>
      <w:bCs/>
      <w:i/>
      <w:iCs/>
      <w:spacing w:val="-32"/>
      <w:sz w:val="64"/>
      <w:szCs w:val="64"/>
      <w:lang w:val="en-US" w:eastAsia="en-US" w:bidi="en-US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b/>
      <w:bCs/>
      <w:i/>
      <w:iCs/>
      <w:spacing w:val="-60"/>
      <w:sz w:val="42"/>
      <w:szCs w:val="4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600" w:line="0" w:lineRule="atLeast"/>
    </w:pPr>
    <w:rPr>
      <w:rFonts w:ascii="Times New Roman" w:eastAsia="Times New Roman" w:hAnsi="Times New Roman" w:cs="Times New Roman"/>
      <w:b/>
      <w:bCs/>
      <w:spacing w:val="20"/>
      <w:sz w:val="36"/>
      <w:szCs w:val="36"/>
    </w:rPr>
  </w:style>
  <w:style w:type="paragraph" w:customStyle="1" w:styleId="50">
    <w:name w:val="Заголовок №5"/>
    <w:basedOn w:val="a"/>
    <w:link w:val="5"/>
    <w:pPr>
      <w:shd w:val="clear" w:color="auto" w:fill="FFFFFF"/>
      <w:spacing w:before="240" w:after="480" w:line="0" w:lineRule="atLeast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34"/>
      <w:szCs w:val="34"/>
    </w:rPr>
  </w:style>
  <w:style w:type="paragraph" w:customStyle="1" w:styleId="40">
    <w:name w:val="Заголовок №4"/>
    <w:basedOn w:val="a"/>
    <w:link w:val="4"/>
    <w:pPr>
      <w:shd w:val="clear" w:color="auto" w:fill="FFFFFF"/>
      <w:spacing w:before="480" w:after="480" w:line="0" w:lineRule="atLeast"/>
      <w:outlineLvl w:val="3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60">
    <w:name w:val="Заголовок №6"/>
    <w:basedOn w:val="a"/>
    <w:link w:val="6"/>
    <w:pPr>
      <w:shd w:val="clear" w:color="auto" w:fill="FFFFFF"/>
      <w:spacing w:after="900" w:line="0" w:lineRule="atLeast"/>
      <w:outlineLvl w:val="5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2">
    <w:name w:val="Основной текст (4)"/>
    <w:basedOn w:val="a"/>
    <w:link w:val="41"/>
    <w:pPr>
      <w:shd w:val="clear" w:color="auto" w:fill="FFFFFF"/>
      <w:spacing w:before="3840" w:line="317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after="60" w:line="0" w:lineRule="atLeast"/>
      <w:jc w:val="right"/>
      <w:outlineLvl w:val="1"/>
    </w:pPr>
    <w:rPr>
      <w:rFonts w:ascii="Tahoma" w:eastAsia="Tahoma" w:hAnsi="Tahoma" w:cs="Tahoma"/>
      <w:i/>
      <w:iCs/>
      <w:spacing w:val="30"/>
      <w:sz w:val="40"/>
      <w:szCs w:val="40"/>
    </w:rPr>
  </w:style>
  <w:style w:type="paragraph" w:customStyle="1" w:styleId="70">
    <w:name w:val="Заголовок №7"/>
    <w:basedOn w:val="a"/>
    <w:link w:val="7"/>
    <w:pPr>
      <w:shd w:val="clear" w:color="auto" w:fill="FFFFFF"/>
      <w:spacing w:before="780" w:after="360" w:line="0" w:lineRule="atLeast"/>
      <w:outlineLvl w:val="6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53">
    <w:name w:val="Основной текст (5)"/>
    <w:basedOn w:val="a"/>
    <w:link w:val="52"/>
    <w:pPr>
      <w:shd w:val="clear" w:color="auto" w:fill="FFFFFF"/>
      <w:spacing w:after="960" w:line="0" w:lineRule="atLeast"/>
      <w:jc w:val="right"/>
    </w:pPr>
    <w:rPr>
      <w:rFonts w:ascii="Tahoma" w:eastAsia="Tahoma" w:hAnsi="Tahoma" w:cs="Tahoma"/>
      <w:i/>
      <w:iCs/>
      <w:sz w:val="20"/>
      <w:szCs w:val="20"/>
    </w:rPr>
  </w:style>
  <w:style w:type="paragraph" w:customStyle="1" w:styleId="62">
    <w:name w:val="Основной текст (6)"/>
    <w:basedOn w:val="a"/>
    <w:link w:val="6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after="540" w:line="0" w:lineRule="atLeast"/>
      <w:jc w:val="right"/>
      <w:outlineLvl w:val="2"/>
    </w:pPr>
    <w:rPr>
      <w:rFonts w:ascii="Tahoma" w:eastAsia="Tahoma" w:hAnsi="Tahoma" w:cs="Tahoma"/>
      <w:i/>
      <w:iCs/>
      <w:sz w:val="30"/>
      <w:szCs w:val="30"/>
      <w:lang w:val="en-US" w:eastAsia="en-US" w:bidi="en-US"/>
    </w:rPr>
  </w:style>
  <w:style w:type="paragraph" w:customStyle="1" w:styleId="72">
    <w:name w:val="Основной текст (7)"/>
    <w:basedOn w:val="a"/>
    <w:link w:val="71"/>
    <w:pPr>
      <w:shd w:val="clear" w:color="auto" w:fill="FFFFFF"/>
      <w:spacing w:line="0" w:lineRule="atLeast"/>
    </w:pPr>
    <w:rPr>
      <w:rFonts w:ascii="Tahoma" w:eastAsia="Tahoma" w:hAnsi="Tahoma" w:cs="Tahoma"/>
      <w:sz w:val="20"/>
      <w:szCs w:val="20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322" w:lineRule="exact"/>
      <w:ind w:firstLine="86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after="840" w:line="0" w:lineRule="atLeast"/>
      <w:jc w:val="right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60010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00105"/>
    <w:rPr>
      <w:color w:val="000000"/>
    </w:rPr>
  </w:style>
  <w:style w:type="paragraph" w:styleId="ab">
    <w:name w:val="footer"/>
    <w:basedOn w:val="a"/>
    <w:link w:val="ac"/>
    <w:uiPriority w:val="99"/>
    <w:unhideWhenUsed/>
    <w:rsid w:val="0060010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00105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../../../../../../USER~1.NAD/AppData/Local/Temp/FineReader11.00/media/image1.jpe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3308</Words>
  <Characters>18858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2017-03-28T02:37:00Z</dcterms:created>
  <dcterms:modified xsi:type="dcterms:W3CDTF">2017-03-28T02:47:00Z</dcterms:modified>
</cp:coreProperties>
</file>