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268" w:rsidRDefault="009F618E">
      <w:pPr>
        <w:pStyle w:val="20"/>
        <w:shd w:val="clear" w:color="auto" w:fill="auto"/>
        <w:spacing w:after="231" w:line="220" w:lineRule="exact"/>
      </w:pPr>
      <w:r>
        <w:rPr>
          <w:lang w:eastAsia="en-US" w:bidi="en-US"/>
        </w:rPr>
        <w:t>ОМСКИЙ</w:t>
      </w:r>
      <w:r w:rsidR="001B1EC5" w:rsidRPr="009F618E">
        <w:rPr>
          <w:lang w:eastAsia="en-US" w:bidi="en-US"/>
        </w:rPr>
        <w:t xml:space="preserve"> </w:t>
      </w:r>
      <w:r w:rsidR="001B1EC5">
        <w:t>МУНИЦИПАЛЬНЫЙ РАЙОН ОМСКОЙ ОБЛАСТИ</w:t>
      </w:r>
    </w:p>
    <w:p w:rsidR="004B0268" w:rsidRDefault="009F618E">
      <w:pPr>
        <w:pStyle w:val="10"/>
        <w:keepNext/>
        <w:keepLines/>
        <w:shd w:val="clear" w:color="auto" w:fill="auto"/>
        <w:spacing w:before="0" w:after="500" w:line="280" w:lineRule="exact"/>
      </w:pPr>
      <w:bookmarkStart w:id="0" w:name="bookmark0"/>
      <w:r>
        <w:t>Администрация</w:t>
      </w:r>
      <w:r w:rsidR="001B1EC5">
        <w:t xml:space="preserve"> Надеждинского сельского поселения</w:t>
      </w:r>
      <w:bookmarkEnd w:id="0"/>
    </w:p>
    <w:p w:rsidR="004B0268" w:rsidRDefault="001B1EC5">
      <w:pPr>
        <w:pStyle w:val="30"/>
        <w:shd w:val="clear" w:color="auto" w:fill="auto"/>
        <w:spacing w:before="0" w:after="325" w:line="280" w:lineRule="exact"/>
      </w:pPr>
      <w:r>
        <w:rPr>
          <w:rStyle w:val="32pt"/>
          <w:b/>
          <w:bCs/>
        </w:rPr>
        <w:t>ПОСТАНОВЛЕНИЕ</w:t>
      </w:r>
    </w:p>
    <w:p w:rsidR="004B0268" w:rsidRPr="009F618E" w:rsidRDefault="009F618E">
      <w:pPr>
        <w:pStyle w:val="40"/>
        <w:shd w:val="clear" w:color="auto" w:fill="auto"/>
        <w:spacing w:before="0" w:after="244" w:line="280" w:lineRule="exact"/>
        <w:ind w:left="20"/>
        <w:rPr>
          <w:lang w:val="ru-RU"/>
        </w:rPr>
      </w:pPr>
      <w:r>
        <w:rPr>
          <w:rStyle w:val="413pt"/>
        </w:rPr>
        <w:t>От 08.11.2012 № 304</w:t>
      </w:r>
    </w:p>
    <w:p w:rsidR="004B0268" w:rsidRDefault="001B1EC5">
      <w:pPr>
        <w:pStyle w:val="50"/>
        <w:shd w:val="clear" w:color="auto" w:fill="auto"/>
        <w:tabs>
          <w:tab w:val="left" w:pos="2186"/>
        </w:tabs>
        <w:spacing w:before="0"/>
        <w:ind w:left="20"/>
      </w:pPr>
      <w:r>
        <w:t xml:space="preserve">Об </w:t>
      </w:r>
      <w:r w:rsidR="009F618E">
        <w:t>утверждении</w:t>
      </w:r>
      <w:r>
        <w:tab/>
      </w:r>
      <w:r w:rsidR="009F618E">
        <w:t>п</w:t>
      </w:r>
      <w:r>
        <w:t>орядка ведения</w:t>
      </w:r>
    </w:p>
    <w:p w:rsidR="004B0268" w:rsidRDefault="001B1EC5">
      <w:pPr>
        <w:pStyle w:val="50"/>
        <w:shd w:val="clear" w:color="auto" w:fill="auto"/>
        <w:spacing w:before="0" w:after="236"/>
        <w:ind w:left="20" w:right="5280"/>
        <w:jc w:val="left"/>
      </w:pPr>
      <w:r>
        <w:t>реестра муниципального имущества Надеждинского сельского поселения Омского муниципального района Омской области</w:t>
      </w:r>
    </w:p>
    <w:p w:rsidR="004B0268" w:rsidRDefault="001B1EC5">
      <w:pPr>
        <w:pStyle w:val="50"/>
        <w:shd w:val="clear" w:color="auto" w:fill="auto"/>
        <w:tabs>
          <w:tab w:val="left" w:pos="2186"/>
        </w:tabs>
        <w:spacing w:before="0" w:line="326" w:lineRule="exact"/>
        <w:ind w:left="20" w:firstLine="560"/>
      </w:pPr>
      <w:r>
        <w:t>В соответс</w:t>
      </w:r>
      <w:r w:rsidR="009F618E">
        <w:t xml:space="preserve">твии </w:t>
      </w:r>
      <w:r>
        <w:t>с частью 5 статьи 51 Федерального закона от 6 октября</w:t>
      </w:r>
    </w:p>
    <w:p w:rsidR="004B0268" w:rsidRDefault="001B1EC5">
      <w:pPr>
        <w:pStyle w:val="50"/>
        <w:shd w:val="clear" w:color="auto" w:fill="auto"/>
        <w:tabs>
          <w:tab w:val="left" w:pos="2186"/>
        </w:tabs>
        <w:spacing w:before="0" w:line="326" w:lineRule="exact"/>
        <w:ind w:left="20"/>
      </w:pPr>
      <w:r>
        <w:t xml:space="preserve">2003 г. </w:t>
      </w:r>
      <w:r>
        <w:rPr>
          <w:lang w:val="en-US" w:eastAsia="en-US" w:bidi="en-US"/>
        </w:rPr>
        <w:t>N</w:t>
      </w:r>
      <w:r w:rsidRPr="009F618E">
        <w:rPr>
          <w:lang w:eastAsia="en-US" w:bidi="en-US"/>
        </w:rPr>
        <w:t xml:space="preserve"> </w:t>
      </w:r>
      <w:r>
        <w:t>131</w:t>
      </w:r>
      <w:r w:rsidR="009F618E">
        <w:t>-ФЗ «</w:t>
      </w:r>
      <w:r>
        <w:t>Об общих принципах организации местного самоуправления</w:t>
      </w:r>
    </w:p>
    <w:p w:rsidR="004B0268" w:rsidRDefault="001B1EC5">
      <w:pPr>
        <w:pStyle w:val="50"/>
        <w:shd w:val="clear" w:color="auto" w:fill="auto"/>
        <w:tabs>
          <w:tab w:val="left" w:pos="2186"/>
        </w:tabs>
        <w:spacing w:before="0" w:line="326" w:lineRule="exact"/>
        <w:ind w:left="20"/>
      </w:pPr>
      <w:r>
        <w:t xml:space="preserve">в Российской </w:t>
      </w:r>
      <w:r w:rsidR="009F618E">
        <w:t>Феде</w:t>
      </w:r>
      <w:r>
        <w:t>рации", Приказом Министерства Экономического развития</w:t>
      </w:r>
    </w:p>
    <w:p w:rsidR="004B0268" w:rsidRDefault="001B1EC5">
      <w:pPr>
        <w:pStyle w:val="50"/>
        <w:shd w:val="clear" w:color="auto" w:fill="auto"/>
        <w:spacing w:before="0" w:after="261" w:line="326" w:lineRule="exact"/>
        <w:ind w:left="20" w:right="20"/>
      </w:pPr>
      <w:r>
        <w:t>РФ от 30.08.20</w:t>
      </w:r>
      <w:r w:rsidR="009F618E">
        <w:t>11</w:t>
      </w:r>
      <w:r>
        <w:t xml:space="preserve">г. № 424, Уставом Надеждинского сельского поселения Омского </w:t>
      </w:r>
      <w:r w:rsidR="009F618E">
        <w:t>муниципального</w:t>
      </w:r>
      <w:r>
        <w:t xml:space="preserve"> района Омской области</w:t>
      </w:r>
    </w:p>
    <w:p w:rsidR="004B0268" w:rsidRDefault="009F618E">
      <w:pPr>
        <w:pStyle w:val="22"/>
        <w:keepNext/>
        <w:keepLines/>
        <w:shd w:val="clear" w:color="auto" w:fill="auto"/>
        <w:spacing w:before="0" w:after="235" w:line="300" w:lineRule="exact"/>
        <w:ind w:left="20"/>
      </w:pPr>
      <w:bookmarkStart w:id="1" w:name="bookmark1"/>
      <w:r>
        <w:t>ПОСТАНОВЛЯЮ</w:t>
      </w:r>
      <w:r w:rsidR="001B1EC5">
        <w:rPr>
          <w:rStyle w:val="213pt"/>
        </w:rPr>
        <w:t>:</w:t>
      </w:r>
      <w:bookmarkEnd w:id="1"/>
    </w:p>
    <w:p w:rsidR="004B0268" w:rsidRDefault="001B1EC5">
      <w:pPr>
        <w:pStyle w:val="50"/>
        <w:numPr>
          <w:ilvl w:val="0"/>
          <w:numId w:val="1"/>
        </w:numPr>
        <w:shd w:val="clear" w:color="auto" w:fill="auto"/>
        <w:tabs>
          <w:tab w:val="left" w:pos="2186"/>
        </w:tabs>
        <w:spacing w:before="0"/>
        <w:ind w:left="20" w:right="20" w:firstLine="560"/>
      </w:pPr>
      <w:r>
        <w:t xml:space="preserve"> Утвердить прилагаемый Порядок вед</w:t>
      </w:r>
      <w:r w:rsidR="009F618E">
        <w:t>ения администрацией Надеждинского</w:t>
      </w:r>
      <w:r>
        <w:tab/>
      </w:r>
      <w:r w:rsidR="009F618E">
        <w:t>се</w:t>
      </w:r>
      <w:r>
        <w:t>льского поселения Омского муниципального района Омской области реестр</w:t>
      </w:r>
      <w:r w:rsidR="009F618E">
        <w:t xml:space="preserve"> м</w:t>
      </w:r>
      <w:r>
        <w:t>униципального имущества.</w:t>
      </w:r>
    </w:p>
    <w:p w:rsidR="004B0268" w:rsidRDefault="001B1EC5">
      <w:pPr>
        <w:framePr w:h="686" w:wrap="around" w:vAnchor="text" w:hAnchor="margin" w:x="3985" w:y="1167"/>
        <w:jc w:val="center"/>
        <w:rPr>
          <w:sz w:val="2"/>
          <w:szCs w:val="2"/>
        </w:rPr>
      </w:pPr>
      <w:r>
        <w:fldChar w:fldCharType="begin"/>
      </w:r>
      <w:r>
        <w:instrText xml:space="preserve"> INCLUDEPICTURE  "C:\\Users\\USER~1.NAD\\AppData\\Local\\Temp\\FineReader11.00\\media\\image1.jpeg" \* MERGEFORMATINET </w:instrText>
      </w:r>
      <w:r>
        <w:fldChar w:fldCharType="separate"/>
      </w:r>
      <w:r w:rsidR="00F45176">
        <w:fldChar w:fldCharType="begin"/>
      </w:r>
      <w:r w:rsidR="00F45176">
        <w:instrText xml:space="preserve"> </w:instrText>
      </w:r>
      <w:r w:rsidR="00F45176">
        <w:instrText>INCLUDEPICTURE  "C:\\USER~1.NAD\\AppData\\Local\\Temp\\FineReader11.00\\media\\image1.jpeg" \* MERGEFORMATINET</w:instrText>
      </w:r>
      <w:r w:rsidR="00F45176">
        <w:instrText xml:space="preserve"> </w:instrText>
      </w:r>
      <w:r w:rsidR="00F45176">
        <w:fldChar w:fldCharType="separate"/>
      </w:r>
      <w:r w:rsidR="00AD1F3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8pt;height:34.8pt">
            <v:imagedata r:id="rId8" r:href="rId9"/>
          </v:shape>
        </w:pict>
      </w:r>
      <w:r w:rsidR="00F45176">
        <w:fldChar w:fldCharType="end"/>
      </w:r>
      <w:r>
        <w:fldChar w:fldCharType="end"/>
      </w:r>
    </w:p>
    <w:p w:rsidR="004B0268" w:rsidRDefault="001B1EC5">
      <w:pPr>
        <w:pStyle w:val="50"/>
        <w:framePr w:h="250" w:wrap="around" w:vAnchor="text" w:hAnchor="margin" w:x="7859" w:y="1302"/>
        <w:shd w:val="clear" w:color="auto" w:fill="auto"/>
        <w:spacing w:before="0" w:line="240" w:lineRule="exact"/>
        <w:jc w:val="left"/>
      </w:pPr>
      <w:r>
        <w:rPr>
          <w:rStyle w:val="5Exact"/>
          <w:spacing w:val="0"/>
        </w:rPr>
        <w:t>А. И. Миронова</w:t>
      </w:r>
    </w:p>
    <w:p w:rsidR="004B0268" w:rsidRDefault="001B1EC5">
      <w:pPr>
        <w:pStyle w:val="50"/>
        <w:framePr w:h="240" w:wrap="notBeside" w:vAnchor="text" w:hAnchor="margin" w:x="227" w:y="1335"/>
        <w:shd w:val="clear" w:color="auto" w:fill="auto"/>
        <w:spacing w:before="0" w:line="240" w:lineRule="exact"/>
        <w:jc w:val="left"/>
      </w:pPr>
      <w:r>
        <w:rPr>
          <w:rStyle w:val="5Exact"/>
          <w:spacing w:val="0"/>
        </w:rPr>
        <w:t>Глава сельск</w:t>
      </w:r>
      <w:r w:rsidR="009F618E">
        <w:rPr>
          <w:rStyle w:val="5Exact"/>
          <w:spacing w:val="0"/>
        </w:rPr>
        <w:t>ого по</w:t>
      </w:r>
      <w:r>
        <w:rPr>
          <w:rStyle w:val="5Exact"/>
          <w:spacing w:val="0"/>
        </w:rPr>
        <w:t>селе</w:t>
      </w:r>
      <w:r w:rsidR="009F618E">
        <w:rPr>
          <w:rStyle w:val="5Exact"/>
          <w:spacing w:val="0"/>
        </w:rPr>
        <w:t>ния</w:t>
      </w:r>
    </w:p>
    <w:p w:rsidR="004B0268" w:rsidRDefault="001B1EC5">
      <w:pPr>
        <w:pStyle w:val="50"/>
        <w:numPr>
          <w:ilvl w:val="0"/>
          <w:numId w:val="1"/>
        </w:numPr>
        <w:shd w:val="clear" w:color="auto" w:fill="auto"/>
        <w:spacing w:before="0"/>
        <w:ind w:left="20" w:firstLine="560"/>
      </w:pPr>
      <w:r>
        <w:t xml:space="preserve"> Настоя</w:t>
      </w:r>
      <w:r w:rsidR="009F618E">
        <w:t>щий</w:t>
      </w:r>
      <w:r>
        <w:t xml:space="preserve"> Приказ вступает со дня его официального опубликования.</w:t>
      </w:r>
      <w:r>
        <w:br w:type="page"/>
      </w:r>
    </w:p>
    <w:p w:rsidR="004B0268" w:rsidRDefault="001B1EC5">
      <w:pPr>
        <w:pStyle w:val="24"/>
        <w:shd w:val="clear" w:color="auto" w:fill="auto"/>
        <w:spacing w:after="239"/>
        <w:ind w:left="6160" w:right="240" w:firstLine="2280"/>
      </w:pPr>
      <w:r>
        <w:lastRenderedPageBreak/>
        <w:t xml:space="preserve">Приложение к Постановлению Администрации Надеждинского сельского поселения Омского муниципального района Омской области </w:t>
      </w:r>
      <w:r w:rsidR="009F618E">
        <w:t>от 08.11.2012 №304</w:t>
      </w:r>
    </w:p>
    <w:p w:rsidR="004B0268" w:rsidRDefault="001B1EC5">
      <w:pPr>
        <w:pStyle w:val="50"/>
        <w:shd w:val="clear" w:color="auto" w:fill="auto"/>
        <w:spacing w:before="0"/>
        <w:ind w:left="260"/>
        <w:jc w:val="center"/>
      </w:pPr>
      <w:r>
        <w:t>Порядок</w:t>
      </w:r>
    </w:p>
    <w:p w:rsidR="004B0268" w:rsidRDefault="001B1EC5">
      <w:pPr>
        <w:pStyle w:val="50"/>
        <w:shd w:val="clear" w:color="auto" w:fill="auto"/>
        <w:spacing w:before="0" w:after="178"/>
        <w:ind w:left="260"/>
        <w:jc w:val="center"/>
      </w:pPr>
      <w:r>
        <w:t xml:space="preserve">ведения админ </w:t>
      </w:r>
      <w:r>
        <w:rPr>
          <w:lang w:val="en-US" w:eastAsia="en-US" w:bidi="en-US"/>
        </w:rPr>
        <w:t>ci</w:t>
      </w:r>
      <w:r w:rsidRPr="009F618E">
        <w:rPr>
          <w:lang w:eastAsia="en-US" w:bidi="en-US"/>
        </w:rPr>
        <w:t xml:space="preserve"> </w:t>
      </w:r>
      <w:r>
        <w:t>рацией Надеждинского сельского поселения Омского муниципального района Омской области реестра муниципального имущества</w:t>
      </w:r>
    </w:p>
    <w:p w:rsidR="004B0268" w:rsidRDefault="001B1EC5">
      <w:pPr>
        <w:pStyle w:val="24"/>
        <w:numPr>
          <w:ilvl w:val="0"/>
          <w:numId w:val="2"/>
        </w:numPr>
        <w:shd w:val="clear" w:color="auto" w:fill="auto"/>
        <w:spacing w:after="0" w:line="250" w:lineRule="exact"/>
        <w:ind w:left="20" w:right="400" w:firstLine="540"/>
        <w:jc w:val="both"/>
      </w:pPr>
      <w:r>
        <w:t xml:space="preserve"> </w:t>
      </w:r>
      <w:proofErr w:type="gramStart"/>
      <w:r>
        <w:t>Настоящий Порядок устанавливает правила ведения администрацией Надеждинского сельского поселения Омского муниципального района Омской области реестра муниципального имущества (далее также - реестр), в том числе правила внесения сведений об имуществе в реестр, общие требования порядку предоставления информации из реестра, состав информации о муниципальном имуществе, принадлежащем на вещном праве или в силу закона администрации Надеждинского сельского поселения Омского муниципального района Омской области (далее</w:t>
      </w:r>
      <w:proofErr w:type="gramEnd"/>
      <w:r>
        <w:t xml:space="preserve"> - </w:t>
      </w:r>
      <w:proofErr w:type="gramStart"/>
      <w:r>
        <w:t>Администрация), муниципальным учреждениям (далее - правообладатель) и подлежащем учету в реестре.</w:t>
      </w:r>
      <w:proofErr w:type="gramEnd"/>
    </w:p>
    <w:p w:rsidR="004B0268" w:rsidRDefault="001B1EC5">
      <w:pPr>
        <w:pStyle w:val="24"/>
        <w:numPr>
          <w:ilvl w:val="0"/>
          <w:numId w:val="2"/>
        </w:numPr>
        <w:shd w:val="clear" w:color="auto" w:fill="auto"/>
        <w:spacing w:after="0" w:line="250" w:lineRule="exact"/>
        <w:ind w:left="20" w:firstLine="540"/>
        <w:jc w:val="both"/>
      </w:pPr>
      <w:r>
        <w:t xml:space="preserve"> Объектами учета в реестре являются:</w:t>
      </w:r>
    </w:p>
    <w:p w:rsidR="004B0268" w:rsidRDefault="001B1EC5">
      <w:pPr>
        <w:pStyle w:val="24"/>
        <w:numPr>
          <w:ilvl w:val="0"/>
          <w:numId w:val="3"/>
        </w:numPr>
        <w:shd w:val="clear" w:color="auto" w:fill="auto"/>
        <w:spacing w:after="0" w:line="250" w:lineRule="exact"/>
        <w:ind w:left="20" w:right="400" w:firstLine="540"/>
        <w:jc w:val="both"/>
      </w:pPr>
      <w:r>
        <w:t xml:space="preserve"> находящееся в муниципальной собственности недвижимое имущество (здание, строение, сооружение или объект незавершенного строительства, земельный участок, жилое, нежилое помещение или </w:t>
      </w:r>
      <w:proofErr w:type="spellStart"/>
      <w:r>
        <w:t>инж</w:t>
      </w:r>
      <w:proofErr w:type="spellEnd"/>
      <w:r>
        <w:t xml:space="preserve"> срочно связанный с землей объект, перемещение которого без соразмерного ущерба его назначен невозможно, либо иное имущество, отнесенное законом к недвижимости);</w:t>
      </w:r>
    </w:p>
    <w:p w:rsidR="004B0268" w:rsidRDefault="001B1EC5">
      <w:pPr>
        <w:pStyle w:val="24"/>
        <w:numPr>
          <w:ilvl w:val="0"/>
          <w:numId w:val="3"/>
        </w:numPr>
        <w:shd w:val="clear" w:color="auto" w:fill="auto"/>
        <w:spacing w:after="0" w:line="250" w:lineRule="exact"/>
        <w:ind w:left="20" w:right="400" w:firstLine="540"/>
        <w:jc w:val="both"/>
      </w:pPr>
      <w:r>
        <w:t xml:space="preserve"> </w:t>
      </w:r>
      <w:proofErr w:type="gramStart"/>
      <w:r>
        <w:t xml:space="preserve">находящееся </w:t>
      </w:r>
      <w:r w:rsidR="00AD1F38">
        <w:t xml:space="preserve">в </w:t>
      </w:r>
      <w:proofErr w:type="spellStart"/>
      <w:r>
        <w:t>униципальной</w:t>
      </w:r>
      <w:proofErr w:type="spellEnd"/>
      <w:r>
        <w:t xml:space="preserve"> собственности движимое имущество, акции, доли (вклады) в уставном (складочном) капитале хозяйственного общества или товарищества либо иное не относящееся к недвижимости имущество, стоимость которого превышает размер, установленный решениями Совета Надеждинского сельского поселения Омского муниципального района Омской области, а также особо ценное движимое имущество, закрепленное за автономными и бюджетными муниципальными уж нениями и определенное в соответствии с Федеральным законом</w:t>
      </w:r>
      <w:proofErr w:type="gramEnd"/>
      <w:r>
        <w:t xml:space="preserve"> от 3 ноября 2006 г. </w:t>
      </w:r>
      <w:r>
        <w:rPr>
          <w:lang w:val="en-US" w:eastAsia="en-US" w:bidi="en-US"/>
        </w:rPr>
        <w:t>N</w:t>
      </w:r>
      <w:r w:rsidRPr="009F618E">
        <w:rPr>
          <w:lang w:eastAsia="en-US" w:bidi="en-US"/>
        </w:rPr>
        <w:t xml:space="preserve"> </w:t>
      </w:r>
      <w:r>
        <w:t>174-ФЗ "Об автономных учреждениях";</w:t>
      </w:r>
    </w:p>
    <w:p w:rsidR="004B0268" w:rsidRDefault="001B1EC5">
      <w:pPr>
        <w:pStyle w:val="24"/>
        <w:numPr>
          <w:ilvl w:val="0"/>
          <w:numId w:val="3"/>
        </w:numPr>
        <w:shd w:val="clear" w:color="auto" w:fill="auto"/>
        <w:spacing w:after="0" w:line="250" w:lineRule="exact"/>
        <w:ind w:left="20" w:right="400" w:firstLine="540"/>
        <w:jc w:val="both"/>
      </w:pPr>
      <w:r>
        <w:t xml:space="preserve"> </w:t>
      </w:r>
      <w:proofErr w:type="gramStart"/>
      <w:r>
        <w:t>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сельскому поселению, иные юридические лица, учредителем (участником) которых является сельское поселение.</w:t>
      </w:r>
      <w:proofErr w:type="gramEnd"/>
    </w:p>
    <w:p w:rsidR="004B0268" w:rsidRDefault="001B1EC5">
      <w:pPr>
        <w:pStyle w:val="24"/>
        <w:numPr>
          <w:ilvl w:val="0"/>
          <w:numId w:val="2"/>
        </w:numPr>
        <w:shd w:val="clear" w:color="auto" w:fill="auto"/>
        <w:spacing w:after="0" w:line="250" w:lineRule="exact"/>
        <w:ind w:left="20" w:firstLine="540"/>
        <w:jc w:val="both"/>
      </w:pPr>
      <w:r>
        <w:t xml:space="preserve"> Ведение реестра осуществляется Администрацией.</w:t>
      </w:r>
    </w:p>
    <w:p w:rsidR="004B0268" w:rsidRDefault="001B1EC5">
      <w:pPr>
        <w:pStyle w:val="24"/>
        <w:shd w:val="clear" w:color="auto" w:fill="auto"/>
        <w:spacing w:after="0" w:line="250" w:lineRule="exact"/>
        <w:ind w:left="20" w:firstLine="540"/>
        <w:jc w:val="both"/>
      </w:pPr>
      <w:r>
        <w:t>Администрация обязана:</w:t>
      </w:r>
    </w:p>
    <w:p w:rsidR="004B0268" w:rsidRDefault="001B1EC5">
      <w:pPr>
        <w:pStyle w:val="24"/>
        <w:numPr>
          <w:ilvl w:val="0"/>
          <w:numId w:val="3"/>
        </w:numPr>
        <w:shd w:val="clear" w:color="auto" w:fill="auto"/>
        <w:spacing w:after="0" w:line="250" w:lineRule="exact"/>
        <w:ind w:left="20" w:right="400" w:firstLine="540"/>
        <w:jc w:val="both"/>
      </w:pPr>
      <w:r>
        <w:t xml:space="preserve"> обеспечивать соблюдение правил ведения реестра и требований, предъявляемых к системе ведения реес</w:t>
      </w:r>
      <w:r w:rsidR="009F618E">
        <w:rPr>
          <w:lang w:eastAsia="en-US" w:bidi="en-US"/>
        </w:rPr>
        <w:t>тра;</w:t>
      </w:r>
    </w:p>
    <w:p w:rsidR="004B0268" w:rsidRDefault="001B1EC5">
      <w:pPr>
        <w:pStyle w:val="24"/>
        <w:numPr>
          <w:ilvl w:val="0"/>
          <w:numId w:val="3"/>
        </w:numPr>
        <w:shd w:val="clear" w:color="auto" w:fill="auto"/>
        <w:spacing w:after="0" w:line="250" w:lineRule="exact"/>
        <w:ind w:left="20" w:right="400" w:firstLine="540"/>
        <w:jc w:val="both"/>
      </w:pPr>
      <w:r>
        <w:t xml:space="preserve"> обеспечивать соблюдение прав доступа к реестру и защиту государственной и коммерческой тайны;</w:t>
      </w:r>
    </w:p>
    <w:p w:rsidR="004B0268" w:rsidRDefault="00AD1F38">
      <w:pPr>
        <w:pStyle w:val="24"/>
        <w:numPr>
          <w:ilvl w:val="0"/>
          <w:numId w:val="3"/>
        </w:numPr>
        <w:shd w:val="clear" w:color="auto" w:fill="auto"/>
        <w:spacing w:after="0" w:line="250" w:lineRule="exact"/>
        <w:ind w:left="20" w:firstLine="540"/>
        <w:jc w:val="both"/>
      </w:pPr>
      <w:r>
        <w:t xml:space="preserve"> осуществлять</w:t>
      </w:r>
      <w:bookmarkStart w:id="2" w:name="_GoBack"/>
      <w:bookmarkEnd w:id="2"/>
      <w:r>
        <w:t xml:space="preserve"> </w:t>
      </w:r>
      <w:r w:rsidR="001B1EC5">
        <w:t xml:space="preserve"> информационно-справочное обслуживание, выдавать выписки из реестра.</w:t>
      </w:r>
    </w:p>
    <w:p w:rsidR="004B0268" w:rsidRDefault="001B1EC5">
      <w:pPr>
        <w:pStyle w:val="24"/>
        <w:numPr>
          <w:ilvl w:val="0"/>
          <w:numId w:val="2"/>
        </w:numPr>
        <w:shd w:val="clear" w:color="auto" w:fill="auto"/>
        <w:spacing w:after="0" w:line="250" w:lineRule="exact"/>
        <w:ind w:left="20" w:firstLine="540"/>
        <w:jc w:val="both"/>
      </w:pPr>
      <w:r>
        <w:t xml:space="preserve"> Реестр состоит из 3 разделов.</w:t>
      </w:r>
    </w:p>
    <w:p w:rsidR="004B0268" w:rsidRDefault="001B1EC5">
      <w:pPr>
        <w:pStyle w:val="24"/>
        <w:shd w:val="clear" w:color="auto" w:fill="auto"/>
        <w:spacing w:after="0" w:line="250" w:lineRule="exact"/>
        <w:ind w:left="260"/>
        <w:jc w:val="center"/>
      </w:pPr>
      <w:r>
        <w:t xml:space="preserve">В раздел 1 </w:t>
      </w:r>
      <w:r w:rsidR="009F618E">
        <w:t>включаются</w:t>
      </w:r>
      <w:r>
        <w:t xml:space="preserve"> сведения о муниципальном недвижимом имуществе, в том числе:</w:t>
      </w:r>
    </w:p>
    <w:p w:rsidR="004B0268" w:rsidRDefault="001B1EC5">
      <w:pPr>
        <w:pStyle w:val="24"/>
        <w:numPr>
          <w:ilvl w:val="0"/>
          <w:numId w:val="3"/>
        </w:numPr>
        <w:shd w:val="clear" w:color="auto" w:fill="auto"/>
        <w:spacing w:after="0" w:line="250" w:lineRule="exact"/>
        <w:ind w:left="20" w:firstLine="540"/>
        <w:jc w:val="both"/>
      </w:pPr>
      <w:r>
        <w:t xml:space="preserve"> наименование недвижимого имущества;</w:t>
      </w:r>
    </w:p>
    <w:p w:rsidR="004B0268" w:rsidRDefault="001B1EC5">
      <w:pPr>
        <w:pStyle w:val="24"/>
        <w:numPr>
          <w:ilvl w:val="0"/>
          <w:numId w:val="3"/>
        </w:numPr>
        <w:shd w:val="clear" w:color="auto" w:fill="auto"/>
        <w:spacing w:after="0" w:line="250" w:lineRule="exact"/>
        <w:ind w:left="20" w:firstLine="540"/>
        <w:jc w:val="both"/>
      </w:pPr>
      <w:r>
        <w:t xml:space="preserve"> адрес (местоположение) недвижимого имущества;</w:t>
      </w:r>
    </w:p>
    <w:p w:rsidR="004B0268" w:rsidRDefault="001B1EC5">
      <w:pPr>
        <w:pStyle w:val="24"/>
        <w:numPr>
          <w:ilvl w:val="0"/>
          <w:numId w:val="3"/>
        </w:numPr>
        <w:shd w:val="clear" w:color="auto" w:fill="auto"/>
        <w:spacing w:after="0" w:line="250" w:lineRule="exact"/>
        <w:ind w:left="20" w:firstLine="540"/>
        <w:jc w:val="both"/>
      </w:pPr>
      <w:r>
        <w:t xml:space="preserve"> кадастровый номер муниципального недвижимого имущества;</w:t>
      </w:r>
    </w:p>
    <w:p w:rsidR="004B0268" w:rsidRDefault="001B1EC5">
      <w:pPr>
        <w:pStyle w:val="24"/>
        <w:numPr>
          <w:ilvl w:val="0"/>
          <w:numId w:val="3"/>
        </w:numPr>
        <w:shd w:val="clear" w:color="auto" w:fill="auto"/>
        <w:spacing w:after="0" w:line="250" w:lineRule="exact"/>
        <w:ind w:left="20" w:right="400" w:firstLine="540"/>
        <w:jc w:val="both"/>
      </w:pPr>
      <w:r>
        <w:t xml:space="preserve"> площадь, протяженность и (или) иные параметры, характеризующие физи</w:t>
      </w:r>
      <w:r w:rsidR="009F618E">
        <w:t>ческие свойства недвижимого имуще</w:t>
      </w:r>
      <w:r>
        <w:t>ства;</w:t>
      </w:r>
    </w:p>
    <w:p w:rsidR="004B0268" w:rsidRDefault="001B1EC5">
      <w:pPr>
        <w:pStyle w:val="24"/>
        <w:numPr>
          <w:ilvl w:val="0"/>
          <w:numId w:val="3"/>
        </w:numPr>
        <w:shd w:val="clear" w:color="auto" w:fill="auto"/>
        <w:spacing w:after="0" w:line="250" w:lineRule="exact"/>
        <w:ind w:left="20" w:right="400" w:firstLine="540"/>
        <w:jc w:val="both"/>
      </w:pPr>
      <w:r>
        <w:t xml:space="preserve"> сведения о балансовой стоимости недвижимого имущества и начисленной амортизации (износе);</w:t>
      </w:r>
    </w:p>
    <w:p w:rsidR="004B0268" w:rsidRDefault="001B1EC5">
      <w:pPr>
        <w:pStyle w:val="24"/>
        <w:numPr>
          <w:ilvl w:val="0"/>
          <w:numId w:val="3"/>
        </w:numPr>
        <w:shd w:val="clear" w:color="auto" w:fill="auto"/>
        <w:tabs>
          <w:tab w:val="left" w:pos="2244"/>
        </w:tabs>
        <w:spacing w:after="0" w:line="250" w:lineRule="exact"/>
        <w:ind w:left="20" w:firstLine="540"/>
        <w:jc w:val="both"/>
      </w:pPr>
      <w:r>
        <w:t xml:space="preserve"> сведения о </w:t>
      </w:r>
      <w:r w:rsidR="009F618E">
        <w:t>кадастровой</w:t>
      </w:r>
      <w:r>
        <w:t xml:space="preserve"> стоимости недвижимого имущества;</w:t>
      </w:r>
    </w:p>
    <w:p w:rsidR="004B0268" w:rsidRDefault="001B1EC5">
      <w:pPr>
        <w:pStyle w:val="24"/>
        <w:numPr>
          <w:ilvl w:val="0"/>
          <w:numId w:val="3"/>
        </w:numPr>
        <w:shd w:val="clear" w:color="auto" w:fill="auto"/>
        <w:tabs>
          <w:tab w:val="left" w:pos="2244"/>
        </w:tabs>
        <w:spacing w:after="0" w:line="269" w:lineRule="exact"/>
        <w:ind w:left="20" w:right="400" w:firstLine="540"/>
        <w:jc w:val="both"/>
      </w:pPr>
      <w:r>
        <w:t xml:space="preserve"> </w:t>
      </w:r>
      <w:r w:rsidR="009F618E">
        <w:t>даты возникновения</w:t>
      </w:r>
      <w:r>
        <w:t xml:space="preserve"> и прекращения права муниципальной собственности на недвижимое имущество;</w:t>
      </w:r>
      <w:r>
        <w:br w:type="page"/>
      </w:r>
    </w:p>
    <w:p w:rsidR="004B0268" w:rsidRDefault="001B1EC5">
      <w:pPr>
        <w:pStyle w:val="24"/>
        <w:numPr>
          <w:ilvl w:val="0"/>
          <w:numId w:val="3"/>
        </w:numPr>
        <w:shd w:val="clear" w:color="auto" w:fill="auto"/>
        <w:spacing w:after="0" w:line="254" w:lineRule="exact"/>
        <w:ind w:left="20" w:right="20" w:firstLine="520"/>
        <w:jc w:val="both"/>
      </w:pPr>
      <w:r w:rsidRPr="009F618E">
        <w:rPr>
          <w:lang w:eastAsia="en-US" w:bidi="en-US"/>
        </w:rPr>
        <w:lastRenderedPageBreak/>
        <w:t xml:space="preserve"> </w:t>
      </w:r>
      <w:r>
        <w:t>реквизиты документов - оснований возникновения (прекращения) права муниципальной собственности на недвижимое имущество;</w:t>
      </w:r>
    </w:p>
    <w:p w:rsidR="004B0268" w:rsidRDefault="001B1EC5">
      <w:pPr>
        <w:pStyle w:val="24"/>
        <w:numPr>
          <w:ilvl w:val="0"/>
          <w:numId w:val="3"/>
        </w:numPr>
        <w:shd w:val="clear" w:color="auto" w:fill="auto"/>
        <w:spacing w:after="0" w:line="254" w:lineRule="exact"/>
        <w:ind w:left="20" w:firstLine="520"/>
        <w:jc w:val="both"/>
      </w:pPr>
      <w:r>
        <w:t>сведения о правообладателе муниципального недвижимого имущества;</w:t>
      </w:r>
    </w:p>
    <w:p w:rsidR="004B0268" w:rsidRDefault="001B1EC5">
      <w:pPr>
        <w:pStyle w:val="24"/>
        <w:numPr>
          <w:ilvl w:val="0"/>
          <w:numId w:val="3"/>
        </w:numPr>
        <w:shd w:val="clear" w:color="auto" w:fill="auto"/>
        <w:spacing w:after="0" w:line="254" w:lineRule="exact"/>
        <w:ind w:left="20" w:right="20" w:firstLine="520"/>
        <w:jc w:val="both"/>
      </w:pPr>
      <w:r>
        <w:t xml:space="preserve"> сведения об установленных в отношении муниципального недвижимого имущества ограничениях (обременениях) с указанием основания и даты их возникновения и прекращения.</w:t>
      </w:r>
    </w:p>
    <w:p w:rsidR="004B0268" w:rsidRDefault="001B1EC5">
      <w:pPr>
        <w:pStyle w:val="24"/>
        <w:shd w:val="clear" w:color="auto" w:fill="auto"/>
        <w:spacing w:after="0" w:line="254" w:lineRule="exact"/>
        <w:ind w:left="20" w:firstLine="520"/>
        <w:jc w:val="both"/>
      </w:pPr>
      <w:r>
        <w:t>В раздел 2 включаются сведения о муниципальном движимом имуществе, в том числе:</w:t>
      </w:r>
    </w:p>
    <w:p w:rsidR="004B0268" w:rsidRDefault="001B1EC5">
      <w:pPr>
        <w:pStyle w:val="24"/>
        <w:numPr>
          <w:ilvl w:val="0"/>
          <w:numId w:val="3"/>
        </w:numPr>
        <w:shd w:val="clear" w:color="auto" w:fill="auto"/>
        <w:spacing w:after="0" w:line="250" w:lineRule="exact"/>
        <w:ind w:left="20" w:firstLine="520"/>
        <w:jc w:val="both"/>
      </w:pPr>
      <w:r>
        <w:t xml:space="preserve"> наименование движимого имущества;</w:t>
      </w:r>
    </w:p>
    <w:p w:rsidR="004B0268" w:rsidRDefault="001B1EC5">
      <w:pPr>
        <w:pStyle w:val="24"/>
        <w:numPr>
          <w:ilvl w:val="0"/>
          <w:numId w:val="3"/>
        </w:numPr>
        <w:shd w:val="clear" w:color="auto" w:fill="auto"/>
        <w:spacing w:after="0" w:line="250" w:lineRule="exact"/>
        <w:ind w:left="20" w:firstLine="520"/>
        <w:jc w:val="both"/>
      </w:pPr>
      <w:r>
        <w:t xml:space="preserve"> сведения о балансовой стоимости движимого имущества и начисленной амортизации (износе);</w:t>
      </w:r>
    </w:p>
    <w:p w:rsidR="004B0268" w:rsidRDefault="001B1EC5">
      <w:pPr>
        <w:pStyle w:val="24"/>
        <w:numPr>
          <w:ilvl w:val="0"/>
          <w:numId w:val="3"/>
        </w:numPr>
        <w:shd w:val="clear" w:color="auto" w:fill="auto"/>
        <w:spacing w:after="0" w:line="250" w:lineRule="exact"/>
        <w:ind w:left="20" w:right="20" w:firstLine="520"/>
        <w:jc w:val="both"/>
      </w:pPr>
      <w:r>
        <w:t xml:space="preserve"> даты возникновения и прекращения права муниципальной собственности на движимое имущество;</w:t>
      </w:r>
    </w:p>
    <w:p w:rsidR="004B0268" w:rsidRDefault="001B1EC5">
      <w:pPr>
        <w:pStyle w:val="24"/>
        <w:numPr>
          <w:ilvl w:val="0"/>
          <w:numId w:val="3"/>
        </w:numPr>
        <w:shd w:val="clear" w:color="auto" w:fill="auto"/>
        <w:spacing w:after="0" w:line="250" w:lineRule="exact"/>
        <w:ind w:left="20" w:right="20" w:firstLine="520"/>
        <w:jc w:val="both"/>
      </w:pPr>
      <w:r>
        <w:t xml:space="preserve"> реквизиты документов - оснований возникновения (прекращения) права муниципальной собственности на движимое имущество;</w:t>
      </w:r>
    </w:p>
    <w:p w:rsidR="004B0268" w:rsidRDefault="001B1EC5">
      <w:pPr>
        <w:pStyle w:val="24"/>
        <w:numPr>
          <w:ilvl w:val="0"/>
          <w:numId w:val="3"/>
        </w:numPr>
        <w:shd w:val="clear" w:color="auto" w:fill="auto"/>
        <w:spacing w:after="0" w:line="250" w:lineRule="exact"/>
        <w:ind w:left="20" w:firstLine="520"/>
        <w:jc w:val="both"/>
      </w:pPr>
      <w:r>
        <w:t xml:space="preserve"> сведения о правообладателе муниципального движимого имущества;</w:t>
      </w:r>
    </w:p>
    <w:p w:rsidR="004B0268" w:rsidRDefault="001B1EC5">
      <w:pPr>
        <w:pStyle w:val="24"/>
        <w:numPr>
          <w:ilvl w:val="0"/>
          <w:numId w:val="3"/>
        </w:numPr>
        <w:shd w:val="clear" w:color="auto" w:fill="auto"/>
        <w:spacing w:after="0" w:line="250" w:lineRule="exact"/>
        <w:ind w:left="20" w:right="20" w:firstLine="520"/>
        <w:jc w:val="both"/>
      </w:pPr>
      <w:r>
        <w:t xml:space="preserve"> сведения об установленных в отношении муниципального движимого имущества ограничениях (обременениях) с указанием основания и даты их возникновения и прекращения.</w:t>
      </w:r>
    </w:p>
    <w:p w:rsidR="004B0268" w:rsidRDefault="001B1EC5">
      <w:pPr>
        <w:pStyle w:val="24"/>
        <w:shd w:val="clear" w:color="auto" w:fill="auto"/>
        <w:spacing w:after="0" w:line="250" w:lineRule="exact"/>
        <w:ind w:left="20" w:right="20" w:firstLine="520"/>
      </w:pPr>
      <w:r>
        <w:t>В отношении акций акционерных обществ в раздел 2 реестра также включаются сведения о: наименовании акционерного общества-эмитента, его основном государственном регистрационном номере;</w:t>
      </w:r>
    </w:p>
    <w:p w:rsidR="004B0268" w:rsidRDefault="001B1EC5">
      <w:pPr>
        <w:pStyle w:val="24"/>
        <w:numPr>
          <w:ilvl w:val="0"/>
          <w:numId w:val="3"/>
        </w:numPr>
        <w:shd w:val="clear" w:color="auto" w:fill="auto"/>
        <w:spacing w:after="0" w:line="250" w:lineRule="exact"/>
        <w:ind w:left="20" w:right="20" w:firstLine="520"/>
        <w:jc w:val="both"/>
      </w:pPr>
      <w:r>
        <w:t xml:space="preserve"> </w:t>
      </w:r>
      <w:proofErr w:type="gramStart"/>
      <w:r>
        <w:t>количестве</w:t>
      </w:r>
      <w:proofErr w:type="gramEnd"/>
      <w:r>
        <w:t xml:space="preserve"> акций, выпущенных акционерным обществом (с указанием количества привилегированных акций), и размере доли в уставном капитале, принадлежащей муниципальному образованию, в процентах;</w:t>
      </w:r>
    </w:p>
    <w:p w:rsidR="004B0268" w:rsidRDefault="001B1EC5">
      <w:pPr>
        <w:pStyle w:val="24"/>
        <w:numPr>
          <w:ilvl w:val="0"/>
          <w:numId w:val="3"/>
        </w:numPr>
        <w:shd w:val="clear" w:color="auto" w:fill="auto"/>
        <w:spacing w:after="0" w:line="250" w:lineRule="exact"/>
        <w:ind w:left="20" w:firstLine="520"/>
        <w:jc w:val="both"/>
      </w:pPr>
      <w:r>
        <w:t xml:space="preserve"> номинальной стоимости акций.</w:t>
      </w:r>
    </w:p>
    <w:p w:rsidR="004B0268" w:rsidRDefault="001B1EC5">
      <w:pPr>
        <w:pStyle w:val="24"/>
        <w:shd w:val="clear" w:color="auto" w:fill="auto"/>
        <w:spacing w:after="0" w:line="250" w:lineRule="exact"/>
        <w:ind w:left="20" w:right="20" w:firstLine="520"/>
        <w:jc w:val="both"/>
      </w:pPr>
      <w:r>
        <w:t>В отношении долей (вкладов) в уставных (складочных) капиталах хозяйственных обществ и товариществ в раздел 2 реестра также включаются сведения о:</w:t>
      </w:r>
    </w:p>
    <w:p w:rsidR="004B0268" w:rsidRDefault="001B1EC5">
      <w:pPr>
        <w:pStyle w:val="24"/>
        <w:numPr>
          <w:ilvl w:val="0"/>
          <w:numId w:val="3"/>
        </w:numPr>
        <w:shd w:val="clear" w:color="auto" w:fill="auto"/>
        <w:spacing w:after="0" w:line="250" w:lineRule="exact"/>
        <w:ind w:left="20" w:right="20" w:firstLine="520"/>
        <w:jc w:val="both"/>
      </w:pPr>
      <w:r>
        <w:t xml:space="preserve"> </w:t>
      </w:r>
      <w:proofErr w:type="gramStart"/>
      <w:r>
        <w:t>наименовании</w:t>
      </w:r>
      <w:proofErr w:type="gramEnd"/>
      <w:r>
        <w:t xml:space="preserve"> хозяйственного общества, товарищества, его основном государственном регистрационном номере;</w:t>
      </w:r>
    </w:p>
    <w:p w:rsidR="004B0268" w:rsidRDefault="001B1EC5">
      <w:pPr>
        <w:pStyle w:val="24"/>
        <w:numPr>
          <w:ilvl w:val="0"/>
          <w:numId w:val="3"/>
        </w:numPr>
        <w:shd w:val="clear" w:color="auto" w:fill="auto"/>
        <w:spacing w:after="0" w:line="250" w:lineRule="exact"/>
        <w:ind w:left="20" w:right="20" w:firstLine="520"/>
        <w:jc w:val="both"/>
      </w:pPr>
      <w:r>
        <w:t xml:space="preserve"> </w:t>
      </w:r>
      <w:proofErr w:type="gramStart"/>
      <w:r>
        <w:t>размере</w:t>
      </w:r>
      <w:proofErr w:type="gramEnd"/>
      <w:r>
        <w:t xml:space="preserve"> уставного (складочного) капитала хозяйственного общества, товарищества и доли муниципального образования в уставном (складочном) капитале в процентах.</w:t>
      </w:r>
    </w:p>
    <w:p w:rsidR="004B0268" w:rsidRDefault="001B1EC5">
      <w:pPr>
        <w:pStyle w:val="24"/>
        <w:shd w:val="clear" w:color="auto" w:fill="auto"/>
        <w:spacing w:after="0" w:line="250" w:lineRule="exact"/>
        <w:ind w:left="20" w:right="20" w:firstLine="520"/>
        <w:jc w:val="both"/>
      </w:pPr>
      <w:proofErr w:type="gramStart"/>
      <w:r>
        <w:t>В раздел 3 включаются сведения о муниципальных унитарных предприятиях, муниципальных учреждениях, хозяйственных обществах, товариществах, акции, доли (вклады) в уставном (складочном) капитале которых принадлежат муниципальному образованию, иных юридических лицах, в которых муниципальное образование является учредителем (участником), в том числе:</w:t>
      </w:r>
      <w:proofErr w:type="gramEnd"/>
    </w:p>
    <w:p w:rsidR="004B0268" w:rsidRDefault="001B1EC5">
      <w:pPr>
        <w:pStyle w:val="24"/>
        <w:numPr>
          <w:ilvl w:val="0"/>
          <w:numId w:val="3"/>
        </w:numPr>
        <w:shd w:val="clear" w:color="auto" w:fill="auto"/>
        <w:spacing w:after="0" w:line="250" w:lineRule="exact"/>
        <w:ind w:left="20" w:firstLine="520"/>
        <w:jc w:val="both"/>
      </w:pPr>
      <w:r>
        <w:t xml:space="preserve"> полное наименование и организационно-правовая форма юридического лица;</w:t>
      </w:r>
    </w:p>
    <w:p w:rsidR="004B0268" w:rsidRDefault="001B1EC5">
      <w:pPr>
        <w:pStyle w:val="24"/>
        <w:numPr>
          <w:ilvl w:val="0"/>
          <w:numId w:val="3"/>
        </w:numPr>
        <w:shd w:val="clear" w:color="auto" w:fill="auto"/>
        <w:spacing w:after="0" w:line="250" w:lineRule="exact"/>
        <w:ind w:left="20" w:firstLine="520"/>
        <w:jc w:val="both"/>
      </w:pPr>
      <w:r>
        <w:t xml:space="preserve"> адрес (местонахождение);</w:t>
      </w:r>
    </w:p>
    <w:p w:rsidR="004B0268" w:rsidRDefault="001B1EC5">
      <w:pPr>
        <w:pStyle w:val="24"/>
        <w:numPr>
          <w:ilvl w:val="0"/>
          <w:numId w:val="3"/>
        </w:numPr>
        <w:shd w:val="clear" w:color="auto" w:fill="auto"/>
        <w:spacing w:after="0" w:line="250" w:lineRule="exact"/>
        <w:ind w:left="20" w:firstLine="520"/>
        <w:jc w:val="both"/>
      </w:pPr>
      <w:r>
        <w:t xml:space="preserve"> основной государственный регистрационный номер и дата государственной регистрации;</w:t>
      </w:r>
    </w:p>
    <w:p w:rsidR="004B0268" w:rsidRDefault="001B1EC5">
      <w:pPr>
        <w:pStyle w:val="24"/>
        <w:numPr>
          <w:ilvl w:val="0"/>
          <w:numId w:val="3"/>
        </w:numPr>
        <w:shd w:val="clear" w:color="auto" w:fill="auto"/>
        <w:spacing w:after="0" w:line="250" w:lineRule="exact"/>
        <w:ind w:left="20" w:right="20" w:firstLine="520"/>
        <w:jc w:val="both"/>
      </w:pPr>
      <w:r>
        <w:t xml:space="preserve"> реквизиты документа - основания создания юридического лица (участия муниципального образования в создании (уставном капитале) юридического лица);</w:t>
      </w:r>
    </w:p>
    <w:p w:rsidR="004B0268" w:rsidRDefault="001B1EC5">
      <w:pPr>
        <w:pStyle w:val="24"/>
        <w:numPr>
          <w:ilvl w:val="0"/>
          <w:numId w:val="3"/>
        </w:numPr>
        <w:shd w:val="clear" w:color="auto" w:fill="auto"/>
        <w:spacing w:after="0" w:line="250" w:lineRule="exact"/>
        <w:ind w:left="20" w:firstLine="520"/>
        <w:jc w:val="both"/>
      </w:pPr>
      <w:r>
        <w:t xml:space="preserve"> размер уставного фонда (для муниципальных унитарных предприятий);</w:t>
      </w:r>
    </w:p>
    <w:p w:rsidR="004B0268" w:rsidRDefault="001B1EC5">
      <w:pPr>
        <w:pStyle w:val="24"/>
        <w:numPr>
          <w:ilvl w:val="0"/>
          <w:numId w:val="3"/>
        </w:numPr>
        <w:shd w:val="clear" w:color="auto" w:fill="auto"/>
        <w:spacing w:after="0" w:line="250" w:lineRule="exact"/>
        <w:ind w:left="20" w:right="20" w:firstLine="520"/>
        <w:jc w:val="both"/>
      </w:pPr>
      <w:r>
        <w:t xml:space="preserve"> размер доли, принадлежащей муниципальному образованию в уставном (складочном) капитале, в процентах (для хозяйственных обществ и товариществ);</w:t>
      </w:r>
    </w:p>
    <w:p w:rsidR="004B0268" w:rsidRDefault="001B1EC5">
      <w:pPr>
        <w:pStyle w:val="24"/>
        <w:numPr>
          <w:ilvl w:val="0"/>
          <w:numId w:val="3"/>
        </w:numPr>
        <w:shd w:val="clear" w:color="auto" w:fill="auto"/>
        <w:spacing w:after="0" w:line="250" w:lineRule="exact"/>
        <w:ind w:left="20" w:right="20" w:firstLine="520"/>
        <w:jc w:val="both"/>
      </w:pPr>
      <w:r>
        <w:t xml:space="preserve"> данные о балансовой и остаточной стоимости основных средств (фондов) (для муниципальных учреждений и муниципальных унитарных предприятий);</w:t>
      </w:r>
    </w:p>
    <w:p w:rsidR="004B0268" w:rsidRDefault="001B1EC5">
      <w:pPr>
        <w:pStyle w:val="24"/>
        <w:numPr>
          <w:ilvl w:val="0"/>
          <w:numId w:val="3"/>
        </w:numPr>
        <w:shd w:val="clear" w:color="auto" w:fill="auto"/>
        <w:spacing w:after="0" w:line="250" w:lineRule="exact"/>
        <w:ind w:left="20" w:right="20" w:firstLine="520"/>
        <w:jc w:val="both"/>
      </w:pPr>
      <w:r>
        <w:t xml:space="preserve"> среднесписочная численность работников (для муниципальных учреждений и муниципальных унитарных предприятий).</w:t>
      </w:r>
    </w:p>
    <w:p w:rsidR="004B0268" w:rsidRDefault="001B1EC5">
      <w:pPr>
        <w:pStyle w:val="24"/>
        <w:shd w:val="clear" w:color="auto" w:fill="auto"/>
        <w:spacing w:after="0" w:line="250" w:lineRule="exact"/>
        <w:ind w:left="20" w:right="20" w:firstLine="520"/>
        <w:jc w:val="both"/>
      </w:pPr>
      <w:r>
        <w:t>Разделы 1 и 2 группируются по видам имущества и содержат сведения о сделках с имуществом. Раздел 3 группируется по организационно-правовым формам лиц.</w:t>
      </w:r>
    </w:p>
    <w:p w:rsidR="004B0268" w:rsidRDefault="001B1EC5">
      <w:pPr>
        <w:pStyle w:val="24"/>
        <w:numPr>
          <w:ilvl w:val="0"/>
          <w:numId w:val="2"/>
        </w:numPr>
        <w:shd w:val="clear" w:color="auto" w:fill="auto"/>
        <w:spacing w:after="0" w:line="250" w:lineRule="exact"/>
        <w:ind w:left="20" w:right="20" w:firstLine="520"/>
        <w:jc w:val="both"/>
      </w:pPr>
      <w:r>
        <w:t xml:space="preserve"> Реестр ведется на бумажных и электронных носителях. В случае несоответствия информации на указанных носителях приоритет имеет информация на бумажных носителях.</w:t>
      </w:r>
    </w:p>
    <w:p w:rsidR="004B0268" w:rsidRDefault="001B1EC5">
      <w:pPr>
        <w:pStyle w:val="24"/>
        <w:shd w:val="clear" w:color="auto" w:fill="auto"/>
        <w:spacing w:after="0" w:line="250" w:lineRule="exact"/>
        <w:ind w:left="20" w:right="20" w:firstLine="520"/>
        <w:jc w:val="both"/>
      </w:pPr>
      <w:r>
        <w:t>Реестр должен храниться и обрабатываться в местах, недоступных для посторонних лиц, с соблюдением условий, обеспечивающих предотвращение хищения, утраты, искажения и подделки информации.</w:t>
      </w:r>
    </w:p>
    <w:p w:rsidR="004B0268" w:rsidRDefault="001B1EC5">
      <w:pPr>
        <w:pStyle w:val="24"/>
        <w:shd w:val="clear" w:color="auto" w:fill="auto"/>
        <w:spacing w:after="0" w:line="250" w:lineRule="exact"/>
        <w:ind w:left="20" w:right="20" w:firstLine="520"/>
        <w:jc w:val="both"/>
      </w:pPr>
      <w:r>
        <w:t xml:space="preserve">Документы реестров хранятся в соответствии с Федеральным законом от 22 октября 2004 г. </w:t>
      </w:r>
      <w:r>
        <w:rPr>
          <w:lang w:val="en-US" w:eastAsia="en-US" w:bidi="en-US"/>
        </w:rPr>
        <w:t>N</w:t>
      </w:r>
      <w:r w:rsidRPr="009F618E">
        <w:rPr>
          <w:lang w:eastAsia="en-US" w:bidi="en-US"/>
        </w:rPr>
        <w:t xml:space="preserve"> </w:t>
      </w:r>
      <w:r>
        <w:t>125-ФЗ "Об архивном деле в Российской Федерации".</w:t>
      </w:r>
    </w:p>
    <w:p w:rsidR="004B0268" w:rsidRDefault="001B1EC5">
      <w:pPr>
        <w:pStyle w:val="24"/>
        <w:numPr>
          <w:ilvl w:val="0"/>
          <w:numId w:val="2"/>
        </w:numPr>
        <w:shd w:val="clear" w:color="auto" w:fill="auto"/>
        <w:spacing w:after="0" w:line="250" w:lineRule="exact"/>
        <w:ind w:left="20" w:right="20" w:firstLine="520"/>
        <w:jc w:val="both"/>
      </w:pPr>
      <w:r>
        <w:t xml:space="preserve"> Внесение в реестр сведений об объектах учета и записей об изменении сведений о них осуществляется на основе письменного заявления правообладателя недвижимого и (или) движимого имущества, сведения о котором подлежат включению в разделы 1 и 2 реестра, или лица, сведения о котором подлежат включению в раздел 3 реестра.</w:t>
      </w:r>
      <w:r>
        <w:br w:type="page"/>
      </w:r>
    </w:p>
    <w:p w:rsidR="004B0268" w:rsidRDefault="001B1EC5">
      <w:pPr>
        <w:pStyle w:val="24"/>
        <w:shd w:val="clear" w:color="auto" w:fill="auto"/>
        <w:spacing w:after="0" w:line="250" w:lineRule="exact"/>
        <w:ind w:left="20" w:right="20" w:firstLine="540"/>
        <w:jc w:val="both"/>
      </w:pPr>
      <w:r>
        <w:lastRenderedPageBreak/>
        <w:t>Заявление с приложением заверенных копий документов предоставляется в Администрацию, в 2-недельный срок с момента возникновения, изменения или прекращения права на объекты учета (изменения сведений об объектах учета).</w:t>
      </w:r>
    </w:p>
    <w:p w:rsidR="004B0268" w:rsidRDefault="001B1EC5">
      <w:pPr>
        <w:pStyle w:val="24"/>
        <w:shd w:val="clear" w:color="auto" w:fill="auto"/>
        <w:spacing w:after="0" w:line="250" w:lineRule="exact"/>
        <w:ind w:left="20" w:right="20" w:firstLine="540"/>
        <w:jc w:val="both"/>
      </w:pPr>
      <w:r>
        <w:t>Сведения о создании муниципальными образованиями муниципальных унитарных предприятий, муниципальных учреждений, хозяйственных обществ и иных юридических лиц, а также об участии муниципальных образований в юридических лицах вносятся в реестр на основании принятых решений о создании (участии в создании) таких юридических лиц.</w:t>
      </w:r>
    </w:p>
    <w:p w:rsidR="004B0268" w:rsidRDefault="001B1EC5">
      <w:pPr>
        <w:pStyle w:val="24"/>
        <w:shd w:val="clear" w:color="auto" w:fill="auto"/>
        <w:spacing w:after="0" w:line="250" w:lineRule="exact"/>
        <w:ind w:left="20" w:right="20" w:firstLine="540"/>
        <w:jc w:val="both"/>
      </w:pPr>
      <w:r>
        <w:t>Внесение в реестр записей об изменении сведений о муниципальных унитарных предприятиях, муниципальных учреждениях и иных лицах, учтенных в разделе 3 реестра, осуществляется на основании письменных заявлений указанных лиц, к которым прилагаются заверенные копии документов, подтверждающих изменение сведений. Соответствующие заявления предоставляются в орган местного самоуправления, уполномоченный на ведение реестра, в 2-недельный срок с момента изменения сведений об объектах учета.</w:t>
      </w:r>
    </w:p>
    <w:p w:rsidR="004B0268" w:rsidRDefault="001B1EC5">
      <w:pPr>
        <w:pStyle w:val="24"/>
        <w:shd w:val="clear" w:color="auto" w:fill="auto"/>
        <w:spacing w:after="0" w:line="250" w:lineRule="exact"/>
        <w:ind w:left="20" w:right="20" w:firstLine="540"/>
        <w:jc w:val="both"/>
      </w:pPr>
      <w:r>
        <w:t>В отношении объектов казны муниципальных образований сведения об объектах учета и записи об изменении сведений о них вносятся в реестр на основании надлежащим образом заверенных копий документов, подтверждающих приобретение муниципальным образованием имущества, возникновение, изменение, прекращение права муниципальной собственности на имущество, изменений сведений об объектах учета. Копии указанных документов предоставляются должностному лицу Администрации, ответственному за ведение реестра в 2-недельный срок с момента возникновения, изменения или прекращения права муниципального образования на имущество (изменения сведений об объекте учета) должностными лицами Администрации, ответственными за оформление соответствующих документов.</w:t>
      </w:r>
    </w:p>
    <w:p w:rsidR="004B0268" w:rsidRDefault="001B1EC5">
      <w:pPr>
        <w:pStyle w:val="24"/>
        <w:numPr>
          <w:ilvl w:val="0"/>
          <w:numId w:val="2"/>
        </w:numPr>
        <w:shd w:val="clear" w:color="auto" w:fill="auto"/>
        <w:spacing w:after="0" w:line="250" w:lineRule="exact"/>
        <w:ind w:left="20" w:right="20" w:firstLine="540"/>
        <w:jc w:val="both"/>
      </w:pPr>
      <w:r>
        <w:t xml:space="preserve"> </w:t>
      </w:r>
      <w:proofErr w:type="gramStart"/>
      <w:r>
        <w:t>В случае, если установлено, что имущество не относится к объектам учета либо имущество не находится в собственности соответствующего муниципального образования, не подтверждены права лица на муниципальное имущество, правообладателем не представлены или представлены не полностью документы, необходимые для включения сведений в реестр, Администрация принимает решение об отказе включения сведений об имуществе в реестр.</w:t>
      </w:r>
      <w:proofErr w:type="gramEnd"/>
    </w:p>
    <w:p w:rsidR="004B0268" w:rsidRDefault="001B1EC5">
      <w:pPr>
        <w:pStyle w:val="24"/>
        <w:shd w:val="clear" w:color="auto" w:fill="auto"/>
        <w:spacing w:after="0" w:line="250" w:lineRule="exact"/>
        <w:ind w:left="20" w:right="20" w:firstLine="540"/>
        <w:jc w:val="both"/>
      </w:pPr>
      <w:r>
        <w:t>При принятии решения об отказе включения в реестр сведений об объекте учета правообладателю направляется письменное сообщение об отказе (с указанием его причины).</w:t>
      </w:r>
    </w:p>
    <w:p w:rsidR="004B0268" w:rsidRDefault="001B1EC5">
      <w:pPr>
        <w:pStyle w:val="24"/>
        <w:shd w:val="clear" w:color="auto" w:fill="auto"/>
        <w:spacing w:after="0" w:line="250" w:lineRule="exact"/>
        <w:ind w:left="20" w:right="20" w:firstLine="540"/>
        <w:jc w:val="both"/>
      </w:pPr>
      <w:r>
        <w:t>Решение Администрации об отказе включения в реестр сведений об объектах учета может быть обжаловано правообладателем в порядке, установленном законодательством Российской Федерации.</w:t>
      </w:r>
    </w:p>
    <w:p w:rsidR="004B0268" w:rsidRDefault="001B1EC5">
      <w:pPr>
        <w:pStyle w:val="24"/>
        <w:numPr>
          <w:ilvl w:val="0"/>
          <w:numId w:val="2"/>
        </w:numPr>
        <w:shd w:val="clear" w:color="auto" w:fill="auto"/>
        <w:spacing w:after="0" w:line="250" w:lineRule="exact"/>
        <w:ind w:left="20" w:right="20" w:firstLine="540"/>
        <w:jc w:val="both"/>
      </w:pPr>
      <w:r>
        <w:t xml:space="preserve"> Сведения об объектах учета, содержащихся в реест</w:t>
      </w:r>
      <w:r w:rsidR="009F618E">
        <w:t>р</w:t>
      </w:r>
      <w:r>
        <w:t>е, носят открытый характер и предоставляются любым заинтересованным лицам в виде выписок из реестра.</w:t>
      </w:r>
    </w:p>
    <w:p w:rsidR="004B0268" w:rsidRDefault="001B1EC5">
      <w:pPr>
        <w:pStyle w:val="24"/>
        <w:shd w:val="clear" w:color="auto" w:fill="auto"/>
        <w:spacing w:after="0" w:line="250" w:lineRule="exact"/>
        <w:ind w:left="20" w:right="20" w:firstLine="540"/>
        <w:jc w:val="both"/>
      </w:pPr>
      <w:r>
        <w:t>Предоставление сведений об объектах учета осуществляется Администрацией, на основании письменных запросов в 10-дневный срок со дня поступления запроса.</w:t>
      </w:r>
    </w:p>
    <w:sectPr w:rsidR="004B0268">
      <w:type w:val="continuous"/>
      <w:pgSz w:w="11906" w:h="16838"/>
      <w:pgMar w:top="1734" w:right="977" w:bottom="683" w:left="8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176" w:rsidRDefault="00F45176">
      <w:r>
        <w:separator/>
      </w:r>
    </w:p>
  </w:endnote>
  <w:endnote w:type="continuationSeparator" w:id="0">
    <w:p w:rsidR="00F45176" w:rsidRDefault="00F4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176" w:rsidRDefault="00F45176"/>
  </w:footnote>
  <w:footnote w:type="continuationSeparator" w:id="0">
    <w:p w:rsidR="00F45176" w:rsidRDefault="00F4517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33E8"/>
    <w:multiLevelType w:val="multilevel"/>
    <w:tmpl w:val="1DEC4D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3E7ABB"/>
    <w:multiLevelType w:val="multilevel"/>
    <w:tmpl w:val="61FEAF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EB56EC8"/>
    <w:multiLevelType w:val="multilevel"/>
    <w:tmpl w:val="9208C3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4B0268"/>
    <w:rsid w:val="001B1EC5"/>
    <w:rsid w:val="004B0268"/>
    <w:rsid w:val="009F618E"/>
    <w:rsid w:val="00AD1F38"/>
    <w:rsid w:val="00F45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5Exact">
    <w:name w:val="Основной текст (5) Exact"/>
    <w:basedOn w:val="a0"/>
    <w:rPr>
      <w:rFonts w:ascii="Times New Roman" w:eastAsia="Times New Roman" w:hAnsi="Times New Roman" w:cs="Times New Roman"/>
      <w:b w:val="0"/>
      <w:bCs w:val="0"/>
      <w:i w:val="0"/>
      <w:iCs w:val="0"/>
      <w:smallCaps w:val="0"/>
      <w:strike w:val="0"/>
      <w:spacing w:val="7"/>
      <w:u w:val="none"/>
    </w:rPr>
  </w:style>
  <w:style w:type="character" w:customStyle="1" w:styleId="6Exact">
    <w:name w:val="Основной текст (6) Exact"/>
    <w:basedOn w:val="a0"/>
    <w:link w:val="6"/>
    <w:rPr>
      <w:rFonts w:ascii="Franklin Gothic Demi" w:eastAsia="Franklin Gothic Demi" w:hAnsi="Franklin Gothic Demi" w:cs="Franklin Gothic Demi"/>
      <w:b w:val="0"/>
      <w:bCs w:val="0"/>
      <w:i/>
      <w:iCs/>
      <w:smallCaps w:val="0"/>
      <w:strike w:val="0"/>
      <w:spacing w:val="-53"/>
      <w:sz w:val="42"/>
      <w:szCs w:val="42"/>
      <w:u w:val="none"/>
      <w:lang w:val="en-US" w:eastAsia="en-US" w:bidi="en-US"/>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2"/>
      <w:szCs w:val="22"/>
      <w:u w:val="none"/>
    </w:rPr>
  </w:style>
  <w:style w:type="character" w:customStyle="1" w:styleId="1">
    <w:name w:val="Заголовок №1_"/>
    <w:basedOn w:val="a0"/>
    <w:link w:val="10"/>
    <w:rPr>
      <w:rFonts w:ascii="Georgia" w:eastAsia="Georgia" w:hAnsi="Georgia" w:cs="Georgia"/>
      <w:b/>
      <w:bCs/>
      <w:i w:val="0"/>
      <w:iCs w:val="0"/>
      <w:smallCaps w:val="0"/>
      <w:strike w:val="0"/>
      <w:spacing w:val="20"/>
      <w:sz w:val="28"/>
      <w:szCs w:val="28"/>
      <w:u w:val="none"/>
    </w:rPr>
  </w:style>
  <w:style w:type="character" w:customStyle="1" w:styleId="3">
    <w:name w:val="Основной текст (3)_"/>
    <w:basedOn w:val="a0"/>
    <w:link w:val="30"/>
    <w:rPr>
      <w:rFonts w:ascii="Georgia" w:eastAsia="Georgia" w:hAnsi="Georgia" w:cs="Georgia"/>
      <w:b/>
      <w:bCs/>
      <w:i w:val="0"/>
      <w:iCs w:val="0"/>
      <w:smallCaps w:val="0"/>
      <w:strike w:val="0"/>
      <w:spacing w:val="20"/>
      <w:sz w:val="28"/>
      <w:szCs w:val="28"/>
      <w:u w:val="none"/>
    </w:rPr>
  </w:style>
  <w:style w:type="character" w:customStyle="1" w:styleId="32pt">
    <w:name w:val="Основной текст (3) + Интервал 2 pt"/>
    <w:basedOn w:val="3"/>
    <w:rPr>
      <w:rFonts w:ascii="Georgia" w:eastAsia="Georgia" w:hAnsi="Georgia" w:cs="Georgia"/>
      <w:b/>
      <w:bCs/>
      <w:i w:val="0"/>
      <w:iCs w:val="0"/>
      <w:smallCaps w:val="0"/>
      <w:strike w:val="0"/>
      <w:color w:val="000000"/>
      <w:spacing w:val="50"/>
      <w:w w:val="100"/>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8"/>
      <w:szCs w:val="28"/>
      <w:u w:val="none"/>
      <w:lang w:val="en-US" w:eastAsia="en-US" w:bidi="en-US"/>
    </w:rPr>
  </w:style>
  <w:style w:type="character" w:customStyle="1" w:styleId="413pt">
    <w:name w:val="Основной текст (4) + 13 pt;Не курсив"/>
    <w:basedOn w:val="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413pt0">
    <w:name w:val="Основной текст (4) + 13 pt;Не курсив"/>
    <w:basedOn w:val="4"/>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41">
    <w:name w:val="Основной текст (4)"/>
    <w:basedOn w:val="4"/>
    <w:rPr>
      <w:rFonts w:ascii="Times New Roman" w:eastAsia="Times New Roman" w:hAnsi="Times New Roman" w:cs="Times New Roman"/>
      <w:b w:val="0"/>
      <w:bCs w:val="0"/>
      <w:i/>
      <w:iCs/>
      <w:smallCaps w:val="0"/>
      <w:strike w:val="0"/>
      <w:color w:val="000000"/>
      <w:spacing w:val="0"/>
      <w:w w:val="100"/>
      <w:position w:val="0"/>
      <w:sz w:val="28"/>
      <w:szCs w:val="28"/>
      <w:u w:val="single"/>
      <w:lang w:val="en-US" w:eastAsia="en-US" w:bidi="en-US"/>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6"/>
      <w:szCs w:val="26"/>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30"/>
      <w:szCs w:val="30"/>
      <w:u w:val="none"/>
    </w:rPr>
  </w:style>
  <w:style w:type="character" w:customStyle="1" w:styleId="23">
    <w:name w:val="Заголовок №2 + Не полужирный"/>
    <w:basedOn w:val="21"/>
    <w:rPr>
      <w:rFonts w:ascii="Times New Roman" w:eastAsia="Times New Roman" w:hAnsi="Times New Roman" w:cs="Times New Roman"/>
      <w:b/>
      <w:bCs/>
      <w:i w:val="0"/>
      <w:iCs w:val="0"/>
      <w:smallCaps w:val="0"/>
      <w:strike w:val="0"/>
      <w:color w:val="000000"/>
      <w:spacing w:val="0"/>
      <w:w w:val="100"/>
      <w:position w:val="0"/>
      <w:sz w:val="30"/>
      <w:szCs w:val="30"/>
      <w:u w:val="none"/>
      <w:lang w:val="ru-RU" w:eastAsia="ru-RU" w:bidi="ru-RU"/>
    </w:rPr>
  </w:style>
  <w:style w:type="character" w:customStyle="1" w:styleId="213pt">
    <w:name w:val="Заголовок №2 + 13 pt;Не полужирный"/>
    <w:basedOn w:val="2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4">
    <w:name w:val="Основной текст_"/>
    <w:basedOn w:val="a0"/>
    <w:link w:val="24"/>
    <w:rPr>
      <w:rFonts w:ascii="Times New Roman" w:eastAsia="Times New Roman" w:hAnsi="Times New Roman" w:cs="Times New Roman"/>
      <w:b w:val="0"/>
      <w:bCs w:val="0"/>
      <w:i w:val="0"/>
      <w:iCs w:val="0"/>
      <w:smallCaps w:val="0"/>
      <w:strike w:val="0"/>
      <w:sz w:val="21"/>
      <w:szCs w:val="21"/>
      <w:u w:val="none"/>
    </w:rPr>
  </w:style>
  <w:style w:type="character" w:customStyle="1" w:styleId="Georgia13pt-1pt">
    <w:name w:val="Основной текст + Georgia;13 pt;Курсив;Интервал -1 pt"/>
    <w:basedOn w:val="a4"/>
    <w:rPr>
      <w:rFonts w:ascii="Georgia" w:eastAsia="Georgia" w:hAnsi="Georgia" w:cs="Georgia"/>
      <w:b w:val="0"/>
      <w:bCs w:val="0"/>
      <w:i/>
      <w:iCs/>
      <w:smallCaps w:val="0"/>
      <w:strike w:val="0"/>
      <w:color w:val="000000"/>
      <w:spacing w:val="-30"/>
      <w:w w:val="100"/>
      <w:position w:val="0"/>
      <w:sz w:val="26"/>
      <w:szCs w:val="26"/>
      <w:u w:val="single"/>
      <w:lang w:val="en-US" w:eastAsia="en-US" w:bidi="en-US"/>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eastAsia="en-US" w:bidi="en-US"/>
    </w:rPr>
  </w:style>
  <w:style w:type="character" w:customStyle="1" w:styleId="Georgia13pt-1pt0">
    <w:name w:val="Основной текст + Georgia;13 pt;Курсив;Интервал -1 pt"/>
    <w:basedOn w:val="a4"/>
    <w:rPr>
      <w:rFonts w:ascii="Georgia" w:eastAsia="Georgia" w:hAnsi="Georgia" w:cs="Georgia"/>
      <w:b w:val="0"/>
      <w:bCs w:val="0"/>
      <w:i/>
      <w:iCs/>
      <w:smallCaps w:val="0"/>
      <w:strike w:val="0"/>
      <w:color w:val="000000"/>
      <w:spacing w:val="-30"/>
      <w:w w:val="100"/>
      <w:position w:val="0"/>
      <w:sz w:val="26"/>
      <w:szCs w:val="26"/>
      <w:u w:val="none"/>
      <w:lang w:val="ru-RU" w:eastAsia="ru-RU" w:bidi="ru-RU"/>
    </w:rPr>
  </w:style>
  <w:style w:type="character" w:customStyle="1" w:styleId="LucidaSansUnicode7pt">
    <w:name w:val="Основной текст + Lucida Sans Unicode;7 pt"/>
    <w:basedOn w:val="a4"/>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ru-RU" w:eastAsia="ru-RU" w:bidi="ru-RU"/>
    </w:rPr>
  </w:style>
  <w:style w:type="character" w:customStyle="1" w:styleId="LucidaSansUnicode6pt">
    <w:name w:val="Основной текст + Lucida Sans Unicode;6 pt"/>
    <w:basedOn w:val="a4"/>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ru-RU" w:eastAsia="ru-RU" w:bidi="ru-RU"/>
    </w:rPr>
  </w:style>
  <w:style w:type="character" w:customStyle="1" w:styleId="a5">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1"/>
      <w:szCs w:val="21"/>
      <w:u w:val="none"/>
      <w:lang w:val="en-US" w:eastAsia="en-US" w:bidi="en-US"/>
    </w:rPr>
  </w:style>
  <w:style w:type="paragraph" w:customStyle="1" w:styleId="50">
    <w:name w:val="Основной текст (5)"/>
    <w:basedOn w:val="a"/>
    <w:link w:val="5"/>
    <w:pPr>
      <w:shd w:val="clear" w:color="auto" w:fill="FFFFFF"/>
      <w:spacing w:before="360" w:line="322" w:lineRule="exact"/>
      <w:jc w:val="both"/>
    </w:pPr>
    <w:rPr>
      <w:rFonts w:ascii="Times New Roman" w:eastAsia="Times New Roman" w:hAnsi="Times New Roman" w:cs="Times New Roman"/>
      <w:sz w:val="26"/>
      <w:szCs w:val="26"/>
    </w:rPr>
  </w:style>
  <w:style w:type="paragraph" w:customStyle="1" w:styleId="6">
    <w:name w:val="Основной текст (6)"/>
    <w:basedOn w:val="a"/>
    <w:link w:val="6Exact"/>
    <w:pPr>
      <w:shd w:val="clear" w:color="auto" w:fill="FFFFFF"/>
      <w:spacing w:line="0" w:lineRule="atLeast"/>
    </w:pPr>
    <w:rPr>
      <w:rFonts w:ascii="Franklin Gothic Demi" w:eastAsia="Franklin Gothic Demi" w:hAnsi="Franklin Gothic Demi" w:cs="Franklin Gothic Demi"/>
      <w:i/>
      <w:iCs/>
      <w:spacing w:val="-53"/>
      <w:sz w:val="42"/>
      <w:szCs w:val="42"/>
      <w:lang w:val="en-US" w:eastAsia="en-US" w:bidi="en-US"/>
    </w:rPr>
  </w:style>
  <w:style w:type="paragraph" w:customStyle="1" w:styleId="20">
    <w:name w:val="Основной текст (2)"/>
    <w:basedOn w:val="a"/>
    <w:link w:val="2"/>
    <w:pPr>
      <w:shd w:val="clear" w:color="auto" w:fill="FFFFFF"/>
      <w:spacing w:after="240" w:line="0" w:lineRule="atLeast"/>
      <w:jc w:val="center"/>
    </w:pPr>
    <w:rPr>
      <w:rFonts w:ascii="Times New Roman" w:eastAsia="Times New Roman" w:hAnsi="Times New Roman" w:cs="Times New Roman"/>
      <w:b/>
      <w:bCs/>
      <w:sz w:val="22"/>
      <w:szCs w:val="22"/>
    </w:rPr>
  </w:style>
  <w:style w:type="paragraph" w:customStyle="1" w:styleId="10">
    <w:name w:val="Заголовок №1"/>
    <w:basedOn w:val="a"/>
    <w:link w:val="1"/>
    <w:pPr>
      <w:shd w:val="clear" w:color="auto" w:fill="FFFFFF"/>
      <w:spacing w:before="240" w:after="540" w:line="0" w:lineRule="atLeast"/>
      <w:jc w:val="center"/>
      <w:outlineLvl w:val="0"/>
    </w:pPr>
    <w:rPr>
      <w:rFonts w:ascii="Georgia" w:eastAsia="Georgia" w:hAnsi="Georgia" w:cs="Georgia"/>
      <w:b/>
      <w:bCs/>
      <w:spacing w:val="20"/>
      <w:sz w:val="28"/>
      <w:szCs w:val="28"/>
    </w:rPr>
  </w:style>
  <w:style w:type="paragraph" w:customStyle="1" w:styleId="30">
    <w:name w:val="Основной текст (3)"/>
    <w:basedOn w:val="a"/>
    <w:link w:val="3"/>
    <w:pPr>
      <w:shd w:val="clear" w:color="auto" w:fill="FFFFFF"/>
      <w:spacing w:before="540" w:after="360" w:line="0" w:lineRule="atLeast"/>
      <w:jc w:val="center"/>
    </w:pPr>
    <w:rPr>
      <w:rFonts w:ascii="Georgia" w:eastAsia="Georgia" w:hAnsi="Georgia" w:cs="Georgia"/>
      <w:b/>
      <w:bCs/>
      <w:spacing w:val="20"/>
      <w:sz w:val="28"/>
      <w:szCs w:val="28"/>
    </w:rPr>
  </w:style>
  <w:style w:type="paragraph" w:customStyle="1" w:styleId="40">
    <w:name w:val="Основной текст (4)"/>
    <w:basedOn w:val="a"/>
    <w:link w:val="4"/>
    <w:pPr>
      <w:shd w:val="clear" w:color="auto" w:fill="FFFFFF"/>
      <w:spacing w:before="360" w:after="360" w:line="0" w:lineRule="atLeast"/>
      <w:jc w:val="both"/>
    </w:pPr>
    <w:rPr>
      <w:rFonts w:ascii="Times New Roman" w:eastAsia="Times New Roman" w:hAnsi="Times New Roman" w:cs="Times New Roman"/>
      <w:i/>
      <w:iCs/>
      <w:sz w:val="28"/>
      <w:szCs w:val="28"/>
      <w:lang w:val="en-US" w:eastAsia="en-US" w:bidi="en-US"/>
    </w:rPr>
  </w:style>
  <w:style w:type="paragraph" w:customStyle="1" w:styleId="22">
    <w:name w:val="Заголовок №2"/>
    <w:basedOn w:val="a"/>
    <w:link w:val="21"/>
    <w:pPr>
      <w:shd w:val="clear" w:color="auto" w:fill="FFFFFF"/>
      <w:spacing w:before="240" w:after="360" w:line="0" w:lineRule="atLeast"/>
      <w:ind w:firstLine="560"/>
      <w:jc w:val="both"/>
      <w:outlineLvl w:val="1"/>
    </w:pPr>
    <w:rPr>
      <w:rFonts w:ascii="Times New Roman" w:eastAsia="Times New Roman" w:hAnsi="Times New Roman" w:cs="Times New Roman"/>
      <w:b/>
      <w:bCs/>
      <w:sz w:val="30"/>
      <w:szCs w:val="30"/>
    </w:rPr>
  </w:style>
  <w:style w:type="paragraph" w:customStyle="1" w:styleId="24">
    <w:name w:val="Основной текст2"/>
    <w:basedOn w:val="a"/>
    <w:link w:val="a4"/>
    <w:pPr>
      <w:shd w:val="clear" w:color="auto" w:fill="FFFFFF"/>
      <w:spacing w:after="300" w:line="245" w:lineRule="exact"/>
    </w:pPr>
    <w:rPr>
      <w:rFonts w:ascii="Times New Roman" w:eastAsia="Times New Roman" w:hAnsi="Times New Roman"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5Exact">
    <w:name w:val="Основной текст (5) Exact"/>
    <w:basedOn w:val="a0"/>
    <w:rPr>
      <w:rFonts w:ascii="Times New Roman" w:eastAsia="Times New Roman" w:hAnsi="Times New Roman" w:cs="Times New Roman"/>
      <w:b w:val="0"/>
      <w:bCs w:val="0"/>
      <w:i w:val="0"/>
      <w:iCs w:val="0"/>
      <w:smallCaps w:val="0"/>
      <w:strike w:val="0"/>
      <w:spacing w:val="7"/>
      <w:u w:val="none"/>
    </w:rPr>
  </w:style>
  <w:style w:type="character" w:customStyle="1" w:styleId="6Exact">
    <w:name w:val="Основной текст (6) Exact"/>
    <w:basedOn w:val="a0"/>
    <w:link w:val="6"/>
    <w:rPr>
      <w:rFonts w:ascii="Franklin Gothic Demi" w:eastAsia="Franklin Gothic Demi" w:hAnsi="Franklin Gothic Demi" w:cs="Franklin Gothic Demi"/>
      <w:b w:val="0"/>
      <w:bCs w:val="0"/>
      <w:i/>
      <w:iCs/>
      <w:smallCaps w:val="0"/>
      <w:strike w:val="0"/>
      <w:spacing w:val="-53"/>
      <w:sz w:val="42"/>
      <w:szCs w:val="42"/>
      <w:u w:val="none"/>
      <w:lang w:val="en-US" w:eastAsia="en-US" w:bidi="en-US"/>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2"/>
      <w:szCs w:val="22"/>
      <w:u w:val="none"/>
    </w:rPr>
  </w:style>
  <w:style w:type="character" w:customStyle="1" w:styleId="1">
    <w:name w:val="Заголовок №1_"/>
    <w:basedOn w:val="a0"/>
    <w:link w:val="10"/>
    <w:rPr>
      <w:rFonts w:ascii="Georgia" w:eastAsia="Georgia" w:hAnsi="Georgia" w:cs="Georgia"/>
      <w:b/>
      <w:bCs/>
      <w:i w:val="0"/>
      <w:iCs w:val="0"/>
      <w:smallCaps w:val="0"/>
      <w:strike w:val="0"/>
      <w:spacing w:val="20"/>
      <w:sz w:val="28"/>
      <w:szCs w:val="28"/>
      <w:u w:val="none"/>
    </w:rPr>
  </w:style>
  <w:style w:type="character" w:customStyle="1" w:styleId="3">
    <w:name w:val="Основной текст (3)_"/>
    <w:basedOn w:val="a0"/>
    <w:link w:val="30"/>
    <w:rPr>
      <w:rFonts w:ascii="Georgia" w:eastAsia="Georgia" w:hAnsi="Georgia" w:cs="Georgia"/>
      <w:b/>
      <w:bCs/>
      <w:i w:val="0"/>
      <w:iCs w:val="0"/>
      <w:smallCaps w:val="0"/>
      <w:strike w:val="0"/>
      <w:spacing w:val="20"/>
      <w:sz w:val="28"/>
      <w:szCs w:val="28"/>
      <w:u w:val="none"/>
    </w:rPr>
  </w:style>
  <w:style w:type="character" w:customStyle="1" w:styleId="32pt">
    <w:name w:val="Основной текст (3) + Интервал 2 pt"/>
    <w:basedOn w:val="3"/>
    <w:rPr>
      <w:rFonts w:ascii="Georgia" w:eastAsia="Georgia" w:hAnsi="Georgia" w:cs="Georgia"/>
      <w:b/>
      <w:bCs/>
      <w:i w:val="0"/>
      <w:iCs w:val="0"/>
      <w:smallCaps w:val="0"/>
      <w:strike w:val="0"/>
      <w:color w:val="000000"/>
      <w:spacing w:val="50"/>
      <w:w w:val="100"/>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8"/>
      <w:szCs w:val="28"/>
      <w:u w:val="none"/>
      <w:lang w:val="en-US" w:eastAsia="en-US" w:bidi="en-US"/>
    </w:rPr>
  </w:style>
  <w:style w:type="character" w:customStyle="1" w:styleId="413pt">
    <w:name w:val="Основной текст (4) + 13 pt;Не курсив"/>
    <w:basedOn w:val="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413pt0">
    <w:name w:val="Основной текст (4) + 13 pt;Не курсив"/>
    <w:basedOn w:val="4"/>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41">
    <w:name w:val="Основной текст (4)"/>
    <w:basedOn w:val="4"/>
    <w:rPr>
      <w:rFonts w:ascii="Times New Roman" w:eastAsia="Times New Roman" w:hAnsi="Times New Roman" w:cs="Times New Roman"/>
      <w:b w:val="0"/>
      <w:bCs w:val="0"/>
      <w:i/>
      <w:iCs/>
      <w:smallCaps w:val="0"/>
      <w:strike w:val="0"/>
      <w:color w:val="000000"/>
      <w:spacing w:val="0"/>
      <w:w w:val="100"/>
      <w:position w:val="0"/>
      <w:sz w:val="28"/>
      <w:szCs w:val="28"/>
      <w:u w:val="single"/>
      <w:lang w:val="en-US" w:eastAsia="en-US" w:bidi="en-US"/>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6"/>
      <w:szCs w:val="26"/>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30"/>
      <w:szCs w:val="30"/>
      <w:u w:val="none"/>
    </w:rPr>
  </w:style>
  <w:style w:type="character" w:customStyle="1" w:styleId="23">
    <w:name w:val="Заголовок №2 + Не полужирный"/>
    <w:basedOn w:val="21"/>
    <w:rPr>
      <w:rFonts w:ascii="Times New Roman" w:eastAsia="Times New Roman" w:hAnsi="Times New Roman" w:cs="Times New Roman"/>
      <w:b/>
      <w:bCs/>
      <w:i w:val="0"/>
      <w:iCs w:val="0"/>
      <w:smallCaps w:val="0"/>
      <w:strike w:val="0"/>
      <w:color w:val="000000"/>
      <w:spacing w:val="0"/>
      <w:w w:val="100"/>
      <w:position w:val="0"/>
      <w:sz w:val="30"/>
      <w:szCs w:val="30"/>
      <w:u w:val="none"/>
      <w:lang w:val="ru-RU" w:eastAsia="ru-RU" w:bidi="ru-RU"/>
    </w:rPr>
  </w:style>
  <w:style w:type="character" w:customStyle="1" w:styleId="213pt">
    <w:name w:val="Заголовок №2 + 13 pt;Не полужирный"/>
    <w:basedOn w:val="2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4">
    <w:name w:val="Основной текст_"/>
    <w:basedOn w:val="a0"/>
    <w:link w:val="24"/>
    <w:rPr>
      <w:rFonts w:ascii="Times New Roman" w:eastAsia="Times New Roman" w:hAnsi="Times New Roman" w:cs="Times New Roman"/>
      <w:b w:val="0"/>
      <w:bCs w:val="0"/>
      <w:i w:val="0"/>
      <w:iCs w:val="0"/>
      <w:smallCaps w:val="0"/>
      <w:strike w:val="0"/>
      <w:sz w:val="21"/>
      <w:szCs w:val="21"/>
      <w:u w:val="none"/>
    </w:rPr>
  </w:style>
  <w:style w:type="character" w:customStyle="1" w:styleId="Georgia13pt-1pt">
    <w:name w:val="Основной текст + Georgia;13 pt;Курсив;Интервал -1 pt"/>
    <w:basedOn w:val="a4"/>
    <w:rPr>
      <w:rFonts w:ascii="Georgia" w:eastAsia="Georgia" w:hAnsi="Georgia" w:cs="Georgia"/>
      <w:b w:val="0"/>
      <w:bCs w:val="0"/>
      <w:i/>
      <w:iCs/>
      <w:smallCaps w:val="0"/>
      <w:strike w:val="0"/>
      <w:color w:val="000000"/>
      <w:spacing w:val="-30"/>
      <w:w w:val="100"/>
      <w:position w:val="0"/>
      <w:sz w:val="26"/>
      <w:szCs w:val="26"/>
      <w:u w:val="single"/>
      <w:lang w:val="en-US" w:eastAsia="en-US" w:bidi="en-US"/>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eastAsia="en-US" w:bidi="en-US"/>
    </w:rPr>
  </w:style>
  <w:style w:type="character" w:customStyle="1" w:styleId="Georgia13pt-1pt0">
    <w:name w:val="Основной текст + Georgia;13 pt;Курсив;Интервал -1 pt"/>
    <w:basedOn w:val="a4"/>
    <w:rPr>
      <w:rFonts w:ascii="Georgia" w:eastAsia="Georgia" w:hAnsi="Georgia" w:cs="Georgia"/>
      <w:b w:val="0"/>
      <w:bCs w:val="0"/>
      <w:i/>
      <w:iCs/>
      <w:smallCaps w:val="0"/>
      <w:strike w:val="0"/>
      <w:color w:val="000000"/>
      <w:spacing w:val="-30"/>
      <w:w w:val="100"/>
      <w:position w:val="0"/>
      <w:sz w:val="26"/>
      <w:szCs w:val="26"/>
      <w:u w:val="none"/>
      <w:lang w:val="ru-RU" w:eastAsia="ru-RU" w:bidi="ru-RU"/>
    </w:rPr>
  </w:style>
  <w:style w:type="character" w:customStyle="1" w:styleId="LucidaSansUnicode7pt">
    <w:name w:val="Основной текст + Lucida Sans Unicode;7 pt"/>
    <w:basedOn w:val="a4"/>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ru-RU" w:eastAsia="ru-RU" w:bidi="ru-RU"/>
    </w:rPr>
  </w:style>
  <w:style w:type="character" w:customStyle="1" w:styleId="LucidaSansUnicode6pt">
    <w:name w:val="Основной текст + Lucida Sans Unicode;6 pt"/>
    <w:basedOn w:val="a4"/>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ru-RU" w:eastAsia="ru-RU" w:bidi="ru-RU"/>
    </w:rPr>
  </w:style>
  <w:style w:type="character" w:customStyle="1" w:styleId="a5">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1"/>
      <w:szCs w:val="21"/>
      <w:u w:val="none"/>
      <w:lang w:val="en-US" w:eastAsia="en-US" w:bidi="en-US"/>
    </w:rPr>
  </w:style>
  <w:style w:type="paragraph" w:customStyle="1" w:styleId="50">
    <w:name w:val="Основной текст (5)"/>
    <w:basedOn w:val="a"/>
    <w:link w:val="5"/>
    <w:pPr>
      <w:shd w:val="clear" w:color="auto" w:fill="FFFFFF"/>
      <w:spacing w:before="360" w:line="322" w:lineRule="exact"/>
      <w:jc w:val="both"/>
    </w:pPr>
    <w:rPr>
      <w:rFonts w:ascii="Times New Roman" w:eastAsia="Times New Roman" w:hAnsi="Times New Roman" w:cs="Times New Roman"/>
      <w:sz w:val="26"/>
      <w:szCs w:val="26"/>
    </w:rPr>
  </w:style>
  <w:style w:type="paragraph" w:customStyle="1" w:styleId="6">
    <w:name w:val="Основной текст (6)"/>
    <w:basedOn w:val="a"/>
    <w:link w:val="6Exact"/>
    <w:pPr>
      <w:shd w:val="clear" w:color="auto" w:fill="FFFFFF"/>
      <w:spacing w:line="0" w:lineRule="atLeast"/>
    </w:pPr>
    <w:rPr>
      <w:rFonts w:ascii="Franklin Gothic Demi" w:eastAsia="Franklin Gothic Demi" w:hAnsi="Franklin Gothic Demi" w:cs="Franklin Gothic Demi"/>
      <w:i/>
      <w:iCs/>
      <w:spacing w:val="-53"/>
      <w:sz w:val="42"/>
      <w:szCs w:val="42"/>
      <w:lang w:val="en-US" w:eastAsia="en-US" w:bidi="en-US"/>
    </w:rPr>
  </w:style>
  <w:style w:type="paragraph" w:customStyle="1" w:styleId="20">
    <w:name w:val="Основной текст (2)"/>
    <w:basedOn w:val="a"/>
    <w:link w:val="2"/>
    <w:pPr>
      <w:shd w:val="clear" w:color="auto" w:fill="FFFFFF"/>
      <w:spacing w:after="240" w:line="0" w:lineRule="atLeast"/>
      <w:jc w:val="center"/>
    </w:pPr>
    <w:rPr>
      <w:rFonts w:ascii="Times New Roman" w:eastAsia="Times New Roman" w:hAnsi="Times New Roman" w:cs="Times New Roman"/>
      <w:b/>
      <w:bCs/>
      <w:sz w:val="22"/>
      <w:szCs w:val="22"/>
    </w:rPr>
  </w:style>
  <w:style w:type="paragraph" w:customStyle="1" w:styleId="10">
    <w:name w:val="Заголовок №1"/>
    <w:basedOn w:val="a"/>
    <w:link w:val="1"/>
    <w:pPr>
      <w:shd w:val="clear" w:color="auto" w:fill="FFFFFF"/>
      <w:spacing w:before="240" w:after="540" w:line="0" w:lineRule="atLeast"/>
      <w:jc w:val="center"/>
      <w:outlineLvl w:val="0"/>
    </w:pPr>
    <w:rPr>
      <w:rFonts w:ascii="Georgia" w:eastAsia="Georgia" w:hAnsi="Georgia" w:cs="Georgia"/>
      <w:b/>
      <w:bCs/>
      <w:spacing w:val="20"/>
      <w:sz w:val="28"/>
      <w:szCs w:val="28"/>
    </w:rPr>
  </w:style>
  <w:style w:type="paragraph" w:customStyle="1" w:styleId="30">
    <w:name w:val="Основной текст (3)"/>
    <w:basedOn w:val="a"/>
    <w:link w:val="3"/>
    <w:pPr>
      <w:shd w:val="clear" w:color="auto" w:fill="FFFFFF"/>
      <w:spacing w:before="540" w:after="360" w:line="0" w:lineRule="atLeast"/>
      <w:jc w:val="center"/>
    </w:pPr>
    <w:rPr>
      <w:rFonts w:ascii="Georgia" w:eastAsia="Georgia" w:hAnsi="Georgia" w:cs="Georgia"/>
      <w:b/>
      <w:bCs/>
      <w:spacing w:val="20"/>
      <w:sz w:val="28"/>
      <w:szCs w:val="28"/>
    </w:rPr>
  </w:style>
  <w:style w:type="paragraph" w:customStyle="1" w:styleId="40">
    <w:name w:val="Основной текст (4)"/>
    <w:basedOn w:val="a"/>
    <w:link w:val="4"/>
    <w:pPr>
      <w:shd w:val="clear" w:color="auto" w:fill="FFFFFF"/>
      <w:spacing w:before="360" w:after="360" w:line="0" w:lineRule="atLeast"/>
      <w:jc w:val="both"/>
    </w:pPr>
    <w:rPr>
      <w:rFonts w:ascii="Times New Roman" w:eastAsia="Times New Roman" w:hAnsi="Times New Roman" w:cs="Times New Roman"/>
      <w:i/>
      <w:iCs/>
      <w:sz w:val="28"/>
      <w:szCs w:val="28"/>
      <w:lang w:val="en-US" w:eastAsia="en-US" w:bidi="en-US"/>
    </w:rPr>
  </w:style>
  <w:style w:type="paragraph" w:customStyle="1" w:styleId="22">
    <w:name w:val="Заголовок №2"/>
    <w:basedOn w:val="a"/>
    <w:link w:val="21"/>
    <w:pPr>
      <w:shd w:val="clear" w:color="auto" w:fill="FFFFFF"/>
      <w:spacing w:before="240" w:after="360" w:line="0" w:lineRule="atLeast"/>
      <w:ind w:firstLine="560"/>
      <w:jc w:val="both"/>
      <w:outlineLvl w:val="1"/>
    </w:pPr>
    <w:rPr>
      <w:rFonts w:ascii="Times New Roman" w:eastAsia="Times New Roman" w:hAnsi="Times New Roman" w:cs="Times New Roman"/>
      <w:b/>
      <w:bCs/>
      <w:sz w:val="30"/>
      <w:szCs w:val="30"/>
    </w:rPr>
  </w:style>
  <w:style w:type="paragraph" w:customStyle="1" w:styleId="24">
    <w:name w:val="Основной текст2"/>
    <w:basedOn w:val="a"/>
    <w:link w:val="a4"/>
    <w:pPr>
      <w:shd w:val="clear" w:color="auto" w:fill="FFFFFF"/>
      <w:spacing w:after="300" w:line="245" w:lineRule="exact"/>
    </w:pPr>
    <w:rPr>
      <w:rFonts w:ascii="Times New Roman" w:eastAsia="Times New Roman"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USER~1.NAD/AppData/Local/Temp/FineReader11.00/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1635</Words>
  <Characters>9326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2017-03-29T02:43:00Z</dcterms:created>
  <dcterms:modified xsi:type="dcterms:W3CDTF">2017-07-27T07:15:00Z</dcterms:modified>
</cp:coreProperties>
</file>