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65" w:rsidRPr="005826EC" w:rsidRDefault="002B7B65" w:rsidP="002B7B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EC">
        <w:rPr>
          <w:rFonts w:ascii="Times New Roman" w:eastAsia="Times New Roman" w:hAnsi="Times New Roman" w:cs="Times New Roman"/>
          <w:b/>
          <w:sz w:val="28"/>
          <w:szCs w:val="28"/>
          <w:lang w:eastAsia="ru-RU"/>
        </w:rPr>
        <w:t>АДМИНИСТРАЦИЯ НАДЕЖДИНСКОГО СЕЛЬСКОГО ПОСЕЛЕНИЯ</w:t>
      </w:r>
    </w:p>
    <w:p w:rsidR="002B7B65" w:rsidRPr="005826EC" w:rsidRDefault="002B7B65" w:rsidP="002B7B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EC">
        <w:rPr>
          <w:rFonts w:ascii="Times New Roman" w:eastAsia="Times New Roman" w:hAnsi="Times New Roman" w:cs="Times New Roman"/>
          <w:b/>
          <w:sz w:val="28"/>
          <w:szCs w:val="28"/>
          <w:lang w:eastAsia="ru-RU"/>
        </w:rPr>
        <w:t xml:space="preserve"> ОМСКОГО МУНИЦИПАЛЬНОГО РАЙОНА ОМСКОЙ ОБЛАСТИ</w:t>
      </w:r>
    </w:p>
    <w:p w:rsidR="002B7B65" w:rsidRPr="005826EC" w:rsidRDefault="002B7B65" w:rsidP="002B7B65">
      <w:pPr>
        <w:autoSpaceDE w:val="0"/>
        <w:autoSpaceDN w:val="0"/>
        <w:adjustRightInd w:val="0"/>
        <w:spacing w:after="0" w:line="240" w:lineRule="auto"/>
        <w:rPr>
          <w:rFonts w:ascii="Courier New" w:eastAsia="Times New Roman" w:hAnsi="Courier New" w:cs="Courier New"/>
          <w:sz w:val="20"/>
          <w:szCs w:val="20"/>
          <w:lang w:eastAsia="ru-RU"/>
        </w:rPr>
      </w:pPr>
      <w:r w:rsidRPr="005826EC">
        <w:rPr>
          <w:rFonts w:ascii="Courier New" w:eastAsia="Times New Roman" w:hAnsi="Courier New" w:cs="Courier New"/>
          <w:sz w:val="20"/>
          <w:szCs w:val="20"/>
          <w:lang w:eastAsia="ru-RU"/>
        </w:rPr>
        <w:t xml:space="preserve">                             </w:t>
      </w:r>
    </w:p>
    <w:p w:rsidR="002B7B65" w:rsidRPr="00D20D83" w:rsidRDefault="002B7B65" w:rsidP="002B7B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EC">
        <w:rPr>
          <w:rFonts w:ascii="Times New Roman" w:eastAsia="Times New Roman" w:hAnsi="Times New Roman" w:cs="Times New Roman"/>
          <w:b/>
          <w:sz w:val="28"/>
          <w:szCs w:val="28"/>
          <w:lang w:eastAsia="ru-RU"/>
        </w:rPr>
        <w:t xml:space="preserve">ПОСТАНОВЛЕНИЕ </w:t>
      </w:r>
    </w:p>
    <w:p w:rsidR="002B7B65" w:rsidRPr="005826EC" w:rsidRDefault="002B7B65" w:rsidP="002B7B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B7B65" w:rsidRPr="005826EC" w:rsidRDefault="002B7B65" w:rsidP="002B7B65">
      <w:pPr>
        <w:autoSpaceDE w:val="0"/>
        <w:autoSpaceDN w:val="0"/>
        <w:adjustRightInd w:val="0"/>
        <w:spacing w:after="0" w:line="240" w:lineRule="auto"/>
        <w:rPr>
          <w:rFonts w:ascii="Courier New" w:eastAsia="Times New Roman" w:hAnsi="Courier New" w:cs="Courier New"/>
          <w:sz w:val="20"/>
          <w:szCs w:val="20"/>
          <w:lang w:eastAsia="ru-RU"/>
        </w:rPr>
      </w:pPr>
    </w:p>
    <w:p w:rsidR="002B7B65" w:rsidRDefault="008254B4" w:rsidP="002B7B65">
      <w:pPr>
        <w:shd w:val="clear" w:color="auto" w:fill="FFFFFF"/>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2B7B65">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 xml:space="preserve"> 13.04.</w:t>
      </w:r>
      <w:r w:rsidR="002B7B65" w:rsidRPr="005826EC">
        <w:rPr>
          <w:rFonts w:ascii="Times New Roman" w:eastAsia="Times New Roman" w:hAnsi="Times New Roman" w:cs="Times New Roman"/>
          <w:sz w:val="28"/>
          <w:szCs w:val="28"/>
          <w:lang w:eastAsia="ar-SA"/>
        </w:rPr>
        <w:t>2023                                                                                                     №</w:t>
      </w:r>
      <w:r w:rsidR="00A204E3">
        <w:rPr>
          <w:rFonts w:ascii="Times New Roman" w:eastAsia="Times New Roman" w:hAnsi="Times New Roman" w:cs="Times New Roman"/>
          <w:sz w:val="28"/>
          <w:szCs w:val="28"/>
          <w:lang w:eastAsia="ar-SA"/>
        </w:rPr>
        <w:t xml:space="preserve"> 48</w:t>
      </w:r>
      <w:r w:rsidR="002B7B65" w:rsidRPr="005826EC">
        <w:rPr>
          <w:rFonts w:ascii="Times New Roman" w:eastAsia="Times New Roman" w:hAnsi="Times New Roman" w:cs="Times New Roman"/>
          <w:sz w:val="28"/>
          <w:szCs w:val="28"/>
          <w:lang w:eastAsia="ar-SA"/>
        </w:rPr>
        <w:t xml:space="preserve"> </w:t>
      </w:r>
    </w:p>
    <w:p w:rsidR="002B7B65" w:rsidRPr="005826EC" w:rsidRDefault="002B7B65" w:rsidP="002B7B65">
      <w:pPr>
        <w:shd w:val="clear" w:color="auto" w:fill="FFFFFF"/>
        <w:tabs>
          <w:tab w:val="left" w:pos="567"/>
        </w:tabs>
        <w:suppressAutoHyphens/>
        <w:spacing w:after="0" w:line="240" w:lineRule="auto"/>
        <w:rPr>
          <w:rFonts w:ascii="Times New Roman" w:eastAsia="Times New Roman" w:hAnsi="Times New Roman" w:cs="Times New Roman"/>
          <w:sz w:val="28"/>
          <w:szCs w:val="28"/>
          <w:lang w:eastAsia="ar-SA"/>
        </w:rPr>
      </w:pPr>
    </w:p>
    <w:p w:rsidR="002B7B65" w:rsidRDefault="002B7B65" w:rsidP="002B7B65">
      <w:pPr>
        <w:jc w:val="both"/>
        <w:rPr>
          <w:rFonts w:ascii="Times New Roman" w:hAnsi="Times New Roman" w:cs="Times New Roman"/>
          <w:sz w:val="28"/>
          <w:szCs w:val="28"/>
        </w:rPr>
      </w:pPr>
      <w:r w:rsidRPr="00F6486A">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Положения </w:t>
      </w:r>
      <w:r w:rsidRPr="002B7B65">
        <w:rPr>
          <w:rFonts w:ascii="Times New Roman" w:hAnsi="Times New Roman" w:cs="Times New Roman"/>
          <w:sz w:val="28"/>
          <w:szCs w:val="28"/>
        </w:rPr>
        <w:t>о единой комиссии по осуществлению закупок в Надеждинском сельском поселении Омского муниципального района Омской области</w:t>
      </w:r>
      <w:r w:rsidRPr="00F6486A">
        <w:rPr>
          <w:rFonts w:ascii="Times New Roman" w:hAnsi="Times New Roman" w:cs="Times New Roman"/>
          <w:sz w:val="28"/>
          <w:szCs w:val="28"/>
        </w:rPr>
        <w:t xml:space="preserve">, </w:t>
      </w:r>
    </w:p>
    <w:p w:rsidR="002B7B65" w:rsidRPr="002B7B65" w:rsidRDefault="002B7B65" w:rsidP="002B7B65">
      <w:pPr>
        <w:ind w:firstLine="708"/>
        <w:jc w:val="both"/>
        <w:rPr>
          <w:rFonts w:ascii="Times New Roman" w:hAnsi="Times New Roman" w:cs="Times New Roman"/>
          <w:sz w:val="28"/>
          <w:szCs w:val="28"/>
        </w:rPr>
      </w:pPr>
      <w:r w:rsidRPr="002B7B65">
        <w:rPr>
          <w:rFonts w:ascii="Times New Roman" w:hAnsi="Times New Roman" w:cs="Times New Roman"/>
          <w:sz w:val="28"/>
          <w:szCs w:val="28"/>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руководствуясь Уставом Надеждинского сельского поселения Омского муниципального района Омской области,</w:t>
      </w:r>
    </w:p>
    <w:p w:rsidR="002B7B65" w:rsidRDefault="002B7B65" w:rsidP="002B7B65">
      <w:pPr>
        <w:spacing w:after="0" w:line="240" w:lineRule="auto"/>
        <w:ind w:left="-142"/>
        <w:jc w:val="both"/>
        <w:rPr>
          <w:rFonts w:ascii="Times New Roman" w:hAnsi="Times New Roman" w:cs="Times New Roman"/>
          <w:sz w:val="28"/>
          <w:szCs w:val="28"/>
        </w:rPr>
      </w:pPr>
      <w:r w:rsidRPr="002B7B65">
        <w:rPr>
          <w:rFonts w:ascii="Times New Roman" w:hAnsi="Times New Roman" w:cs="Times New Roman"/>
          <w:sz w:val="28"/>
          <w:szCs w:val="28"/>
        </w:rPr>
        <w:t>ПОСТАНОВЛЯЮ:</w:t>
      </w:r>
    </w:p>
    <w:p w:rsidR="00E666DE" w:rsidRDefault="00E666DE" w:rsidP="002B7B65">
      <w:pPr>
        <w:spacing w:after="0" w:line="240" w:lineRule="auto"/>
        <w:ind w:left="-142"/>
        <w:jc w:val="both"/>
        <w:rPr>
          <w:rFonts w:ascii="Times New Roman" w:hAnsi="Times New Roman" w:cs="Times New Roman"/>
          <w:sz w:val="28"/>
          <w:szCs w:val="28"/>
        </w:rPr>
      </w:pPr>
    </w:p>
    <w:p w:rsidR="00E666DE" w:rsidRDefault="002B7B65" w:rsidP="002B7B65">
      <w:pPr>
        <w:spacing w:after="0" w:line="240" w:lineRule="auto"/>
        <w:jc w:val="both"/>
        <w:rPr>
          <w:rFonts w:ascii="Times New Roman" w:hAnsi="Times New Roman" w:cs="Times New Roman"/>
          <w:sz w:val="28"/>
          <w:szCs w:val="28"/>
        </w:rPr>
      </w:pPr>
      <w:r w:rsidRPr="002B7B65">
        <w:rPr>
          <w:rFonts w:ascii="Times New Roman" w:hAnsi="Times New Roman" w:cs="Times New Roman"/>
          <w:sz w:val="28"/>
          <w:szCs w:val="28"/>
        </w:rPr>
        <w:t xml:space="preserve">1. </w:t>
      </w:r>
      <w:r w:rsidR="00E666DE">
        <w:rPr>
          <w:rFonts w:ascii="Times New Roman" w:hAnsi="Times New Roman" w:cs="Times New Roman"/>
          <w:sz w:val="28"/>
          <w:szCs w:val="28"/>
        </w:rPr>
        <w:t xml:space="preserve">Утвердить Положение о </w:t>
      </w:r>
      <w:r w:rsidRPr="002B7B65">
        <w:rPr>
          <w:rFonts w:ascii="Times New Roman" w:hAnsi="Times New Roman" w:cs="Times New Roman"/>
          <w:sz w:val="28"/>
          <w:szCs w:val="28"/>
        </w:rPr>
        <w:t>единой комиссии по осуществлению закупок в Надеждинском сельском поселении Омского муниципального района Омской области</w:t>
      </w:r>
      <w:r w:rsidR="00E666DE">
        <w:rPr>
          <w:rFonts w:ascii="Times New Roman" w:hAnsi="Times New Roman" w:cs="Times New Roman"/>
          <w:sz w:val="28"/>
          <w:szCs w:val="28"/>
        </w:rPr>
        <w:t>.</w:t>
      </w:r>
    </w:p>
    <w:p w:rsidR="00E666DE" w:rsidRDefault="00E666DE" w:rsidP="002B7B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Администрации Надеждинского сельского поселения Омского муниципального района Омской области от 25.02.2014 № 31 </w:t>
      </w:r>
      <w:r w:rsidRPr="00E666DE">
        <w:rPr>
          <w:rFonts w:ascii="Times New Roman" w:hAnsi="Times New Roman" w:cs="Times New Roman"/>
          <w:sz w:val="28"/>
          <w:szCs w:val="28"/>
        </w:rPr>
        <w:t>«О единой комиссии по осуществлению закупок в Надеждинском сельском поселении Омского муниципального района Омской области»</w:t>
      </w:r>
      <w:r>
        <w:rPr>
          <w:rFonts w:ascii="Times New Roman" w:hAnsi="Times New Roman" w:cs="Times New Roman"/>
          <w:sz w:val="28"/>
          <w:szCs w:val="28"/>
        </w:rPr>
        <w:t xml:space="preserve"> считать утратившим силу.</w:t>
      </w:r>
    </w:p>
    <w:p w:rsidR="002B7B65" w:rsidRPr="002B7B65" w:rsidRDefault="00E666DE" w:rsidP="00E666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2B7B65" w:rsidRPr="002B7B65">
        <w:rPr>
          <w:rFonts w:ascii="Times New Roman" w:hAnsi="Times New Roman" w:cs="Times New Roman"/>
          <w:sz w:val="28"/>
          <w:szCs w:val="28"/>
        </w:rPr>
        <w:t xml:space="preserve">. Обеспечить опубликование настоящего постановления в газете «Омский муниципальный вестник» и размещение на официальном сайте Надеждинского сельского поселения Омского муниципального района Омской области. </w:t>
      </w:r>
    </w:p>
    <w:p w:rsidR="002B7B65" w:rsidRPr="002B7B65" w:rsidRDefault="00E666DE" w:rsidP="002B7B65">
      <w:pPr>
        <w:jc w:val="both"/>
        <w:rPr>
          <w:rFonts w:ascii="Times New Roman" w:hAnsi="Times New Roman" w:cs="Times New Roman"/>
          <w:sz w:val="28"/>
          <w:szCs w:val="28"/>
        </w:rPr>
      </w:pPr>
      <w:r>
        <w:rPr>
          <w:rFonts w:ascii="Times New Roman" w:hAnsi="Times New Roman" w:cs="Times New Roman"/>
          <w:sz w:val="28"/>
          <w:szCs w:val="28"/>
        </w:rPr>
        <w:t>4</w:t>
      </w:r>
      <w:r w:rsidR="002B7B65" w:rsidRPr="002B7B65">
        <w:rPr>
          <w:rFonts w:ascii="Times New Roman" w:hAnsi="Times New Roman" w:cs="Times New Roman"/>
          <w:sz w:val="28"/>
          <w:szCs w:val="28"/>
        </w:rPr>
        <w:t>. Контроль за исполнением настоящего постановления оставляю за собой.</w:t>
      </w:r>
    </w:p>
    <w:p w:rsidR="002B7B65" w:rsidRPr="002B7B65" w:rsidRDefault="002B7B65" w:rsidP="002B7B65">
      <w:pPr>
        <w:jc w:val="both"/>
        <w:rPr>
          <w:rFonts w:ascii="Times New Roman" w:hAnsi="Times New Roman" w:cs="Times New Roman"/>
          <w:sz w:val="28"/>
          <w:szCs w:val="28"/>
        </w:rPr>
      </w:pPr>
    </w:p>
    <w:p w:rsidR="002B7B65" w:rsidRPr="002B7B65" w:rsidRDefault="002B7B65" w:rsidP="002B7B65">
      <w:pPr>
        <w:jc w:val="both"/>
        <w:rPr>
          <w:rFonts w:ascii="Times New Roman" w:hAnsi="Times New Roman" w:cs="Times New Roman"/>
          <w:sz w:val="28"/>
          <w:szCs w:val="28"/>
        </w:rPr>
      </w:pPr>
    </w:p>
    <w:p w:rsidR="002B7B65" w:rsidRDefault="002B7B65" w:rsidP="001A6231">
      <w:pPr>
        <w:jc w:val="both"/>
        <w:rPr>
          <w:rFonts w:ascii="Times New Roman" w:hAnsi="Times New Roman" w:cs="Times New Roman"/>
          <w:sz w:val="28"/>
          <w:szCs w:val="28"/>
        </w:rPr>
      </w:pPr>
      <w:r w:rsidRPr="002B7B65">
        <w:rPr>
          <w:rFonts w:ascii="Times New Roman" w:hAnsi="Times New Roman" w:cs="Times New Roman"/>
          <w:sz w:val="28"/>
          <w:szCs w:val="28"/>
        </w:rPr>
        <w:t>Глава сельского поселения                                                                   А.И. Миронова</w:t>
      </w:r>
    </w:p>
    <w:p w:rsidR="001A6231" w:rsidRDefault="001A6231" w:rsidP="001A6231">
      <w:pPr>
        <w:jc w:val="both"/>
        <w:rPr>
          <w:rFonts w:ascii="Times New Roman" w:hAnsi="Times New Roman" w:cs="Times New Roman"/>
          <w:sz w:val="28"/>
          <w:szCs w:val="28"/>
        </w:rPr>
      </w:pPr>
    </w:p>
    <w:p w:rsidR="001A6231" w:rsidRDefault="001A6231" w:rsidP="001A6231">
      <w:pPr>
        <w:jc w:val="both"/>
        <w:rPr>
          <w:rFonts w:ascii="Times New Roman" w:hAnsi="Times New Roman" w:cs="Times New Roman"/>
          <w:sz w:val="28"/>
          <w:szCs w:val="28"/>
        </w:rPr>
      </w:pPr>
    </w:p>
    <w:p w:rsidR="001A6231" w:rsidRPr="001A6231" w:rsidRDefault="001A6231" w:rsidP="001A6231">
      <w:pPr>
        <w:jc w:val="both"/>
        <w:rPr>
          <w:rFonts w:ascii="Times New Roman" w:hAnsi="Times New Roman" w:cs="Times New Roman"/>
          <w:sz w:val="28"/>
          <w:szCs w:val="28"/>
        </w:rPr>
      </w:pPr>
    </w:p>
    <w:p w:rsidR="002B7B65" w:rsidRDefault="002B7B65"/>
    <w:p w:rsidR="002B7B65" w:rsidRDefault="002B7B65"/>
    <w:tbl>
      <w:tblPr>
        <w:tblW w:w="0" w:type="auto"/>
        <w:tblInd w:w="5328" w:type="dxa"/>
        <w:tblLook w:val="01E0" w:firstRow="1" w:lastRow="1" w:firstColumn="1" w:lastColumn="1" w:noHBand="0" w:noVBand="0"/>
      </w:tblPr>
      <w:tblGrid>
        <w:gridCol w:w="4027"/>
      </w:tblGrid>
      <w:tr w:rsidR="00874915" w:rsidRPr="00874915" w:rsidTr="002B7B65">
        <w:tc>
          <w:tcPr>
            <w:tcW w:w="4027" w:type="dxa"/>
            <w:shd w:val="clear" w:color="auto" w:fill="auto"/>
          </w:tcPr>
          <w:p w:rsidR="00874915" w:rsidRPr="006457AE" w:rsidRDefault="00874915" w:rsidP="00874915">
            <w:pPr>
              <w:spacing w:after="0" w:line="240" w:lineRule="auto"/>
              <w:rPr>
                <w:rFonts w:ascii="Times New Roman" w:eastAsia="Times New Roman" w:hAnsi="Times New Roman" w:cs="Times New Roman"/>
                <w:sz w:val="24"/>
                <w:szCs w:val="24"/>
                <w:lang w:eastAsia="ru-RU"/>
              </w:rPr>
            </w:pPr>
            <w:bookmarkStart w:id="0" w:name="_GoBack"/>
            <w:r w:rsidRPr="006457AE">
              <w:rPr>
                <w:rFonts w:ascii="Times New Roman" w:eastAsia="Times New Roman" w:hAnsi="Times New Roman" w:cs="Times New Roman"/>
                <w:sz w:val="24"/>
                <w:szCs w:val="24"/>
                <w:lang w:eastAsia="ru-RU"/>
              </w:rPr>
              <w:lastRenderedPageBreak/>
              <w:t>Приложение №1</w:t>
            </w:r>
          </w:p>
          <w:p w:rsidR="00874915" w:rsidRPr="006457AE" w:rsidRDefault="00874915" w:rsidP="00874915">
            <w:pPr>
              <w:spacing w:after="0" w:line="240" w:lineRule="auto"/>
              <w:rPr>
                <w:rFonts w:ascii="Times New Roman" w:eastAsia="Times New Roman" w:hAnsi="Times New Roman" w:cs="Times New Roman"/>
                <w:sz w:val="24"/>
                <w:szCs w:val="24"/>
                <w:lang w:eastAsia="ru-RU"/>
              </w:rPr>
            </w:pPr>
            <w:r w:rsidRPr="006457AE">
              <w:rPr>
                <w:rFonts w:ascii="Times New Roman" w:eastAsia="Times New Roman" w:hAnsi="Times New Roman" w:cs="Times New Roman"/>
                <w:sz w:val="24"/>
                <w:szCs w:val="24"/>
                <w:lang w:eastAsia="ru-RU"/>
              </w:rPr>
              <w:t xml:space="preserve">к Постановлению Администрации </w:t>
            </w:r>
          </w:p>
          <w:p w:rsidR="001A6231" w:rsidRPr="006457AE" w:rsidRDefault="00874915" w:rsidP="001A6231">
            <w:pPr>
              <w:spacing w:after="0" w:line="240" w:lineRule="auto"/>
              <w:rPr>
                <w:sz w:val="24"/>
                <w:szCs w:val="24"/>
                <w:lang w:eastAsia="ru-RU"/>
              </w:rPr>
            </w:pPr>
            <w:r w:rsidRPr="006457AE">
              <w:rPr>
                <w:rFonts w:ascii="Times New Roman" w:eastAsia="Times New Roman" w:hAnsi="Times New Roman" w:cs="Times New Roman"/>
                <w:sz w:val="24"/>
                <w:szCs w:val="24"/>
                <w:lang w:eastAsia="ru-RU"/>
              </w:rPr>
              <w:t xml:space="preserve">Надеждинского сельского поселения Омского муниципального района Омской области от </w:t>
            </w:r>
            <w:r w:rsidR="005876D6" w:rsidRPr="006457AE">
              <w:rPr>
                <w:rFonts w:ascii="Times New Roman" w:eastAsia="Times New Roman" w:hAnsi="Times New Roman" w:cs="Times New Roman"/>
                <w:sz w:val="24"/>
                <w:szCs w:val="24"/>
                <w:lang w:eastAsia="ru-RU"/>
              </w:rPr>
              <w:t>13.04.2023</w:t>
            </w:r>
            <w:r w:rsidRPr="006457AE">
              <w:rPr>
                <w:rFonts w:ascii="Times New Roman" w:eastAsia="Times New Roman" w:hAnsi="Times New Roman" w:cs="Times New Roman"/>
                <w:sz w:val="24"/>
                <w:szCs w:val="24"/>
                <w:lang w:eastAsia="ru-RU"/>
              </w:rPr>
              <w:t xml:space="preserve"> № </w:t>
            </w:r>
            <w:r w:rsidR="00A204E3" w:rsidRPr="006457AE">
              <w:rPr>
                <w:rFonts w:ascii="Times New Roman" w:eastAsia="Times New Roman" w:hAnsi="Times New Roman" w:cs="Times New Roman"/>
                <w:sz w:val="24"/>
                <w:szCs w:val="24"/>
                <w:lang w:eastAsia="ru-RU"/>
              </w:rPr>
              <w:t>48</w:t>
            </w:r>
          </w:p>
          <w:bookmarkEnd w:id="0"/>
          <w:p w:rsidR="00874915" w:rsidRPr="00874915" w:rsidRDefault="00874915" w:rsidP="00874915">
            <w:pPr>
              <w:spacing w:after="0" w:line="360" w:lineRule="auto"/>
              <w:rPr>
                <w:rFonts w:ascii="Times New Roman" w:eastAsia="Times New Roman" w:hAnsi="Times New Roman" w:cs="Times New Roman"/>
                <w:sz w:val="28"/>
                <w:szCs w:val="28"/>
                <w:lang w:eastAsia="ru-RU"/>
              </w:rPr>
            </w:pPr>
          </w:p>
        </w:tc>
      </w:tr>
    </w:tbl>
    <w:p w:rsidR="00874915" w:rsidRPr="00874915" w:rsidRDefault="00874915" w:rsidP="00874915">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74915">
        <w:rPr>
          <w:rFonts w:ascii="Times New Roman" w:eastAsia="Times New Roman" w:hAnsi="Times New Roman" w:cs="Times New Roman"/>
          <w:b/>
          <w:bCs/>
          <w:sz w:val="28"/>
          <w:szCs w:val="28"/>
          <w:lang w:eastAsia="ru-RU"/>
        </w:rPr>
        <w:t>ПОЛОЖЕНИЕ</w:t>
      </w:r>
    </w:p>
    <w:p w:rsidR="00874915" w:rsidRPr="00874915" w:rsidRDefault="00874915" w:rsidP="00874915">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74915">
        <w:rPr>
          <w:rFonts w:ascii="Times New Roman" w:eastAsia="Times New Roman" w:hAnsi="Times New Roman" w:cs="Times New Roman"/>
          <w:b/>
          <w:bCs/>
          <w:sz w:val="28"/>
          <w:szCs w:val="28"/>
          <w:lang w:eastAsia="ru-RU"/>
        </w:rPr>
        <w:t xml:space="preserve">о единой комиссии по осуществлению закупок в Надеждинском сельском поселении Омского муниципального района Омской области </w:t>
      </w:r>
    </w:p>
    <w:p w:rsidR="00874915" w:rsidRDefault="00874915" w:rsidP="00CE1257">
      <w:pPr>
        <w:shd w:val="clear" w:color="auto" w:fill="F9F9F9"/>
        <w:spacing w:after="0" w:line="360"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0F1154" w:rsidRPr="000F1154" w:rsidRDefault="000F1154" w:rsidP="00CE1257">
      <w:pPr>
        <w:numPr>
          <w:ilvl w:val="0"/>
          <w:numId w:val="1"/>
        </w:numPr>
        <w:shd w:val="clear" w:color="auto" w:fill="F9F9F9"/>
        <w:spacing w:after="0" w:line="360" w:lineRule="atLeast"/>
        <w:ind w:left="270"/>
        <w:jc w:val="center"/>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b/>
          <w:bCs/>
          <w:color w:val="444444"/>
          <w:sz w:val="28"/>
          <w:szCs w:val="28"/>
          <w:bdr w:val="none" w:sz="0" w:space="0" w:color="auto" w:frame="1"/>
          <w:lang w:eastAsia="ru-RU"/>
        </w:rPr>
        <w:t>Общие положения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1.1. Настоящее Положение о единой комиссии по </w:t>
      </w:r>
      <w:r w:rsidRPr="000F1154">
        <w:rPr>
          <w:rFonts w:ascii="Times New Roman" w:eastAsia="Times New Roman" w:hAnsi="Times New Roman" w:cs="Times New Roman"/>
          <w:bCs/>
          <w:color w:val="444444"/>
          <w:sz w:val="28"/>
          <w:szCs w:val="28"/>
          <w:bdr w:val="none" w:sz="0" w:space="0" w:color="auto" w:frame="1"/>
          <w:lang w:eastAsia="ru-RU"/>
        </w:rPr>
        <w:t>осуществлению закупок</w:t>
      </w:r>
      <w:r w:rsidRPr="000F1154">
        <w:rPr>
          <w:rFonts w:ascii="Times New Roman" w:eastAsia="Times New Roman" w:hAnsi="Times New Roman" w:cs="Times New Roman"/>
          <w:color w:val="444444"/>
          <w:sz w:val="28"/>
          <w:szCs w:val="28"/>
          <w:lang w:eastAsia="ru-RU"/>
        </w:rPr>
        <w:t> </w:t>
      </w:r>
      <w:r w:rsidRPr="000F1154">
        <w:rPr>
          <w:rFonts w:ascii="Times New Roman" w:eastAsia="Times New Roman" w:hAnsi="Times New Roman" w:cs="Times New Roman"/>
          <w:bCs/>
          <w:color w:val="444444"/>
          <w:sz w:val="28"/>
          <w:szCs w:val="28"/>
          <w:bdr w:val="none" w:sz="0" w:space="0" w:color="auto" w:frame="1"/>
          <w:lang w:eastAsia="ru-RU"/>
        </w:rPr>
        <w:t xml:space="preserve">администрации </w:t>
      </w:r>
      <w:r w:rsidR="00A932E5" w:rsidRPr="00CE1257">
        <w:rPr>
          <w:rFonts w:ascii="Times New Roman" w:eastAsia="Times New Roman" w:hAnsi="Times New Roman" w:cs="Times New Roman"/>
          <w:bCs/>
          <w:color w:val="444444"/>
          <w:sz w:val="28"/>
          <w:szCs w:val="28"/>
          <w:bdr w:val="none" w:sz="0" w:space="0" w:color="auto" w:frame="1"/>
          <w:lang w:eastAsia="ru-RU"/>
        </w:rPr>
        <w:t>Надеждинского</w:t>
      </w:r>
      <w:r w:rsidRPr="000F1154">
        <w:rPr>
          <w:rFonts w:ascii="Times New Roman" w:eastAsia="Times New Roman" w:hAnsi="Times New Roman" w:cs="Times New Roman"/>
          <w:bCs/>
          <w:color w:val="444444"/>
          <w:sz w:val="28"/>
          <w:szCs w:val="28"/>
          <w:bdr w:val="none" w:sz="0" w:space="0" w:color="auto" w:frame="1"/>
          <w:lang w:eastAsia="ru-RU"/>
        </w:rPr>
        <w:t xml:space="preserve"> сельского поселения </w:t>
      </w:r>
      <w:r w:rsidR="00A932E5" w:rsidRPr="00CE1257">
        <w:rPr>
          <w:rFonts w:ascii="Times New Roman" w:eastAsia="Times New Roman" w:hAnsi="Times New Roman" w:cs="Times New Roman"/>
          <w:bCs/>
          <w:color w:val="444444"/>
          <w:sz w:val="28"/>
          <w:szCs w:val="28"/>
          <w:bdr w:val="none" w:sz="0" w:space="0" w:color="auto" w:frame="1"/>
          <w:lang w:eastAsia="ru-RU"/>
        </w:rPr>
        <w:t>Ом</w:t>
      </w:r>
      <w:r w:rsidRPr="000F1154">
        <w:rPr>
          <w:rFonts w:ascii="Times New Roman" w:eastAsia="Times New Roman" w:hAnsi="Times New Roman" w:cs="Times New Roman"/>
          <w:bCs/>
          <w:color w:val="444444"/>
          <w:sz w:val="28"/>
          <w:szCs w:val="28"/>
          <w:bdr w:val="none" w:sz="0" w:space="0" w:color="auto" w:frame="1"/>
          <w:lang w:eastAsia="ru-RU"/>
        </w:rPr>
        <w:t>ского района</w:t>
      </w:r>
      <w:r w:rsidR="00A932E5" w:rsidRPr="00CE1257">
        <w:rPr>
          <w:rFonts w:ascii="Times New Roman" w:eastAsia="Times New Roman" w:hAnsi="Times New Roman" w:cs="Times New Roman"/>
          <w:bCs/>
          <w:color w:val="444444"/>
          <w:sz w:val="28"/>
          <w:szCs w:val="28"/>
          <w:bdr w:val="none" w:sz="0" w:space="0" w:color="auto" w:frame="1"/>
          <w:lang w:eastAsia="ru-RU"/>
        </w:rPr>
        <w:t xml:space="preserve"> Ом</w:t>
      </w:r>
      <w:r w:rsidRPr="000F1154">
        <w:rPr>
          <w:rFonts w:ascii="Times New Roman" w:eastAsia="Times New Roman" w:hAnsi="Times New Roman" w:cs="Times New Roman"/>
          <w:bCs/>
          <w:color w:val="444444"/>
          <w:sz w:val="28"/>
          <w:szCs w:val="28"/>
          <w:bdr w:val="none" w:sz="0" w:space="0" w:color="auto" w:frame="1"/>
          <w:lang w:eastAsia="ru-RU"/>
        </w:rPr>
        <w:t>ской области </w:t>
      </w:r>
      <w:r w:rsidRPr="000F1154">
        <w:rPr>
          <w:rFonts w:ascii="Times New Roman" w:eastAsia="Times New Roman" w:hAnsi="Times New Roman" w:cs="Times New Roman"/>
          <w:color w:val="444444"/>
          <w:sz w:val="28"/>
          <w:szCs w:val="28"/>
          <w:lang w:eastAsia="ru-RU"/>
        </w:rPr>
        <w:t> (далее — Положение) определяет состав, функции и порядок работы единой комиссии по </w:t>
      </w:r>
      <w:r w:rsidRPr="000F1154">
        <w:rPr>
          <w:rFonts w:ascii="Times New Roman" w:eastAsia="Times New Roman" w:hAnsi="Times New Roman" w:cs="Times New Roman"/>
          <w:bCs/>
          <w:color w:val="444444"/>
          <w:sz w:val="28"/>
          <w:szCs w:val="28"/>
          <w:bdr w:val="none" w:sz="0" w:space="0" w:color="auto" w:frame="1"/>
          <w:lang w:eastAsia="ru-RU"/>
        </w:rPr>
        <w:t>осуществлению закупок</w:t>
      </w:r>
      <w:r w:rsidRPr="000F1154">
        <w:rPr>
          <w:rFonts w:ascii="Times New Roman" w:eastAsia="Times New Roman" w:hAnsi="Times New Roman" w:cs="Times New Roman"/>
          <w:color w:val="444444"/>
          <w:sz w:val="28"/>
          <w:szCs w:val="28"/>
          <w:lang w:eastAsia="ru-RU"/>
        </w:rPr>
        <w:t> </w:t>
      </w:r>
      <w:r w:rsidRPr="000F1154">
        <w:rPr>
          <w:rFonts w:ascii="Times New Roman" w:eastAsia="Times New Roman" w:hAnsi="Times New Roman" w:cs="Times New Roman"/>
          <w:bCs/>
          <w:color w:val="444444"/>
          <w:sz w:val="28"/>
          <w:szCs w:val="28"/>
          <w:bdr w:val="none" w:sz="0" w:space="0" w:color="auto" w:frame="1"/>
          <w:lang w:eastAsia="ru-RU"/>
        </w:rPr>
        <w:t xml:space="preserve">администрации </w:t>
      </w:r>
      <w:r w:rsidR="00A932E5" w:rsidRPr="00CE1257">
        <w:rPr>
          <w:rFonts w:ascii="Times New Roman" w:eastAsia="Times New Roman" w:hAnsi="Times New Roman" w:cs="Times New Roman"/>
          <w:bCs/>
          <w:color w:val="444444"/>
          <w:sz w:val="28"/>
          <w:szCs w:val="28"/>
          <w:bdr w:val="none" w:sz="0" w:space="0" w:color="auto" w:frame="1"/>
          <w:lang w:eastAsia="ru-RU"/>
        </w:rPr>
        <w:t>Надеждинского сельского поселения Омского района Омской области</w:t>
      </w:r>
      <w:r w:rsidRPr="000F1154">
        <w:rPr>
          <w:rFonts w:ascii="Times New Roman" w:eastAsia="Times New Roman" w:hAnsi="Times New Roman" w:cs="Times New Roman"/>
          <w:bCs/>
          <w:color w:val="444444"/>
          <w:sz w:val="28"/>
          <w:szCs w:val="28"/>
          <w:bdr w:val="none" w:sz="0" w:space="0" w:color="auto" w:frame="1"/>
          <w:lang w:eastAsia="ru-RU"/>
        </w:rPr>
        <w:t> </w:t>
      </w:r>
      <w:r w:rsidRPr="000F1154">
        <w:rPr>
          <w:rFonts w:ascii="Times New Roman" w:eastAsia="Times New Roman" w:hAnsi="Times New Roman" w:cs="Times New Roman"/>
          <w:color w:val="444444"/>
          <w:sz w:val="28"/>
          <w:szCs w:val="28"/>
          <w:lang w:eastAsia="ru-RU"/>
        </w:rPr>
        <w:t>(далее – единая комиссия, единая комиссия по </w:t>
      </w:r>
      <w:r w:rsidRPr="000F1154">
        <w:rPr>
          <w:rFonts w:ascii="Times New Roman" w:eastAsia="Times New Roman" w:hAnsi="Times New Roman" w:cs="Times New Roman"/>
          <w:bCs/>
          <w:color w:val="444444"/>
          <w:sz w:val="28"/>
          <w:szCs w:val="28"/>
          <w:bdr w:val="none" w:sz="0" w:space="0" w:color="auto" w:frame="1"/>
          <w:lang w:eastAsia="ru-RU"/>
        </w:rPr>
        <w:t>осуществлению закупок</w:t>
      </w:r>
      <w:r w:rsidRPr="000F1154">
        <w:rPr>
          <w:rFonts w:ascii="Times New Roman" w:eastAsia="Times New Roman" w:hAnsi="Times New Roman" w:cs="Times New Roman"/>
          <w:color w:val="444444"/>
          <w:sz w:val="28"/>
          <w:szCs w:val="28"/>
          <w:lang w:eastAsia="ru-RU"/>
        </w:rPr>
        <w:t>) путем проведения конкурентных способов определения поставщиков (подрядчиков, исполнителей) для нужд </w:t>
      </w:r>
      <w:r w:rsidRPr="000F1154">
        <w:rPr>
          <w:rFonts w:ascii="Times New Roman" w:eastAsia="Times New Roman" w:hAnsi="Times New Roman" w:cs="Times New Roman"/>
          <w:bCs/>
          <w:color w:val="444444"/>
          <w:sz w:val="28"/>
          <w:szCs w:val="28"/>
          <w:bdr w:val="none" w:sz="0" w:space="0" w:color="auto" w:frame="1"/>
          <w:lang w:eastAsia="ru-RU"/>
        </w:rPr>
        <w:t xml:space="preserve">администрации </w:t>
      </w:r>
      <w:r w:rsidR="00A932E5" w:rsidRPr="00CE1257">
        <w:rPr>
          <w:rFonts w:ascii="Times New Roman" w:eastAsia="Times New Roman" w:hAnsi="Times New Roman" w:cs="Times New Roman"/>
          <w:bCs/>
          <w:color w:val="444444"/>
          <w:sz w:val="28"/>
          <w:szCs w:val="28"/>
          <w:bdr w:val="none" w:sz="0" w:space="0" w:color="auto" w:frame="1"/>
          <w:lang w:eastAsia="ru-RU"/>
        </w:rPr>
        <w:t xml:space="preserve">Надеждинского сельского поселения Омского района Омской области </w:t>
      </w:r>
      <w:r w:rsidRPr="000F1154">
        <w:rPr>
          <w:rFonts w:ascii="Times New Roman" w:eastAsia="Times New Roman" w:hAnsi="Times New Roman" w:cs="Times New Roman"/>
          <w:color w:val="444444"/>
          <w:sz w:val="28"/>
          <w:szCs w:val="28"/>
          <w:lang w:eastAsia="ru-RU"/>
        </w:rPr>
        <w:t>(далее – Администрация сельского поселения и Заказчик).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1.2. Единая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 для нужд Администрация сельского поселения.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1.3. Единая комиссия по </w:t>
      </w:r>
      <w:r w:rsidRPr="000F1154">
        <w:rPr>
          <w:rFonts w:ascii="Times New Roman" w:eastAsia="Times New Roman" w:hAnsi="Times New Roman" w:cs="Times New Roman"/>
          <w:bCs/>
          <w:color w:val="444444"/>
          <w:sz w:val="28"/>
          <w:szCs w:val="28"/>
          <w:bdr w:val="none" w:sz="0" w:space="0" w:color="auto" w:frame="1"/>
          <w:lang w:eastAsia="ru-RU"/>
        </w:rPr>
        <w:t>осуществлению закупок</w:t>
      </w:r>
      <w:r w:rsidRPr="000F1154">
        <w:rPr>
          <w:rFonts w:ascii="Times New Roman" w:eastAsia="Times New Roman" w:hAnsi="Times New Roman" w:cs="Times New Roman"/>
          <w:color w:val="444444"/>
          <w:sz w:val="28"/>
          <w:szCs w:val="28"/>
          <w:lang w:eastAsia="ru-RU"/>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Федеральный закон 44-ФЗ), иными нормативными правовыми актами Российской Федерации, а также настоящим Положением.</w:t>
      </w:r>
    </w:p>
    <w:p w:rsidR="000F1154" w:rsidRPr="000F1154" w:rsidRDefault="000F1154" w:rsidP="00CE1257">
      <w:pPr>
        <w:numPr>
          <w:ilvl w:val="0"/>
          <w:numId w:val="2"/>
        </w:numPr>
        <w:shd w:val="clear" w:color="auto" w:fill="F9F9F9"/>
        <w:spacing w:after="0" w:line="360" w:lineRule="atLeast"/>
        <w:ind w:left="270"/>
        <w:jc w:val="center"/>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bCs/>
          <w:color w:val="444444"/>
          <w:sz w:val="28"/>
          <w:szCs w:val="28"/>
          <w:bdr w:val="none" w:sz="0" w:space="0" w:color="auto" w:frame="1"/>
          <w:lang w:eastAsia="ru-RU"/>
        </w:rPr>
        <w:t>Порядок формирования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lastRenderedPageBreak/>
        <w:t>2.1. Состав единой комиссии утверждается постановлением администрации сельского поселения. Из числа членов комиссии постановлением назначается председатель комиссии, заместитель председателя комиссии, секретарь комиссии. Общее число членов единой комиссии должно быть не менее чем три человека.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2.2. Единая комиссия по </w:t>
      </w:r>
      <w:r w:rsidRPr="000F1154">
        <w:rPr>
          <w:rFonts w:ascii="Times New Roman" w:eastAsia="Times New Roman" w:hAnsi="Times New Roman" w:cs="Times New Roman"/>
          <w:bCs/>
          <w:color w:val="444444"/>
          <w:sz w:val="28"/>
          <w:szCs w:val="28"/>
          <w:bdr w:val="none" w:sz="0" w:space="0" w:color="auto" w:frame="1"/>
          <w:lang w:eastAsia="ru-RU"/>
        </w:rPr>
        <w:t>осуществлению закупок</w:t>
      </w:r>
      <w:r w:rsidRPr="000F1154">
        <w:rPr>
          <w:rFonts w:ascii="Times New Roman" w:eastAsia="Times New Roman" w:hAnsi="Times New Roman" w:cs="Times New Roman"/>
          <w:color w:val="444444"/>
          <w:sz w:val="28"/>
          <w:szCs w:val="28"/>
          <w:lang w:eastAsia="ru-RU"/>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 xml:space="preserve">2.3.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44-ФЗ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1154">
        <w:rPr>
          <w:rFonts w:ascii="Times New Roman" w:eastAsia="Times New Roman" w:hAnsi="Times New Roman" w:cs="Times New Roman"/>
          <w:color w:val="444444"/>
          <w:sz w:val="28"/>
          <w:szCs w:val="28"/>
          <w:lang w:eastAsia="ru-RU"/>
        </w:rPr>
        <w:t>неполнородными</w:t>
      </w:r>
      <w:proofErr w:type="spellEnd"/>
      <w:r w:rsidRPr="000F1154">
        <w:rPr>
          <w:rFonts w:ascii="Times New Roman" w:eastAsia="Times New Roman" w:hAnsi="Times New Roman" w:cs="Times New Roman"/>
          <w:color w:val="444444"/>
          <w:sz w:val="28"/>
          <w:szCs w:val="28"/>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2.4. Замена члена единой комиссии осуществляется только на основании постановления администрация сельского поселения.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 xml:space="preserve">2.5. На заседания единой комиссии могут приглашаться в качестве специалистов (консультантов) сотрудники структурных подразделений </w:t>
      </w:r>
      <w:r w:rsidRPr="000F1154">
        <w:rPr>
          <w:rFonts w:ascii="Times New Roman" w:eastAsia="Times New Roman" w:hAnsi="Times New Roman" w:cs="Times New Roman"/>
          <w:color w:val="444444"/>
          <w:sz w:val="28"/>
          <w:szCs w:val="28"/>
          <w:lang w:eastAsia="ru-RU"/>
        </w:rPr>
        <w:lastRenderedPageBreak/>
        <w:t>Администрации сельского поселения, не являющиеся членами единой комиссии, без предоставления им права голоса.</w:t>
      </w:r>
    </w:p>
    <w:p w:rsidR="000F1154" w:rsidRPr="000F1154" w:rsidRDefault="000F1154" w:rsidP="00916D18">
      <w:pPr>
        <w:numPr>
          <w:ilvl w:val="0"/>
          <w:numId w:val="3"/>
        </w:numPr>
        <w:shd w:val="clear" w:color="auto" w:fill="F9F9F9"/>
        <w:spacing w:after="0" w:line="360" w:lineRule="atLeast"/>
        <w:ind w:left="270"/>
        <w:jc w:val="center"/>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bCs/>
          <w:color w:val="444444"/>
          <w:sz w:val="28"/>
          <w:szCs w:val="28"/>
          <w:bdr w:val="none" w:sz="0" w:space="0" w:color="auto" w:frame="1"/>
          <w:lang w:eastAsia="ru-RU"/>
        </w:rPr>
        <w:t>Функции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Основными функциями единой комиссии являются: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3.1.2.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r w:rsidRPr="000F1154">
        <w:rPr>
          <w:rFonts w:ascii="Times New Roman" w:eastAsia="Times New Roman" w:hAnsi="Times New Roman" w:cs="Times New Roman"/>
          <w:color w:val="444444"/>
          <w:sz w:val="28"/>
          <w:szCs w:val="28"/>
          <w:lang w:eastAsia="ru-RU"/>
        </w:rPr>
        <w:br/>
        <w:t>3.1.5.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lastRenderedPageBreak/>
        <w:t>3.1.6. Осуществление оценки ценовых предложений по критерию, предусмотренному законодательством о закупках;</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3.1.7.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3.1.10.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3.1.11.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 xml:space="preserve">3.1.13.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w:t>
      </w:r>
      <w:r w:rsidRPr="000F1154">
        <w:rPr>
          <w:rFonts w:ascii="Times New Roman" w:eastAsia="Times New Roman" w:hAnsi="Times New Roman" w:cs="Times New Roman"/>
          <w:color w:val="444444"/>
          <w:sz w:val="28"/>
          <w:szCs w:val="28"/>
          <w:lang w:eastAsia="ru-RU"/>
        </w:rPr>
        <w:lastRenderedPageBreak/>
        <w:t>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3.1.14.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3.1.15. Признание определения поставщика (подрядчика, исполнителя) несостоявшимся в случаях, предусмотренных законодательством о закупках;</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3.1.16. Другие функции, определенные законодательством РФ.</w:t>
      </w:r>
    </w:p>
    <w:p w:rsidR="000F1154" w:rsidRPr="000F1154" w:rsidRDefault="000F1154" w:rsidP="00916D18">
      <w:pPr>
        <w:numPr>
          <w:ilvl w:val="0"/>
          <w:numId w:val="4"/>
        </w:numPr>
        <w:shd w:val="clear" w:color="auto" w:fill="F9F9F9"/>
        <w:spacing w:after="0" w:line="360" w:lineRule="atLeast"/>
        <w:ind w:left="270"/>
        <w:jc w:val="center"/>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bCs/>
          <w:color w:val="444444"/>
          <w:sz w:val="28"/>
          <w:szCs w:val="28"/>
          <w:bdr w:val="none" w:sz="0" w:space="0" w:color="auto" w:frame="1"/>
          <w:lang w:eastAsia="ru-RU"/>
        </w:rPr>
        <w:t>Полномочия единой комиссии, ее отдельных членов</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4.1. Единая комиссия обязана: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4.1.1. 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этого Федерального закона,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4.1.5. Осуществлять оценку ценовых предложений по критерию, предусмотренному законодательством о закупках, извещению об осуществлении закупки;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4.2. Единая комиссия вправе:</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 xml:space="preserve">4.2.1. В случаях, предусмотренных законодательством Российской Федерации в сфере закупок, отстранить участника закупки от участия в определении </w:t>
      </w:r>
      <w:r w:rsidRPr="000F1154">
        <w:rPr>
          <w:rFonts w:ascii="Times New Roman" w:eastAsia="Times New Roman" w:hAnsi="Times New Roman" w:cs="Times New Roman"/>
          <w:color w:val="444444"/>
          <w:sz w:val="28"/>
          <w:szCs w:val="28"/>
          <w:lang w:eastAsia="ru-RU"/>
        </w:rPr>
        <w:lastRenderedPageBreak/>
        <w:t>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этого Федерального закона,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4.2.2. Проверять соответствие участников закупок требованиям, указанным в пунктах 3-5, 7, 8, 9, 11 части 1 статьи 31 Федерального закона 44-ФЗ, а также при проведении электронных процедур требованию, указанному в пункте 10 части 1 статьи 31 Федерального закона 44-ФЗ.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Федерального закона 44-ФЗ;</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4.2.3. Запрашивать и получать в установленном порядке от структурных подразделений Заказчика информацию, необходимую для работы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4.3. Единая комиссия имеет также иные права и несет иные обязанности, установленные законодательством Российской Федерации.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4.4. Члены единой комиссии обязаны:</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4.4.2. Лично присутствовать на заседаниях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4.4.3. 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Федерального закона 44-ФЗ оценивать ценовые предложения, присваивать первые номера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lastRenderedPageBreak/>
        <w:t>4.5. Члены единой комиссии вправе:</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4.5.2. Выступать по вопросам повестки дня на заседаниях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4.6. Председатель единой комиссии (а в его отсутствие — заместитель председателя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4.6.1. Осуществляет общее руководство работой единой комиссии и обеспечивает выполнение настоящего Положения;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4.6.2. Открывает и ведет заседания единой комиссии, объявляет перерывы;</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4.6.3. Объявляет состав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4.6.4. Определяет порядок рассмотрения обсуждаемых вопросов;</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4.6.7. Несет персональную ответственность за выполнение задач, возложенных на единую комиссию по размещению заказов и осуществление ее функций;</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4.6.8. Осуществляет иные действия в соответствии с законодательством Российской Федерации и настоящим Положением.</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4.7. Члены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4.7.1. Присутствуют на заседаниях единой комиссии и принимают решения по вопросам, отнесенных к компетенции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 xml:space="preserve">4.7.2. 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w:t>
      </w:r>
      <w:r w:rsidRPr="000F1154">
        <w:rPr>
          <w:rFonts w:ascii="Times New Roman" w:eastAsia="Times New Roman" w:hAnsi="Times New Roman" w:cs="Times New Roman"/>
          <w:color w:val="444444"/>
          <w:sz w:val="28"/>
          <w:szCs w:val="28"/>
          <w:lang w:eastAsia="ru-RU"/>
        </w:rPr>
        <w:lastRenderedPageBreak/>
        <w:t>(подрядчиков, исполнителей) в соответствии с требованиями Федерального закона 44-ФЗ;</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4.7.4. Выполняют в установленные сроки поручения председателя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4.7.5. По поручению председателя (заместителя председателя) единой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4.7.6. По поручению председателя (заместителя председателя) единой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4.7.7. Осуществляют иные действия в соответствии с законодательством Российской Федерации и настоящим Положением.</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4.8. Секретарь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4.8.1.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по поручению председателя извещает лиц, принимающих участие в работе единой комиссии, о времени и месте проведения заседаний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 xml:space="preserve">4.8.2. По поручению председателя (заместителя председателя) единой комиссии осуществляет документальное оформление осуществления закупки, в том </w:t>
      </w:r>
      <w:proofErr w:type="gramStart"/>
      <w:r w:rsidRPr="000F1154">
        <w:rPr>
          <w:rFonts w:ascii="Times New Roman" w:eastAsia="Times New Roman" w:hAnsi="Times New Roman" w:cs="Times New Roman"/>
          <w:color w:val="444444"/>
          <w:sz w:val="28"/>
          <w:szCs w:val="28"/>
          <w:lang w:eastAsia="ru-RU"/>
        </w:rPr>
        <w:t>числе  размещение</w:t>
      </w:r>
      <w:proofErr w:type="gramEnd"/>
      <w:r w:rsidRPr="000F1154">
        <w:rPr>
          <w:rFonts w:ascii="Times New Roman" w:eastAsia="Times New Roman" w:hAnsi="Times New Roman" w:cs="Times New Roman"/>
          <w:color w:val="444444"/>
          <w:sz w:val="28"/>
          <w:szCs w:val="28"/>
          <w:lang w:eastAsia="ru-RU"/>
        </w:rPr>
        <w:t xml:space="preserve">  установленных материалов в единой информационной системе.</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0F1154" w:rsidRPr="000F1154" w:rsidRDefault="000F1154" w:rsidP="00916D18">
      <w:pPr>
        <w:numPr>
          <w:ilvl w:val="0"/>
          <w:numId w:val="5"/>
        </w:numPr>
        <w:shd w:val="clear" w:color="auto" w:fill="F9F9F9"/>
        <w:spacing w:after="0" w:line="360" w:lineRule="atLeast"/>
        <w:ind w:left="270"/>
        <w:jc w:val="center"/>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bCs/>
          <w:color w:val="444444"/>
          <w:sz w:val="28"/>
          <w:szCs w:val="28"/>
          <w:bdr w:val="none" w:sz="0" w:space="0" w:color="auto" w:frame="1"/>
          <w:lang w:eastAsia="ru-RU"/>
        </w:rPr>
        <w:t>Порядок работы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5.1. Работа единой комиссии осуществляется на ее заседаниях.</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5.2. Материалы к заседанию единой комиссии готовит секретарь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 xml:space="preserve">5.3. Единая комиссия правомочна осуществлять свои функции, если на ее заседании присутствует не менее чем пятьдесят процентов от общего числа ее </w:t>
      </w:r>
      <w:r w:rsidRPr="000F1154">
        <w:rPr>
          <w:rFonts w:ascii="Times New Roman" w:eastAsia="Times New Roman" w:hAnsi="Times New Roman" w:cs="Times New Roman"/>
          <w:color w:val="444444"/>
          <w:sz w:val="28"/>
          <w:szCs w:val="28"/>
          <w:lang w:eastAsia="ru-RU"/>
        </w:rPr>
        <w:lastRenderedPageBreak/>
        <w:t>членов. Члены единой комиссии принимают участие в заседаниях комиссии лично, без права замены.</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5.4. Заседания единой комиссии открываются и закрываются Председателем единой комиссии (заместителем председателя), в случае их отсутствия – секретарем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5.5.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5.6. Решения единой комиссии по осуществлению закупок при проведении электронного конкурса оформляются в виде:</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5.6.1. Протокола рассмотрения и оценки первых частей заявок на участие в электронном конкурсе;</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5.6.2. Протокола рассмотрения и оценки вторых частей заявок на участие в электронном конкурсе;</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5.6.3. Протокола подведения итогов электронного конкурса.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5.7. Решения единой комиссии при проведении электронного аукциона оформляются в виде: протокола подведения итогов электронного аукциона.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5.8. Решения единой комиссии при проведении запроса котировок оформляются в виде протокола подведения итогов электронного запроса котировок.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5.9. Формирование протоколов осуществляет уполномоченный сотрудник контрактной службы администрации сельского поселения. Протоколы подписываются усиленными электронными подписями всеми присутствовавшими на заседании членами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5.10. Материально-техническое обеспечение деятельности единой комиссии, в том числе предоставление помещения, средств аудиозаписи, оргтехники, канцелярии и материального обеспечения осуществляется администрацией сельского поселения.</w:t>
      </w:r>
    </w:p>
    <w:p w:rsidR="000F1154" w:rsidRPr="000F1154" w:rsidRDefault="000F1154" w:rsidP="00916D18">
      <w:pPr>
        <w:numPr>
          <w:ilvl w:val="0"/>
          <w:numId w:val="6"/>
        </w:numPr>
        <w:shd w:val="clear" w:color="auto" w:fill="F9F9F9"/>
        <w:spacing w:after="0" w:line="360" w:lineRule="atLeast"/>
        <w:ind w:left="270"/>
        <w:jc w:val="center"/>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bCs/>
          <w:color w:val="444444"/>
          <w:sz w:val="28"/>
          <w:szCs w:val="28"/>
          <w:bdr w:val="none" w:sz="0" w:space="0" w:color="auto" w:frame="1"/>
          <w:lang w:eastAsia="ru-RU"/>
        </w:rPr>
        <w:t>Ответственность членов единой комиссии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6.1.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единая комиссия обязана: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 xml:space="preserve">6.1.1. Предоставить по запросу контрольного органа в сфере закупок документацию о закупке, заявки на участие в определении поставщика, протоколы, и </w:t>
      </w:r>
      <w:proofErr w:type="gramStart"/>
      <w:r w:rsidRPr="000F1154">
        <w:rPr>
          <w:rFonts w:ascii="Times New Roman" w:eastAsia="Times New Roman" w:hAnsi="Times New Roman" w:cs="Times New Roman"/>
          <w:color w:val="444444"/>
          <w:sz w:val="28"/>
          <w:szCs w:val="28"/>
          <w:lang w:eastAsia="ru-RU"/>
        </w:rPr>
        <w:t>иную информацию</w:t>
      </w:r>
      <w:proofErr w:type="gramEnd"/>
      <w:r w:rsidRPr="000F1154">
        <w:rPr>
          <w:rFonts w:ascii="Times New Roman" w:eastAsia="Times New Roman" w:hAnsi="Times New Roman" w:cs="Times New Roman"/>
          <w:color w:val="444444"/>
          <w:sz w:val="28"/>
          <w:szCs w:val="28"/>
          <w:lang w:eastAsia="ru-RU"/>
        </w:rPr>
        <w:t xml:space="preserve"> и документы, составленные в ходе определения поставщика;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 xml:space="preserve">6.1.2. Приостановить определение поставщика и заключение контракта до рассмотрения жалобы по существу, в случае получения соответствующего </w:t>
      </w:r>
      <w:r w:rsidRPr="000F1154">
        <w:rPr>
          <w:rFonts w:ascii="Times New Roman" w:eastAsia="Times New Roman" w:hAnsi="Times New Roman" w:cs="Times New Roman"/>
          <w:color w:val="444444"/>
          <w:sz w:val="28"/>
          <w:szCs w:val="28"/>
          <w:lang w:eastAsia="ru-RU"/>
        </w:rPr>
        <w:lastRenderedPageBreak/>
        <w:t>требования о приостановлении процедуры определения поставщика и заключения контракта от уполномоченного органа;</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6.1.3. Выполнить решение, принятое федеральным органом исполнительной власти, уполномоченным на осуществление контроля в сфере закупок.</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6.2.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6.3. Член единой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постановлением администрации сельского поселения.</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6.4. В случае если члену единой комиссии станет известно о нарушении другим членом единой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единой комиссии и (или) Заказчику в течение одного рабочего дня со дня, когда он узнал о таком нарушении.</w:t>
      </w:r>
    </w:p>
    <w:p w:rsidR="000F1154" w:rsidRPr="000F1154" w:rsidRDefault="000F1154" w:rsidP="00CE1257">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0F1154">
        <w:rPr>
          <w:rFonts w:ascii="Times New Roman" w:eastAsia="Times New Roman" w:hAnsi="Times New Roman" w:cs="Times New Roman"/>
          <w:color w:val="444444"/>
          <w:sz w:val="28"/>
          <w:szCs w:val="28"/>
          <w:lang w:eastAsia="ru-RU"/>
        </w:rPr>
        <w:t>6.5. Члены единой комиссии и приглашенные на заседания единой комиссии в качестве специалистов (консультантов) сотрудники Заказчика, не являющиеся членами единой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D97E46" w:rsidRPr="00CE1257" w:rsidRDefault="00D97E46" w:rsidP="00CE1257">
      <w:pPr>
        <w:spacing w:after="0"/>
        <w:jc w:val="both"/>
        <w:rPr>
          <w:rFonts w:ascii="Times New Roman" w:hAnsi="Times New Roman" w:cs="Times New Roman"/>
          <w:sz w:val="28"/>
          <w:szCs w:val="28"/>
        </w:rPr>
      </w:pPr>
    </w:p>
    <w:sectPr w:rsidR="00D97E46" w:rsidRPr="00CE1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656"/>
    <w:multiLevelType w:val="multilevel"/>
    <w:tmpl w:val="40FA4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170DC"/>
    <w:multiLevelType w:val="multilevel"/>
    <w:tmpl w:val="CB808A14"/>
    <w:lvl w:ilvl="0">
      <w:start w:val="1"/>
      <w:numFmt w:val="decimal"/>
      <w:lvlText w:val="%1."/>
      <w:lvlJc w:val="left"/>
      <w:pPr>
        <w:tabs>
          <w:tab w:val="num" w:pos="3905"/>
        </w:tabs>
        <w:ind w:left="3905" w:hanging="360"/>
      </w:pPr>
    </w:lvl>
    <w:lvl w:ilvl="1" w:tentative="1">
      <w:start w:val="1"/>
      <w:numFmt w:val="decimal"/>
      <w:lvlText w:val="%2."/>
      <w:lvlJc w:val="left"/>
      <w:pPr>
        <w:tabs>
          <w:tab w:val="num" w:pos="4625"/>
        </w:tabs>
        <w:ind w:left="4625" w:hanging="360"/>
      </w:pPr>
    </w:lvl>
    <w:lvl w:ilvl="2" w:tentative="1">
      <w:start w:val="1"/>
      <w:numFmt w:val="decimal"/>
      <w:lvlText w:val="%3."/>
      <w:lvlJc w:val="left"/>
      <w:pPr>
        <w:tabs>
          <w:tab w:val="num" w:pos="5345"/>
        </w:tabs>
        <w:ind w:left="5345" w:hanging="360"/>
      </w:pPr>
    </w:lvl>
    <w:lvl w:ilvl="3" w:tentative="1">
      <w:start w:val="1"/>
      <w:numFmt w:val="decimal"/>
      <w:lvlText w:val="%4."/>
      <w:lvlJc w:val="left"/>
      <w:pPr>
        <w:tabs>
          <w:tab w:val="num" w:pos="6065"/>
        </w:tabs>
        <w:ind w:left="6065" w:hanging="360"/>
      </w:pPr>
    </w:lvl>
    <w:lvl w:ilvl="4" w:tentative="1">
      <w:start w:val="1"/>
      <w:numFmt w:val="decimal"/>
      <w:lvlText w:val="%5."/>
      <w:lvlJc w:val="left"/>
      <w:pPr>
        <w:tabs>
          <w:tab w:val="num" w:pos="6785"/>
        </w:tabs>
        <w:ind w:left="6785" w:hanging="360"/>
      </w:pPr>
    </w:lvl>
    <w:lvl w:ilvl="5" w:tentative="1">
      <w:start w:val="1"/>
      <w:numFmt w:val="decimal"/>
      <w:lvlText w:val="%6."/>
      <w:lvlJc w:val="left"/>
      <w:pPr>
        <w:tabs>
          <w:tab w:val="num" w:pos="7505"/>
        </w:tabs>
        <w:ind w:left="7505" w:hanging="360"/>
      </w:pPr>
    </w:lvl>
    <w:lvl w:ilvl="6" w:tentative="1">
      <w:start w:val="1"/>
      <w:numFmt w:val="decimal"/>
      <w:lvlText w:val="%7."/>
      <w:lvlJc w:val="left"/>
      <w:pPr>
        <w:tabs>
          <w:tab w:val="num" w:pos="8225"/>
        </w:tabs>
        <w:ind w:left="8225" w:hanging="360"/>
      </w:pPr>
    </w:lvl>
    <w:lvl w:ilvl="7" w:tentative="1">
      <w:start w:val="1"/>
      <w:numFmt w:val="decimal"/>
      <w:lvlText w:val="%8."/>
      <w:lvlJc w:val="left"/>
      <w:pPr>
        <w:tabs>
          <w:tab w:val="num" w:pos="8945"/>
        </w:tabs>
        <w:ind w:left="8945" w:hanging="360"/>
      </w:pPr>
    </w:lvl>
    <w:lvl w:ilvl="8" w:tentative="1">
      <w:start w:val="1"/>
      <w:numFmt w:val="decimal"/>
      <w:lvlText w:val="%9."/>
      <w:lvlJc w:val="left"/>
      <w:pPr>
        <w:tabs>
          <w:tab w:val="num" w:pos="9665"/>
        </w:tabs>
        <w:ind w:left="9665" w:hanging="360"/>
      </w:pPr>
    </w:lvl>
  </w:abstractNum>
  <w:abstractNum w:abstractNumId="2" w15:restartNumberingAfterBreak="0">
    <w:nsid w:val="37DC3B44"/>
    <w:multiLevelType w:val="multilevel"/>
    <w:tmpl w:val="DBA017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B0315"/>
    <w:multiLevelType w:val="multilevel"/>
    <w:tmpl w:val="EAF09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25428F"/>
    <w:multiLevelType w:val="multilevel"/>
    <w:tmpl w:val="6E923F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3C023D"/>
    <w:multiLevelType w:val="multilevel"/>
    <w:tmpl w:val="3B3497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54"/>
    <w:rsid w:val="000F1154"/>
    <w:rsid w:val="001A6231"/>
    <w:rsid w:val="002B7B65"/>
    <w:rsid w:val="003D3C60"/>
    <w:rsid w:val="005876D6"/>
    <w:rsid w:val="005C491D"/>
    <w:rsid w:val="006457AE"/>
    <w:rsid w:val="008254B4"/>
    <w:rsid w:val="00874915"/>
    <w:rsid w:val="00916D18"/>
    <w:rsid w:val="00A204E3"/>
    <w:rsid w:val="00A932E5"/>
    <w:rsid w:val="00C10476"/>
    <w:rsid w:val="00CE1257"/>
    <w:rsid w:val="00D20D83"/>
    <w:rsid w:val="00D97E46"/>
    <w:rsid w:val="00E6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736BF-8299-4A27-99D9-96077ABA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62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6DE"/>
    <w:pPr>
      <w:ind w:left="720"/>
      <w:contextualSpacing/>
    </w:pPr>
  </w:style>
  <w:style w:type="paragraph" w:styleId="a4">
    <w:name w:val="Balloon Text"/>
    <w:basedOn w:val="a"/>
    <w:link w:val="a5"/>
    <w:uiPriority w:val="99"/>
    <w:semiHidden/>
    <w:unhideWhenUsed/>
    <w:rsid w:val="001A62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6231"/>
    <w:rPr>
      <w:rFonts w:ascii="Segoe UI" w:hAnsi="Segoe UI" w:cs="Segoe UI"/>
      <w:sz w:val="18"/>
      <w:szCs w:val="18"/>
    </w:rPr>
  </w:style>
  <w:style w:type="character" w:customStyle="1" w:styleId="10">
    <w:name w:val="Заголовок 1 Знак"/>
    <w:basedOn w:val="a0"/>
    <w:link w:val="1"/>
    <w:uiPriority w:val="9"/>
    <w:rsid w:val="001A62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3676</Words>
  <Characters>20954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8</cp:revision>
  <cp:lastPrinted>2023-04-13T03:13:00Z</cp:lastPrinted>
  <dcterms:created xsi:type="dcterms:W3CDTF">2023-04-12T04:27:00Z</dcterms:created>
  <dcterms:modified xsi:type="dcterms:W3CDTF">2023-04-13T03:43:00Z</dcterms:modified>
</cp:coreProperties>
</file>