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F7" w:rsidRPr="00D7595F" w:rsidRDefault="007F4DF7" w:rsidP="007F4DF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  <w:r w:rsidRPr="00D7595F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7F4DF7" w:rsidRPr="00D7595F" w:rsidRDefault="007F4DF7" w:rsidP="007F4DF7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7595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Надеждинского</w:t>
      </w:r>
      <w:r w:rsidRPr="00D7595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7F4DF7" w:rsidRPr="00D7595F" w:rsidRDefault="007F4DF7" w:rsidP="007F4D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310"/>
      </w:tblGrid>
      <w:tr w:rsidR="007F4DF7" w:rsidRPr="00D7595F" w:rsidTr="006500A6">
        <w:trPr>
          <w:trHeight w:val="63"/>
        </w:trPr>
        <w:tc>
          <w:tcPr>
            <w:tcW w:w="931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4DF7" w:rsidRPr="00D7595F" w:rsidRDefault="007F4DF7" w:rsidP="006500A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  <w:p w:rsidR="007F4DF7" w:rsidRPr="00D7595F" w:rsidRDefault="007F4DF7" w:rsidP="006500A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F4DF7" w:rsidRPr="00FC1863" w:rsidRDefault="007F4DF7" w:rsidP="007F4D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C186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863">
        <w:rPr>
          <w:rFonts w:ascii="Times New Roman" w:hAnsi="Times New Roman" w:cs="Times New Roman"/>
          <w:b/>
          <w:sz w:val="36"/>
          <w:szCs w:val="36"/>
        </w:rPr>
        <w:t>Е</w:t>
      </w:r>
    </w:p>
    <w:p w:rsidR="007F4DF7" w:rsidRPr="00326416" w:rsidRDefault="007F4DF7" w:rsidP="007F4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 от </w:t>
      </w:r>
      <w:r w:rsidR="00DB454B">
        <w:rPr>
          <w:rFonts w:ascii="Times New Roman" w:hAnsi="Times New Roman" w:cs="Times New Roman"/>
          <w:sz w:val="28"/>
          <w:szCs w:val="28"/>
        </w:rPr>
        <w:t>09.04.2018</w:t>
      </w:r>
      <w:r w:rsidRPr="0032641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326416">
        <w:rPr>
          <w:rFonts w:ascii="Times New Roman" w:hAnsi="Times New Roman" w:cs="Times New Roman"/>
          <w:sz w:val="28"/>
          <w:szCs w:val="28"/>
        </w:rPr>
        <w:t xml:space="preserve"> </w:t>
      </w:r>
      <w:r w:rsidR="00DB454B">
        <w:rPr>
          <w:rFonts w:ascii="Times New Roman" w:hAnsi="Times New Roman" w:cs="Times New Roman"/>
          <w:sz w:val="28"/>
          <w:szCs w:val="28"/>
        </w:rPr>
        <w:t>50</w:t>
      </w:r>
      <w:r w:rsidRPr="0032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F7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</w:p>
    <w:p w:rsidR="007F4DF7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пожаротушения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F7" w:rsidRPr="00326416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 жилых домов</w:t>
      </w:r>
    </w:p>
    <w:p w:rsidR="007F4DF7" w:rsidRDefault="007F4DF7" w:rsidP="007F4DF7">
      <w:pPr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rPr>
          <w:rFonts w:ascii="Times New Roman" w:hAnsi="Times New Roman" w:cs="Times New Roman"/>
          <w:sz w:val="28"/>
          <w:szCs w:val="28"/>
        </w:rPr>
      </w:pPr>
    </w:p>
    <w:p w:rsidR="007F4DF7" w:rsidRDefault="007F4DF7" w:rsidP="007F4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N 69-ФЗ "О пожарной безопасности" (в действующей редакции), от 06.10.2003 N 131-ФЗ "Об общих принципах организации местного самоуправления в Российской Федерации", в целях защиты индивидуальных жилых домов от пожаров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</w:t>
      </w:r>
      <w:r w:rsidRPr="003264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416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Надеждинского сельского поселения Омского муниципального района Омской области,</w:t>
      </w:r>
    </w:p>
    <w:p w:rsidR="007F4DF7" w:rsidRDefault="007F4DF7" w:rsidP="007F4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DF7" w:rsidRDefault="007F4DF7" w:rsidP="007F4DF7">
      <w:pPr>
        <w:jc w:val="both"/>
        <w:rPr>
          <w:rFonts w:ascii="Times New Roman" w:hAnsi="Times New Roman" w:cs="Times New Roman"/>
          <w:sz w:val="36"/>
          <w:szCs w:val="36"/>
        </w:rPr>
      </w:pPr>
      <w:r w:rsidRPr="00FC1863">
        <w:rPr>
          <w:rFonts w:ascii="Times New Roman" w:hAnsi="Times New Roman" w:cs="Times New Roman"/>
          <w:sz w:val="36"/>
          <w:szCs w:val="36"/>
        </w:rPr>
        <w:t>ПОСТАНОВЛЯЮ:</w:t>
      </w:r>
    </w:p>
    <w:p w:rsidR="007F4DF7" w:rsidRPr="00FC1863" w:rsidRDefault="007F4DF7" w:rsidP="007F4DF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F4DF7" w:rsidRPr="00326416" w:rsidRDefault="007F4DF7" w:rsidP="007F4DF7">
      <w:pPr>
        <w:jc w:val="both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>1. Утвердить Перечень первичных средств пожаротушения для индивидуальных жилых домов согласно приложению.</w:t>
      </w:r>
    </w:p>
    <w:p w:rsidR="007F4DF7" w:rsidRPr="00326416" w:rsidRDefault="007F4DF7" w:rsidP="007F4DF7">
      <w:pPr>
        <w:jc w:val="both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641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4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26416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 настоящего постановления  оставляю за собой.</w:t>
      </w:r>
    </w:p>
    <w:p w:rsidR="007F4DF7" w:rsidRDefault="007F4DF7" w:rsidP="007F4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А.И.Миронова</w:t>
      </w:r>
    </w:p>
    <w:p w:rsidR="007F4DF7" w:rsidRPr="00326416" w:rsidRDefault="007F4DF7" w:rsidP="007F4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4DF7" w:rsidRPr="00326416" w:rsidRDefault="007F4DF7" w:rsidP="007F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4DF7" w:rsidRDefault="007F4DF7" w:rsidP="007F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</w:p>
    <w:p w:rsidR="007F4DF7" w:rsidRPr="00326416" w:rsidRDefault="007F4DF7" w:rsidP="007F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4DF7" w:rsidRPr="00326416" w:rsidRDefault="007F4DF7" w:rsidP="007F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_________20__</w:t>
      </w:r>
      <w:r w:rsidRPr="00326416">
        <w:rPr>
          <w:rFonts w:ascii="Times New Roman" w:hAnsi="Times New Roman" w:cs="Times New Roman"/>
          <w:sz w:val="28"/>
          <w:szCs w:val="28"/>
        </w:rPr>
        <w:t xml:space="preserve">г. N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F4DF7" w:rsidRPr="00326416" w:rsidRDefault="007F4DF7" w:rsidP="007F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>ПЕРЕЧЕНЬ</w:t>
      </w:r>
    </w:p>
    <w:p w:rsidR="007F4DF7" w:rsidRPr="00326416" w:rsidRDefault="007F4DF7" w:rsidP="007F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 </w:t>
      </w:r>
      <w:proofErr w:type="gramStart"/>
      <w:r w:rsidRPr="0032641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416">
        <w:rPr>
          <w:rFonts w:ascii="Times New Roman" w:hAnsi="Times New Roman" w:cs="Times New Roman"/>
          <w:sz w:val="28"/>
          <w:szCs w:val="28"/>
        </w:rPr>
        <w:t>ИНДИВИДУАЛЬНЫХ</w:t>
      </w:r>
    </w:p>
    <w:p w:rsidR="007F4DF7" w:rsidRDefault="007F4DF7" w:rsidP="007F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ЖИЛЫХ ДОМОВ НА ТЕРРИТОРИИ </w:t>
      </w:r>
    </w:p>
    <w:p w:rsidR="007F4DF7" w:rsidRPr="00326416" w:rsidRDefault="007F4DF7" w:rsidP="007F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</w:p>
    <w:p w:rsidR="007F4DF7" w:rsidRPr="00326416" w:rsidRDefault="007F4DF7" w:rsidP="007F4DF7">
      <w:pPr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1. У каждого индивидуального жилого дома должна быть установлена емкость с водой, которая должна иметь объем не менее 0,2 куб. </w:t>
      </w:r>
      <w:proofErr w:type="gramStart"/>
      <w:r w:rsidRPr="003264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26416">
        <w:rPr>
          <w:rFonts w:ascii="Times New Roman" w:hAnsi="Times New Roman" w:cs="Times New Roman"/>
          <w:sz w:val="28"/>
          <w:szCs w:val="28"/>
        </w:rPr>
        <w:t xml:space="preserve"> и комплектоваться двумя ведрами.</w:t>
      </w:r>
    </w:p>
    <w:p w:rsidR="007F4DF7" w:rsidRPr="00326416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2. У каждого индивидуального жилого дома должен быть установлен ящик с песком, который должен иметь объем не менее 0,5 куб. </w:t>
      </w:r>
      <w:proofErr w:type="gramStart"/>
      <w:r w:rsidRPr="003264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26416">
        <w:rPr>
          <w:rFonts w:ascii="Times New Roman" w:hAnsi="Times New Roman" w:cs="Times New Roman"/>
          <w:sz w:val="28"/>
          <w:szCs w:val="28"/>
        </w:rPr>
        <w:t xml:space="preserve"> и комплектоваться совковой лопатой.</w:t>
      </w:r>
    </w:p>
    <w:p w:rsidR="007F4DF7" w:rsidRPr="00326416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>3. В каждом индивидуальном жилом доме должен иметься огнетушитель, который содержится согласно паспорту и проходит перезарядку с периодичностью, установленной техническими условиями эксплуатации.</w:t>
      </w:r>
    </w:p>
    <w:p w:rsidR="007F4DF7" w:rsidRPr="00326416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6416">
        <w:rPr>
          <w:rFonts w:ascii="Times New Roman" w:hAnsi="Times New Roman" w:cs="Times New Roman"/>
          <w:sz w:val="28"/>
          <w:szCs w:val="28"/>
        </w:rPr>
        <w:t>Из расчета на каждые 10 индивидуальных жилых домов необходимо иметь пожарный щит, на котором должны находиться: один лом, один багор, два ведра, два огнетушителя (объемом не менее 10 л каждый), одна штыковая лопата, одна совковая лопата, одно асбестовое полотно (кошма, покрывало из негорючего материала), две емкости для хранения воды объемом не менее 0,2 куб. м.</w:t>
      </w:r>
      <w:proofErr w:type="gramEnd"/>
    </w:p>
    <w:p w:rsidR="007F4DF7" w:rsidRPr="00326416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>5. На стенах индивидуальных жилых домов (калитках или воротах) должны вывешиваться таблички с изображением инвентаря, с которым жильцы этих домов обязаны являться на тушение пожара.</w:t>
      </w:r>
    </w:p>
    <w:p w:rsidR="007F4DF7" w:rsidRPr="00326416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F7" w:rsidRPr="00326416" w:rsidRDefault="007F4DF7" w:rsidP="007F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6">
        <w:rPr>
          <w:rFonts w:ascii="Times New Roman" w:hAnsi="Times New Roman" w:cs="Times New Roman"/>
          <w:sz w:val="28"/>
          <w:szCs w:val="28"/>
        </w:rPr>
        <w:t xml:space="preserve">6. У входа в индивидуальные жилые дома, в которых применяются газовые баллоны, размещается предупреждающий знак </w:t>
      </w:r>
      <w:r>
        <w:rPr>
          <w:rFonts w:ascii="Times New Roman" w:hAnsi="Times New Roman" w:cs="Times New Roman"/>
          <w:sz w:val="28"/>
          <w:szCs w:val="28"/>
        </w:rPr>
        <w:t>с надписью «</w:t>
      </w:r>
      <w:r w:rsidRPr="00326416">
        <w:rPr>
          <w:rFonts w:ascii="Times New Roman" w:hAnsi="Times New Roman" w:cs="Times New Roman"/>
          <w:sz w:val="28"/>
          <w:szCs w:val="28"/>
        </w:rPr>
        <w:t>Огнеопасно. Баллоны с газом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0AE4" w:rsidRDefault="00EA0AE4"/>
    <w:sectPr w:rsidR="00EA0AE4" w:rsidSect="00EA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DF7"/>
    <w:rsid w:val="007F4DF7"/>
    <w:rsid w:val="00DB454B"/>
    <w:rsid w:val="00EA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>Hewlett-Packard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Илюхина Е.А.</cp:lastModifiedBy>
  <cp:revision>4</cp:revision>
  <dcterms:created xsi:type="dcterms:W3CDTF">2018-06-22T02:38:00Z</dcterms:created>
  <dcterms:modified xsi:type="dcterms:W3CDTF">2018-06-22T03:54:00Z</dcterms:modified>
</cp:coreProperties>
</file>