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C6" w:rsidRDefault="002B15A6">
      <w:pPr>
        <w:pStyle w:val="20"/>
        <w:framePr w:w="8357" w:h="907" w:hRule="exact" w:wrap="around" w:vAnchor="page" w:hAnchor="page" w:x="1687" w:y="2921"/>
        <w:shd w:val="clear" w:color="auto" w:fill="auto"/>
        <w:spacing w:after="179" w:line="210" w:lineRule="exact"/>
        <w:ind w:right="160"/>
      </w:pPr>
      <w:r>
        <w:t>ОМСКИЙ МУНИЦИПАЛЬНЫЙ РАЙОН ОМСКОЙ ОБЛАСТИ</w:t>
      </w:r>
    </w:p>
    <w:p w:rsidR="004312C6" w:rsidRDefault="002B15A6" w:rsidP="003A518E">
      <w:pPr>
        <w:pStyle w:val="10"/>
        <w:framePr w:w="8357" w:h="907" w:hRule="exact" w:wrap="around" w:vAnchor="page" w:hAnchor="page" w:x="1687" w:y="2921"/>
        <w:shd w:val="clear" w:color="auto" w:fill="auto"/>
        <w:spacing w:before="0" w:after="0" w:line="360" w:lineRule="exact"/>
        <w:jc w:val="center"/>
      </w:pPr>
      <w:bookmarkStart w:id="0" w:name="bookmark0"/>
      <w:r>
        <w:t>Совет Надеждинского сельского поселения</w:t>
      </w:r>
      <w:bookmarkEnd w:id="0"/>
    </w:p>
    <w:p w:rsidR="004312C6" w:rsidRDefault="002B15A6">
      <w:pPr>
        <w:pStyle w:val="30"/>
        <w:framePr w:w="8357" w:h="378" w:hRule="exact" w:wrap="around" w:vAnchor="page" w:hAnchor="page" w:x="1687" w:y="4301"/>
        <w:shd w:val="clear" w:color="auto" w:fill="auto"/>
        <w:spacing w:before="0" w:line="320" w:lineRule="exact"/>
        <w:ind w:right="160"/>
      </w:pPr>
      <w:bookmarkStart w:id="1" w:name="bookmark1"/>
      <w:r>
        <w:t>РЕШЕНИЕ</w:t>
      </w:r>
      <w:bookmarkEnd w:id="1"/>
    </w:p>
    <w:p w:rsidR="004312C6" w:rsidRDefault="002B15A6">
      <w:pPr>
        <w:pStyle w:val="40"/>
        <w:framePr w:wrap="around" w:vAnchor="page" w:hAnchor="page" w:x="1293" w:y="4942"/>
        <w:shd w:val="clear" w:color="auto" w:fill="auto"/>
        <w:spacing w:after="0" w:line="280" w:lineRule="exact"/>
        <w:ind w:left="20"/>
      </w:pPr>
      <w:bookmarkStart w:id="2" w:name="bookmark2"/>
      <w:r>
        <w:rPr>
          <w:rStyle w:val="412pt0pt"/>
        </w:rPr>
        <w:t xml:space="preserve">от </w:t>
      </w:r>
      <w:r w:rsidR="003A518E" w:rsidRPr="003A518E">
        <w:rPr>
          <w:rStyle w:val="41"/>
          <w:iCs/>
          <w:u w:val="none"/>
        </w:rPr>
        <w:t>22.03.2012</w:t>
      </w:r>
      <w:r w:rsidR="003A518E">
        <w:rPr>
          <w:rStyle w:val="41"/>
          <w:i/>
          <w:iCs/>
        </w:rPr>
        <w:t xml:space="preserve"> </w:t>
      </w:r>
      <w:r>
        <w:rPr>
          <w:rStyle w:val="413pt0pt"/>
        </w:rPr>
        <w:t>№</w:t>
      </w:r>
      <w:r w:rsidR="003A518E">
        <w:rPr>
          <w:rStyle w:val="413pt0pt"/>
        </w:rPr>
        <w:t xml:space="preserve"> 8</w:t>
      </w:r>
      <w:bookmarkEnd w:id="2"/>
    </w:p>
    <w:p w:rsidR="004312C6" w:rsidRDefault="002B15A6">
      <w:pPr>
        <w:pStyle w:val="11"/>
        <w:framePr w:w="9355" w:h="3916" w:hRule="exact" w:wrap="around" w:vAnchor="page" w:hAnchor="page" w:x="1293" w:y="5596"/>
        <w:shd w:val="clear" w:color="auto" w:fill="auto"/>
        <w:spacing w:before="0" w:after="296"/>
        <w:ind w:left="20" w:right="20"/>
      </w:pPr>
      <w:r>
        <w:t xml:space="preserve">О внесении изменений в Решение Совета Надеждинского сельского поселения Омского муниципального района Омской области от 19.04.2007 № 18 «Об </w:t>
      </w:r>
      <w:r>
        <w:t>утверждении Положения об организации ритуальных услуг и содержании мест захоронения на территории Надеждинского сельского поселения»</w:t>
      </w:r>
    </w:p>
    <w:p w:rsidR="004312C6" w:rsidRDefault="002B15A6">
      <w:pPr>
        <w:pStyle w:val="11"/>
        <w:framePr w:w="9355" w:h="3916" w:hRule="exact" w:wrap="around" w:vAnchor="page" w:hAnchor="page" w:x="1293" w:y="5596"/>
        <w:shd w:val="clear" w:color="auto" w:fill="auto"/>
        <w:spacing w:before="0" w:after="0" w:line="322" w:lineRule="exact"/>
        <w:ind w:left="20" w:right="20" w:firstLine="700"/>
      </w:pPr>
      <w:r>
        <w:t>Руководствуясь Федеральным законом от 12.01.1996 № 8 - ФЗ «О погребении и похоронном деле», Федеральным законом от 06.10.20</w:t>
      </w:r>
      <w:r>
        <w:t>03 № 131- ФЗ «Об общих принципах организации местного самоуправления в Российской Федерации», Уставом Надеждинского сельского поселения Омского муниципального района Омской области, Совет Надеждинского сельского поселения Омского муниципального района Омск</w:t>
      </w:r>
      <w:r>
        <w:t>ой области,</w:t>
      </w:r>
    </w:p>
    <w:p w:rsidR="004312C6" w:rsidRDefault="002B15A6">
      <w:pPr>
        <w:pStyle w:val="11"/>
        <w:framePr w:w="9355" w:h="2308" w:hRule="exact" w:wrap="around" w:vAnchor="page" w:hAnchor="page" w:x="1293" w:y="10714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560"/>
      </w:pPr>
      <w:r>
        <w:t xml:space="preserve"> Внести в Решение Совета Надеждинского сельского поселения Омского муниципального района Омской области от 19.04.2007 № 18 «Об утверждении Положения об организации ритуальных услуг и содержании мест захоронения на территории Надеждинского сельского поселен</w:t>
      </w:r>
      <w:r>
        <w:t>ия» изменения согласно приложению к настоящему Решению.</w:t>
      </w:r>
    </w:p>
    <w:p w:rsidR="004312C6" w:rsidRDefault="002B15A6">
      <w:pPr>
        <w:pStyle w:val="11"/>
        <w:framePr w:w="9355" w:h="2308" w:hRule="exact" w:wrap="around" w:vAnchor="page" w:hAnchor="page" w:x="1293" w:y="10714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560"/>
      </w:pPr>
      <w:r>
        <w:t xml:space="preserve"> Обеспечить официальное опубликование настоящего Решения.</w:t>
      </w:r>
    </w:p>
    <w:p w:rsidR="004312C6" w:rsidRDefault="002B15A6">
      <w:pPr>
        <w:pStyle w:val="11"/>
        <w:framePr w:w="9355" w:h="2308" w:hRule="exact" w:wrap="around" w:vAnchor="page" w:hAnchor="page" w:x="1293" w:y="10714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56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4312C6" w:rsidRDefault="002B15A6">
      <w:pPr>
        <w:pStyle w:val="22"/>
        <w:framePr w:wrap="around" w:vAnchor="page" w:hAnchor="page" w:x="1293" w:y="9952"/>
        <w:shd w:val="clear" w:color="auto" w:fill="auto"/>
        <w:spacing w:before="0" w:after="0" w:line="320" w:lineRule="exact"/>
        <w:ind w:left="20"/>
      </w:pPr>
      <w:bookmarkStart w:id="3" w:name="bookmark3"/>
      <w:r>
        <w:t>РЕШИЛ:</w:t>
      </w:r>
      <w:bookmarkEnd w:id="3"/>
    </w:p>
    <w:p w:rsidR="004312C6" w:rsidRDefault="002B15A6">
      <w:pPr>
        <w:pStyle w:val="11"/>
        <w:framePr w:wrap="around" w:vAnchor="page" w:hAnchor="page" w:x="1298" w:y="13990"/>
        <w:shd w:val="clear" w:color="auto" w:fill="auto"/>
        <w:spacing w:before="0" w:after="0" w:line="240" w:lineRule="exact"/>
        <w:jc w:val="left"/>
      </w:pPr>
      <w:r>
        <w:t>Г лава сельского поселения</w:t>
      </w:r>
    </w:p>
    <w:p w:rsidR="004312C6" w:rsidRDefault="002B15A6">
      <w:pPr>
        <w:pStyle w:val="11"/>
        <w:framePr w:wrap="around" w:vAnchor="page" w:hAnchor="page" w:x="8777" w:y="13999"/>
        <w:shd w:val="clear" w:color="auto" w:fill="auto"/>
        <w:spacing w:before="0" w:after="0" w:line="240" w:lineRule="exact"/>
        <w:jc w:val="left"/>
      </w:pPr>
      <w:r>
        <w:t>А.И. Миронова</w:t>
      </w:r>
    </w:p>
    <w:p w:rsidR="004312C6" w:rsidRDefault="004312C6">
      <w:pPr>
        <w:rPr>
          <w:sz w:val="2"/>
          <w:szCs w:val="2"/>
        </w:rPr>
        <w:sectPr w:rsidR="004312C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2C6" w:rsidRDefault="002B15A6">
      <w:pPr>
        <w:pStyle w:val="32"/>
        <w:framePr w:w="9365" w:h="1664" w:hRule="exact" w:wrap="around" w:vAnchor="page" w:hAnchor="page" w:x="1228" w:y="1625"/>
        <w:shd w:val="clear" w:color="auto" w:fill="auto"/>
        <w:ind w:left="5060"/>
      </w:pPr>
      <w:r>
        <w:lastRenderedPageBreak/>
        <w:t>Приложение</w:t>
      </w:r>
    </w:p>
    <w:p w:rsidR="004312C6" w:rsidRPr="003A518E" w:rsidRDefault="002B15A6">
      <w:pPr>
        <w:pStyle w:val="32"/>
        <w:framePr w:w="9365" w:h="1664" w:hRule="exact" w:wrap="around" w:vAnchor="page" w:hAnchor="page" w:x="1228" w:y="1625"/>
        <w:shd w:val="clear" w:color="auto" w:fill="auto"/>
        <w:ind w:left="5060" w:right="20"/>
      </w:pPr>
      <w:r>
        <w:t xml:space="preserve">к Решению Совета Надеждинского сельского поселения Омского муниципального района Омской области от </w:t>
      </w:r>
      <w:r w:rsidR="003A518E">
        <w:rPr>
          <w:rStyle w:val="3115pt-1pt"/>
        </w:rPr>
        <w:t>22.03.2012</w:t>
      </w:r>
      <w:r>
        <w:t xml:space="preserve"> № </w:t>
      </w:r>
      <w:r w:rsidR="003A518E">
        <w:rPr>
          <w:rStyle w:val="3115pt-1pt"/>
          <w:lang w:eastAsia="en-US" w:bidi="en-US"/>
        </w:rPr>
        <w:t>8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shd w:val="clear" w:color="auto" w:fill="auto"/>
        <w:spacing w:before="0" w:after="0" w:line="240" w:lineRule="exact"/>
        <w:ind w:left="20"/>
        <w:jc w:val="center"/>
      </w:pPr>
      <w:bookmarkStart w:id="4" w:name="_GoBack"/>
      <w:r>
        <w:t>Изменения в Решение Совета Надеждинского сельского поселения Омского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shd w:val="clear" w:color="auto" w:fill="auto"/>
        <w:spacing w:before="0" w:line="322" w:lineRule="exact"/>
        <w:ind w:left="20"/>
        <w:jc w:val="center"/>
      </w:pPr>
      <w:r>
        <w:t>муниципального района Омской области от 19.04.2007 № 18 «</w:t>
      </w:r>
      <w:r>
        <w:t>Об утверждении Положения об организации ритуальных услуг и содержании мест захоронения на территории Надеждинского сельского поселения»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shd w:val="clear" w:color="auto" w:fill="auto"/>
        <w:spacing w:before="0" w:after="0" w:line="322" w:lineRule="exact"/>
        <w:ind w:left="20" w:right="20" w:firstLine="740"/>
      </w:pPr>
      <w:r>
        <w:t xml:space="preserve">1 .Внести в Решение Совета Надеждинского сельского поселения Омского муниципального района Омской области от 19.04.2007 </w:t>
      </w:r>
      <w:r>
        <w:t>№ 18 «Об утверждении Положения об организации ритуальных услуг и содержании мест захоронения на территории Надеждинского сельского поселения» (далее по тексту - Положение) следующие изменения: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40"/>
      </w:pPr>
      <w:r>
        <w:t xml:space="preserve"> В пункте 1.1. Положения предложение «СанПиН 2.1. 1279-03 «Гигиенические требования к размещению, устройству и содержанию кладбищ, зданий и сооружений похоронного назначения», утвержденные Постановлением Главного санитарного врача Российской Федерации от 0</w:t>
      </w:r>
      <w:r>
        <w:t>8.04.2003г. № 35» изменить, изложив в новой редакции: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shd w:val="clear" w:color="auto" w:fill="auto"/>
        <w:spacing w:before="0" w:after="0" w:line="322" w:lineRule="exact"/>
        <w:ind w:left="20" w:right="20" w:firstLine="740"/>
      </w:pPr>
      <w:r>
        <w:t>«СанПиН 2.1.2882-11 "Гигиенические требования к размещению, устройству и содержанию кладбищ, зданий и сооружений похоронного назначения", утвержденные Постановлением Главного санитарного врача Российско</w:t>
      </w:r>
      <w:r>
        <w:t>й Федерации от 28.06.2011 № 84.»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 w:line="322" w:lineRule="exact"/>
        <w:ind w:left="20" w:firstLine="740"/>
      </w:pPr>
      <w:r>
        <w:t xml:space="preserve"> Пункт 2.3.Положения дополнить словом «землетрясение».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40"/>
      </w:pPr>
      <w:r>
        <w:t xml:space="preserve"> В пункте 2.5. Положения слова «осуществляется под контролем смотрителя кладбища, старосты поселка» - исключить.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В пункте 3.1. </w:t>
      </w:r>
      <w:proofErr w:type="gramStart"/>
      <w:r>
        <w:t xml:space="preserve">Положения слова «постоянно проживающему </w:t>
      </w:r>
      <w:r>
        <w:t>и зарегистрированному по месту жительства» - исключить.</w:t>
      </w:r>
      <w:proofErr w:type="gramEnd"/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В пункте 3.3. Положения слова «в бухгалтерии администрации сельского поселения» - исключить.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В пункте 3.4. Положения слова «производится смотрителем кладбища» изменить, изложив в новой редакции: «ос</w:t>
      </w:r>
      <w:r>
        <w:t>уществляется органами местного самоуправления».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spacing w:before="0" w:after="0" w:line="336" w:lineRule="exact"/>
        <w:ind w:left="20" w:right="20" w:firstLine="740"/>
      </w:pPr>
      <w:r>
        <w:t xml:space="preserve"> В подпункте «г» пункта 4.3. Положения слова «с администрацией сельского поселения» - исключить;</w:t>
      </w:r>
    </w:p>
    <w:p w:rsidR="004312C6" w:rsidRDefault="002B15A6" w:rsidP="003A518E">
      <w:pPr>
        <w:pStyle w:val="11"/>
        <w:framePr w:w="9481" w:h="11233" w:hRule="exact" w:wrap="around" w:vAnchor="page" w:hAnchor="page" w:x="1105" w:y="4212"/>
        <w:numPr>
          <w:ilvl w:val="0"/>
          <w:numId w:val="2"/>
        </w:numPr>
        <w:shd w:val="clear" w:color="auto" w:fill="auto"/>
        <w:tabs>
          <w:tab w:val="right" w:pos="9342"/>
        </w:tabs>
        <w:spacing w:before="0" w:after="0"/>
        <w:ind w:left="20" w:right="20" w:firstLine="740"/>
      </w:pPr>
      <w:r>
        <w:t xml:space="preserve"> В пункте 4.6. слова «с письменного разрешения администрации сельского поселения» изменить, изложив в новой редакции:</w:t>
      </w:r>
      <w:r>
        <w:tab/>
        <w:t>«по согласованию с органами местного самоуправления».</w:t>
      </w:r>
    </w:p>
    <w:bookmarkEnd w:id="4"/>
    <w:p w:rsidR="004312C6" w:rsidRDefault="004312C6">
      <w:pPr>
        <w:rPr>
          <w:sz w:val="2"/>
          <w:szCs w:val="2"/>
        </w:rPr>
      </w:pPr>
    </w:p>
    <w:sectPr w:rsidR="004312C6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A6" w:rsidRDefault="002B15A6">
      <w:r>
        <w:separator/>
      </w:r>
    </w:p>
  </w:endnote>
  <w:endnote w:type="continuationSeparator" w:id="0">
    <w:p w:rsidR="002B15A6" w:rsidRDefault="002B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A6" w:rsidRDefault="002B15A6"/>
  </w:footnote>
  <w:footnote w:type="continuationSeparator" w:id="0">
    <w:p w:rsidR="002B15A6" w:rsidRDefault="002B15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6ADB"/>
    <w:multiLevelType w:val="multilevel"/>
    <w:tmpl w:val="42DC4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A0419"/>
    <w:multiLevelType w:val="multilevel"/>
    <w:tmpl w:val="E25EC18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312C6"/>
    <w:rsid w:val="002B15A6"/>
    <w:rsid w:val="003A518E"/>
    <w:rsid w:val="0043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5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3"/>
      <w:sz w:val="28"/>
      <w:szCs w:val="28"/>
      <w:u w:val="none"/>
    </w:rPr>
  </w:style>
  <w:style w:type="character" w:customStyle="1" w:styleId="412pt0pt">
    <w:name w:val="Заголовок №4 + 12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3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3pt0pt">
    <w:name w:val="Заголовок №4 + 13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115pt-1pt">
    <w:name w:val="Основной текст (3) + 11;5 pt;Курсив;Интервал -1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5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42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-2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540" w:line="0" w:lineRule="atLeast"/>
      <w:jc w:val="both"/>
      <w:outlineLvl w:val="1"/>
    </w:pPr>
    <w:rPr>
      <w:rFonts w:ascii="Times New Roman" w:eastAsia="Times New Roman" w:hAnsi="Times New Roman" w:cs="Times New Roman"/>
      <w:spacing w:val="46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5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3"/>
      <w:sz w:val="28"/>
      <w:szCs w:val="28"/>
      <w:u w:val="none"/>
    </w:rPr>
  </w:style>
  <w:style w:type="character" w:customStyle="1" w:styleId="412pt0pt">
    <w:name w:val="Заголовок №4 + 12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3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3pt0pt">
    <w:name w:val="Заголовок №4 + 13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115pt-1pt">
    <w:name w:val="Основной текст (3) + 11;5 pt;Курсив;Интервал -1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5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42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-2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540" w:line="0" w:lineRule="atLeast"/>
      <w:jc w:val="both"/>
      <w:outlineLvl w:val="1"/>
    </w:pPr>
    <w:rPr>
      <w:rFonts w:ascii="Times New Roman" w:eastAsia="Times New Roman" w:hAnsi="Times New Roman" w:cs="Times New Roman"/>
      <w:spacing w:val="46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2017-07-26T05:56:00Z</dcterms:created>
  <dcterms:modified xsi:type="dcterms:W3CDTF">2017-07-26T06:03:00Z</dcterms:modified>
</cp:coreProperties>
</file>