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2DC" w:rsidRDefault="006967AB">
      <w:pPr>
        <w:pStyle w:val="2"/>
        <w:shd w:val="clear" w:color="auto" w:fill="auto"/>
        <w:spacing w:after="313"/>
        <w:ind w:right="20"/>
      </w:pPr>
      <w:r>
        <w:t>НАДЕЖДИНСКОЕ СЕЛЬСКОЕ ПОСЕЛЕНИЕ ОМСКОГО МУНИЦИПАЛЬНОГО РАЙОНА ОМСКОЙ ОБЛАСТИ</w:t>
      </w:r>
    </w:p>
    <w:p w:rsidR="00AB62DC" w:rsidRDefault="006967AB">
      <w:pPr>
        <w:pStyle w:val="2"/>
        <w:shd w:val="clear" w:color="auto" w:fill="auto"/>
        <w:spacing w:after="332" w:line="240" w:lineRule="exact"/>
        <w:ind w:right="20"/>
      </w:pPr>
      <w:r>
        <w:t>Совет Надеждинского сельского поселения</w:t>
      </w:r>
    </w:p>
    <w:p w:rsidR="00AB62DC" w:rsidRDefault="006967AB">
      <w:pPr>
        <w:pStyle w:val="10"/>
        <w:keepNext/>
        <w:keepLines/>
        <w:shd w:val="clear" w:color="auto" w:fill="auto"/>
        <w:spacing w:before="0" w:after="627" w:line="380" w:lineRule="exact"/>
        <w:ind w:right="20"/>
      </w:pPr>
      <w:bookmarkStart w:id="0" w:name="bookmark0"/>
      <w:r>
        <w:t>РЕШЕНИЕ</w:t>
      </w:r>
      <w:bookmarkEnd w:id="0"/>
    </w:p>
    <w:p w:rsidR="00AB62DC" w:rsidRDefault="00931373">
      <w:pPr>
        <w:pStyle w:val="2"/>
        <w:shd w:val="clear" w:color="auto" w:fill="auto"/>
        <w:tabs>
          <w:tab w:val="center" w:pos="3332"/>
          <w:tab w:val="right" w:pos="4249"/>
        </w:tabs>
        <w:spacing w:after="335" w:line="240" w:lineRule="exact"/>
        <w:ind w:left="20"/>
        <w:jc w:val="both"/>
      </w:pPr>
      <w:r>
        <w:t>о</w:t>
      </w:r>
      <w:r w:rsidR="006967AB">
        <w:t>т</w:t>
      </w:r>
      <w:r>
        <w:t xml:space="preserve"> 12 октября 2005</w:t>
      </w:r>
      <w:r w:rsidR="006967AB">
        <w:tab/>
        <w:t>№</w:t>
      </w:r>
      <w:r w:rsidR="006967AB">
        <w:tab/>
      </w:r>
      <w:r>
        <w:rPr>
          <w:rStyle w:val="11"/>
        </w:rPr>
        <w:t>7</w:t>
      </w:r>
    </w:p>
    <w:p w:rsidR="00AB62DC" w:rsidRPr="00931373" w:rsidRDefault="006967AB">
      <w:pPr>
        <w:pStyle w:val="21"/>
        <w:shd w:val="clear" w:color="auto" w:fill="auto"/>
        <w:spacing w:before="0" w:after="618"/>
        <w:ind w:left="20" w:right="4960"/>
        <w:rPr>
          <w:b w:val="0"/>
          <w:sz w:val="24"/>
          <w:szCs w:val="24"/>
        </w:rPr>
      </w:pPr>
      <w:r w:rsidRPr="00931373">
        <w:rPr>
          <w:b w:val="0"/>
          <w:sz w:val="24"/>
          <w:szCs w:val="24"/>
        </w:rPr>
        <w:t xml:space="preserve">Об утверждении Положения об организации и проведении публичных слушаний в Надеждинском сельском поселении Омского </w:t>
      </w:r>
      <w:r w:rsidRPr="00931373">
        <w:rPr>
          <w:b w:val="0"/>
          <w:sz w:val="24"/>
          <w:szCs w:val="24"/>
        </w:rPr>
        <w:t>муниципального района Омской области</w:t>
      </w:r>
    </w:p>
    <w:p w:rsidR="00AB62DC" w:rsidRDefault="006967AB">
      <w:pPr>
        <w:pStyle w:val="2"/>
        <w:shd w:val="clear" w:color="auto" w:fill="auto"/>
        <w:spacing w:after="305" w:line="322" w:lineRule="exact"/>
        <w:ind w:left="20" w:right="20" w:firstLine="720"/>
        <w:jc w:val="both"/>
      </w:pPr>
      <w:r>
        <w:t xml:space="preserve">Руководствуясь Федеральным законом «Об общих принципах организации местного самоуправления в Российской Федерации» от 06.10.2003 г. № 131-ФЗ, Совет Надеждинского сельского поселения Омского муниципального района Омской </w:t>
      </w:r>
      <w:r>
        <w:t>области,</w:t>
      </w:r>
    </w:p>
    <w:p w:rsidR="00AB62DC" w:rsidRDefault="006967AB">
      <w:pPr>
        <w:pStyle w:val="2"/>
        <w:shd w:val="clear" w:color="auto" w:fill="auto"/>
        <w:spacing w:after="317" w:line="240" w:lineRule="exact"/>
        <w:ind w:left="20"/>
        <w:jc w:val="both"/>
      </w:pPr>
      <w:r>
        <w:t>РЕШИЛ:</w:t>
      </w:r>
    </w:p>
    <w:p w:rsidR="00AB62DC" w:rsidRDefault="006967AB">
      <w:pPr>
        <w:pStyle w:val="2"/>
        <w:numPr>
          <w:ilvl w:val="0"/>
          <w:numId w:val="1"/>
        </w:numPr>
        <w:shd w:val="clear" w:color="auto" w:fill="auto"/>
        <w:spacing w:after="0" w:line="322" w:lineRule="exact"/>
        <w:ind w:left="20" w:right="20" w:firstLine="720"/>
        <w:jc w:val="both"/>
      </w:pPr>
      <w:r>
        <w:t xml:space="preserve"> Утвердить Положение об организации и проведении публичных слушаний </w:t>
      </w:r>
      <w:proofErr w:type="gramStart"/>
      <w:r>
        <w:t>в</w:t>
      </w:r>
      <w:proofErr w:type="gramEnd"/>
      <w:r>
        <w:t xml:space="preserve"> Надеждинском сельском </w:t>
      </w:r>
      <w:proofErr w:type="gramStart"/>
      <w:r>
        <w:t>поселении</w:t>
      </w:r>
      <w:proofErr w:type="gramEnd"/>
      <w:r>
        <w:t xml:space="preserve"> Омского муниципального района Омской области согласно приложению.</w:t>
      </w:r>
    </w:p>
    <w:p w:rsidR="00AB62DC" w:rsidRDefault="006967AB">
      <w:pPr>
        <w:pStyle w:val="2"/>
        <w:numPr>
          <w:ilvl w:val="0"/>
          <w:numId w:val="1"/>
        </w:numPr>
        <w:shd w:val="clear" w:color="auto" w:fill="auto"/>
        <w:spacing w:after="0" w:line="322" w:lineRule="exact"/>
        <w:ind w:left="20" w:right="20" w:firstLine="720"/>
        <w:jc w:val="both"/>
      </w:pPr>
      <w:r>
        <w:t xml:space="preserve"> Опубликовать настоящее решение в официальном средстве массовой информации.</w:t>
      </w:r>
    </w:p>
    <w:p w:rsidR="00AB62DC" w:rsidRDefault="006967AB">
      <w:pPr>
        <w:pStyle w:val="2"/>
        <w:framePr w:h="240" w:wrap="around" w:vAnchor="text" w:hAnchor="margin" w:x="8227" w:y="1292"/>
        <w:shd w:val="clear" w:color="auto" w:fill="auto"/>
        <w:spacing w:after="0" w:line="240" w:lineRule="exact"/>
        <w:ind w:left="100"/>
        <w:jc w:val="left"/>
      </w:pPr>
      <w:proofErr w:type="spellStart"/>
      <w:r>
        <w:rPr>
          <w:rStyle w:val="Exact"/>
          <w:spacing w:val="0"/>
        </w:rPr>
        <w:t>В.В.Кот</w:t>
      </w:r>
      <w:proofErr w:type="spellEnd"/>
    </w:p>
    <w:p w:rsidR="00AB62DC" w:rsidRDefault="006967AB">
      <w:pPr>
        <w:pStyle w:val="2"/>
        <w:numPr>
          <w:ilvl w:val="0"/>
          <w:numId w:val="1"/>
        </w:numPr>
        <w:shd w:val="clear" w:color="auto" w:fill="auto"/>
        <w:spacing w:after="965" w:line="322" w:lineRule="exact"/>
        <w:ind w:left="20" w:firstLine="720"/>
        <w:jc w:val="both"/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 решения оставляю за собой.</w:t>
      </w:r>
    </w:p>
    <w:p w:rsidR="00AB62DC" w:rsidRDefault="006967AB">
      <w:pPr>
        <w:pStyle w:val="2"/>
        <w:shd w:val="clear" w:color="auto" w:fill="auto"/>
        <w:spacing w:after="0" w:line="240" w:lineRule="exact"/>
        <w:ind w:left="20"/>
        <w:jc w:val="both"/>
      </w:pPr>
      <w:r>
        <w:t>Глава сельского поселения</w:t>
      </w:r>
      <w:r>
        <w:br w:type="page"/>
      </w:r>
    </w:p>
    <w:p w:rsidR="00AB62DC" w:rsidRPr="00931373" w:rsidRDefault="006967AB">
      <w:pPr>
        <w:pStyle w:val="21"/>
        <w:shd w:val="clear" w:color="auto" w:fill="auto"/>
        <w:spacing w:before="0" w:after="790"/>
        <w:ind w:left="5560" w:right="40"/>
        <w:rPr>
          <w:b w:val="0"/>
          <w:i/>
        </w:rPr>
      </w:pPr>
      <w:r>
        <w:lastRenderedPageBreak/>
        <w:t xml:space="preserve">Приложение к решению Совета Надеждинского сельского поселения </w:t>
      </w:r>
      <w:r w:rsidRPr="00931373">
        <w:rPr>
          <w:b w:val="0"/>
        </w:rPr>
        <w:t>от</w:t>
      </w:r>
      <w:r w:rsidRPr="00931373">
        <w:rPr>
          <w:b w:val="0"/>
          <w:i/>
        </w:rPr>
        <w:t xml:space="preserve"> </w:t>
      </w:r>
      <w:r w:rsidR="00931373" w:rsidRPr="00931373">
        <w:rPr>
          <w:rStyle w:val="214pt-2pt"/>
          <w:b/>
          <w:bCs/>
          <w:i w:val="0"/>
          <w:u w:val="none"/>
        </w:rPr>
        <w:t xml:space="preserve"> </w:t>
      </w:r>
      <w:r w:rsidR="00931373" w:rsidRPr="00931373">
        <w:rPr>
          <w:rStyle w:val="214pt-2pt"/>
          <w:bCs/>
          <w:i w:val="0"/>
          <w:sz w:val="24"/>
          <w:szCs w:val="24"/>
          <w:u w:val="none"/>
        </w:rPr>
        <w:t xml:space="preserve">12 октября </w:t>
      </w:r>
      <w:r w:rsidR="00931373">
        <w:rPr>
          <w:rStyle w:val="214pt-2pt"/>
          <w:bCs/>
          <w:i w:val="0"/>
          <w:sz w:val="24"/>
          <w:szCs w:val="24"/>
          <w:u w:val="none"/>
        </w:rPr>
        <w:t xml:space="preserve"> </w:t>
      </w:r>
      <w:r w:rsidR="00931373" w:rsidRPr="00931373">
        <w:rPr>
          <w:rStyle w:val="214pt-2pt"/>
          <w:bCs/>
          <w:i w:val="0"/>
          <w:sz w:val="24"/>
          <w:szCs w:val="24"/>
          <w:u w:val="none"/>
        </w:rPr>
        <w:t xml:space="preserve">2005 </w:t>
      </w:r>
      <w:r w:rsidR="00931373">
        <w:rPr>
          <w:rStyle w:val="214pt-2pt"/>
          <w:bCs/>
          <w:i w:val="0"/>
          <w:sz w:val="24"/>
          <w:szCs w:val="24"/>
          <w:u w:val="none"/>
        </w:rPr>
        <w:t xml:space="preserve"> </w:t>
      </w:r>
      <w:bookmarkStart w:id="1" w:name="_GoBack"/>
      <w:bookmarkEnd w:id="1"/>
      <w:r w:rsidR="00931373" w:rsidRPr="00931373">
        <w:rPr>
          <w:rStyle w:val="214pt-2pt"/>
          <w:bCs/>
          <w:i w:val="0"/>
          <w:sz w:val="24"/>
          <w:szCs w:val="24"/>
          <w:u w:val="none"/>
        </w:rPr>
        <w:t>№7</w:t>
      </w:r>
    </w:p>
    <w:p w:rsidR="00AB62DC" w:rsidRDefault="006967AB">
      <w:pPr>
        <w:pStyle w:val="30"/>
        <w:shd w:val="clear" w:color="auto" w:fill="auto"/>
        <w:spacing w:before="0"/>
        <w:ind w:right="40"/>
      </w:pPr>
      <w:r>
        <w:t>ПОЛОЖЕНИЕ</w:t>
      </w:r>
    </w:p>
    <w:p w:rsidR="00AB62DC" w:rsidRDefault="006967AB">
      <w:pPr>
        <w:pStyle w:val="30"/>
        <w:shd w:val="clear" w:color="auto" w:fill="auto"/>
        <w:spacing w:before="0" w:after="297"/>
        <w:ind w:right="40"/>
      </w:pPr>
      <w:r>
        <w:t>об о</w:t>
      </w:r>
      <w:r>
        <w:t>рганизации и проведении публичных слушаний в Надеждинском сельском поселении Омского муниципального района Омской области</w:t>
      </w:r>
    </w:p>
    <w:p w:rsidR="00AB62DC" w:rsidRDefault="006967AB">
      <w:pPr>
        <w:pStyle w:val="30"/>
        <w:numPr>
          <w:ilvl w:val="0"/>
          <w:numId w:val="2"/>
        </w:numPr>
        <w:shd w:val="clear" w:color="auto" w:fill="auto"/>
        <w:tabs>
          <w:tab w:val="left" w:pos="3722"/>
        </w:tabs>
        <w:spacing w:before="0" w:after="308" w:line="260" w:lineRule="exact"/>
        <w:ind w:left="3400"/>
        <w:jc w:val="both"/>
      </w:pPr>
      <w:r>
        <w:t>Общие положения</w:t>
      </w:r>
    </w:p>
    <w:p w:rsidR="00AB62DC" w:rsidRDefault="006967AB">
      <w:pPr>
        <w:pStyle w:val="2"/>
        <w:numPr>
          <w:ilvl w:val="1"/>
          <w:numId w:val="2"/>
        </w:numPr>
        <w:shd w:val="clear" w:color="auto" w:fill="auto"/>
        <w:spacing w:after="0" w:line="322" w:lineRule="exact"/>
        <w:ind w:left="220" w:right="40" w:firstLine="540"/>
        <w:jc w:val="both"/>
      </w:pPr>
      <w:r>
        <w:t xml:space="preserve"> Публичные слушания (далее - слушания) являются формой реализации права жителей Надеждинского сельского поселения Омского муниципального района Омской области (далее - сельского поселения) на непосредственное участие в местном самоуправлении.</w:t>
      </w:r>
    </w:p>
    <w:p w:rsidR="00AB62DC" w:rsidRDefault="006967AB">
      <w:pPr>
        <w:pStyle w:val="2"/>
        <w:numPr>
          <w:ilvl w:val="1"/>
          <w:numId w:val="2"/>
        </w:numPr>
        <w:shd w:val="clear" w:color="auto" w:fill="auto"/>
        <w:spacing w:after="0" w:line="322" w:lineRule="exact"/>
        <w:ind w:left="220" w:right="40" w:firstLine="540"/>
        <w:jc w:val="both"/>
      </w:pPr>
      <w:r>
        <w:t xml:space="preserve"> Слушания - о</w:t>
      </w:r>
      <w:r>
        <w:t xml:space="preserve">ткрытое обсуждение наиболее важных вопросов жизни </w:t>
      </w:r>
      <w:r w:rsidR="00931373">
        <w:t xml:space="preserve"> </w:t>
      </w:r>
      <w:r>
        <w:t>района, представляющих общественную значимость, и проектов нормативных правовых актов органов местного самоуправления, затрагивающих интересы большого числа жителей сельского поселения, с участием представи</w:t>
      </w:r>
      <w:r>
        <w:t>телей общественных объединений, органов территориального общественного самоуправления и иных заинтересованных органов и организаций.</w:t>
      </w:r>
    </w:p>
    <w:p w:rsidR="00AB62DC" w:rsidRDefault="006967AB">
      <w:pPr>
        <w:pStyle w:val="2"/>
        <w:numPr>
          <w:ilvl w:val="1"/>
          <w:numId w:val="2"/>
        </w:numPr>
        <w:shd w:val="clear" w:color="auto" w:fill="auto"/>
        <w:spacing w:after="0" w:line="322" w:lineRule="exact"/>
        <w:ind w:left="20" w:firstLine="740"/>
        <w:jc w:val="both"/>
      </w:pPr>
      <w:r>
        <w:t xml:space="preserve"> Основными целями проведения слушаний являются:</w:t>
      </w:r>
    </w:p>
    <w:p w:rsidR="00AB62DC" w:rsidRDefault="006967AB">
      <w:pPr>
        <w:pStyle w:val="2"/>
        <w:numPr>
          <w:ilvl w:val="0"/>
          <w:numId w:val="3"/>
        </w:numPr>
        <w:shd w:val="clear" w:color="auto" w:fill="auto"/>
        <w:spacing w:after="0" w:line="322" w:lineRule="exact"/>
        <w:ind w:left="20" w:right="40" w:firstLine="740"/>
        <w:jc w:val="both"/>
      </w:pPr>
      <w:r>
        <w:t xml:space="preserve"> обеспечение реализации прав жителей сельского поселения на непосредственно</w:t>
      </w:r>
      <w:r>
        <w:t>е участие в местном самоуправлении;</w:t>
      </w:r>
    </w:p>
    <w:p w:rsidR="00AB62DC" w:rsidRDefault="006967AB">
      <w:pPr>
        <w:pStyle w:val="2"/>
        <w:numPr>
          <w:ilvl w:val="0"/>
          <w:numId w:val="3"/>
        </w:numPr>
        <w:shd w:val="clear" w:color="auto" w:fill="auto"/>
        <w:spacing w:after="0" w:line="322" w:lineRule="exact"/>
        <w:ind w:left="20" w:right="40" w:firstLine="740"/>
        <w:jc w:val="both"/>
      </w:pPr>
      <w:r>
        <w:t xml:space="preserve"> учет мнения жителей сельского поселения при принятии наиболее важных решений органов местного самоуправления;</w:t>
      </w:r>
    </w:p>
    <w:p w:rsidR="00AB62DC" w:rsidRDefault="006967AB">
      <w:pPr>
        <w:pStyle w:val="2"/>
        <w:numPr>
          <w:ilvl w:val="0"/>
          <w:numId w:val="3"/>
        </w:numPr>
        <w:shd w:val="clear" w:color="auto" w:fill="auto"/>
        <w:spacing w:after="0" w:line="322" w:lineRule="exact"/>
        <w:ind w:left="20" w:right="40" w:firstLine="740"/>
        <w:jc w:val="both"/>
      </w:pPr>
      <w:r>
        <w:t xml:space="preserve"> осуществление непосредственной связи органов местного самоуправления с населением сельского поселения;</w:t>
      </w:r>
    </w:p>
    <w:p w:rsidR="00AB62DC" w:rsidRDefault="006967AB">
      <w:pPr>
        <w:pStyle w:val="2"/>
        <w:numPr>
          <w:ilvl w:val="0"/>
          <w:numId w:val="3"/>
        </w:numPr>
        <w:shd w:val="clear" w:color="auto" w:fill="auto"/>
        <w:spacing w:after="0" w:line="322" w:lineRule="exact"/>
        <w:ind w:left="20" w:firstLine="740"/>
        <w:jc w:val="both"/>
      </w:pPr>
      <w:r>
        <w:t xml:space="preserve"> форм</w:t>
      </w:r>
      <w:r>
        <w:t>ирование общественного мнения по обсуждаемым проблемам.</w:t>
      </w:r>
    </w:p>
    <w:p w:rsidR="00AB62DC" w:rsidRDefault="006967AB">
      <w:pPr>
        <w:pStyle w:val="2"/>
        <w:numPr>
          <w:ilvl w:val="1"/>
          <w:numId w:val="2"/>
        </w:numPr>
        <w:shd w:val="clear" w:color="auto" w:fill="auto"/>
        <w:spacing w:after="0" w:line="322" w:lineRule="exact"/>
        <w:ind w:left="20" w:right="40" w:firstLine="740"/>
        <w:jc w:val="both"/>
      </w:pPr>
      <w:r>
        <w:t xml:space="preserve"> Слушания проводятся по инициативе населения сельского поселения, Совета сельского поселения или Главы сельского поселения. Инициатива населения о проведении слушаний реализуется в порядке, предусмотренном для осуществления правотворческой инициативы гражд</w:t>
      </w:r>
      <w:r>
        <w:t>ан.</w:t>
      </w:r>
    </w:p>
    <w:p w:rsidR="00AB62DC" w:rsidRDefault="006967AB">
      <w:pPr>
        <w:pStyle w:val="2"/>
        <w:numPr>
          <w:ilvl w:val="1"/>
          <w:numId w:val="2"/>
        </w:numPr>
        <w:shd w:val="clear" w:color="auto" w:fill="auto"/>
        <w:spacing w:after="0" w:line="322" w:lineRule="exact"/>
        <w:ind w:left="20" w:right="40" w:firstLine="740"/>
        <w:jc w:val="both"/>
      </w:pPr>
      <w:r>
        <w:t xml:space="preserve"> Решение о назначении публичных слушаний, инициированных населением или Советом сельского поселения, принимает Совет сельского поселения, а о назначении публичных слушаний, инициированных Главой сельского поселения - Глава </w:t>
      </w:r>
      <w:r>
        <w:rPr>
          <w:rStyle w:val="13pt"/>
        </w:rPr>
        <w:t xml:space="preserve">сельского поселения. В </w:t>
      </w:r>
      <w:r>
        <w:t>решени</w:t>
      </w:r>
      <w:r>
        <w:t>и о проведении слушаний определяются вопросы, выносимые на обсуждение, дата, время и место проведения.</w:t>
      </w:r>
    </w:p>
    <w:p w:rsidR="00AB62DC" w:rsidRDefault="006967AB">
      <w:pPr>
        <w:pStyle w:val="2"/>
        <w:numPr>
          <w:ilvl w:val="1"/>
          <w:numId w:val="2"/>
        </w:numPr>
        <w:shd w:val="clear" w:color="auto" w:fill="auto"/>
        <w:spacing w:after="0" w:line="322" w:lineRule="exact"/>
        <w:ind w:left="20" w:right="40" w:firstLine="740"/>
        <w:jc w:val="both"/>
      </w:pPr>
      <w:r>
        <w:t xml:space="preserve"> Решение о проведении публичных слушаний должно приниматься не </w:t>
      </w:r>
      <w:proofErr w:type="gramStart"/>
      <w:r>
        <w:t>позднее</w:t>
      </w:r>
      <w:proofErr w:type="gramEnd"/>
      <w:r>
        <w:t xml:space="preserve"> чем за 30 дней до даты рассмотрения соответствующим органом или должностным лицом </w:t>
      </w:r>
      <w:r>
        <w:t xml:space="preserve">проекта муниципального правового </w:t>
      </w:r>
      <w:r>
        <w:rPr>
          <w:rStyle w:val="13pt"/>
        </w:rPr>
        <w:t xml:space="preserve">акта. Решение о проведении и назначении даты </w:t>
      </w:r>
      <w:r>
        <w:t>публичных слушаний должно быть опубликовано (обнародовано) совместно с проектом муниципального правового акта, выносимого на публичные слушания и информацией о месте и времени пр</w:t>
      </w:r>
      <w:r>
        <w:t xml:space="preserve">оведения публичных слушаний, не </w:t>
      </w:r>
      <w:r>
        <w:lastRenderedPageBreak/>
        <w:t>позднее чем через 7 дней после его принятия.</w:t>
      </w:r>
    </w:p>
    <w:p w:rsidR="00AB62DC" w:rsidRDefault="006967AB">
      <w:pPr>
        <w:pStyle w:val="2"/>
        <w:shd w:val="clear" w:color="auto" w:fill="auto"/>
        <w:spacing w:after="0" w:line="322" w:lineRule="exact"/>
        <w:ind w:left="40" w:right="40" w:firstLine="740"/>
        <w:jc w:val="both"/>
      </w:pPr>
      <w:r>
        <w:t xml:space="preserve">Публичные слушания проводятся не </w:t>
      </w:r>
      <w:proofErr w:type="gramStart"/>
      <w:r>
        <w:t>позднее</w:t>
      </w:r>
      <w:proofErr w:type="gramEnd"/>
      <w:r>
        <w:t xml:space="preserve"> чем за 7 дней до дня рассмотрения проекта.</w:t>
      </w:r>
    </w:p>
    <w:p w:rsidR="00AB62DC" w:rsidRDefault="006967AB">
      <w:pPr>
        <w:pStyle w:val="2"/>
        <w:numPr>
          <w:ilvl w:val="1"/>
          <w:numId w:val="2"/>
        </w:numPr>
        <w:shd w:val="clear" w:color="auto" w:fill="auto"/>
        <w:spacing w:after="0" w:line="322" w:lineRule="exact"/>
        <w:ind w:left="40" w:firstLine="740"/>
        <w:jc w:val="both"/>
      </w:pPr>
      <w:r>
        <w:t xml:space="preserve"> На слушания в обязательном порядке выносятся:</w:t>
      </w:r>
    </w:p>
    <w:p w:rsidR="00AB62DC" w:rsidRDefault="006967AB">
      <w:pPr>
        <w:pStyle w:val="2"/>
        <w:numPr>
          <w:ilvl w:val="0"/>
          <w:numId w:val="4"/>
        </w:numPr>
        <w:shd w:val="clear" w:color="auto" w:fill="auto"/>
        <w:spacing w:after="0" w:line="322" w:lineRule="exact"/>
        <w:ind w:left="40" w:right="40" w:firstLine="740"/>
        <w:jc w:val="both"/>
      </w:pPr>
      <w:r>
        <w:t xml:space="preserve"> проект Устава сельского поселения или правового</w:t>
      </w:r>
      <w:r>
        <w:t xml:space="preserve"> акта о внесении изменений и (или) дополнений в Устав сельского поселения;</w:t>
      </w:r>
    </w:p>
    <w:p w:rsidR="00AB62DC" w:rsidRDefault="006967AB">
      <w:pPr>
        <w:pStyle w:val="2"/>
        <w:numPr>
          <w:ilvl w:val="0"/>
          <w:numId w:val="4"/>
        </w:numPr>
        <w:shd w:val="clear" w:color="auto" w:fill="auto"/>
        <w:spacing w:after="0" w:line="322" w:lineRule="exact"/>
        <w:ind w:left="40" w:firstLine="740"/>
        <w:jc w:val="both"/>
      </w:pPr>
      <w:r>
        <w:t xml:space="preserve"> проект бюджета сельского поселения и отчета о его исполнении;</w:t>
      </w:r>
    </w:p>
    <w:p w:rsidR="00AB62DC" w:rsidRDefault="006967AB">
      <w:pPr>
        <w:pStyle w:val="2"/>
        <w:numPr>
          <w:ilvl w:val="0"/>
          <w:numId w:val="4"/>
        </w:numPr>
        <w:shd w:val="clear" w:color="auto" w:fill="auto"/>
        <w:spacing w:after="0" w:line="322" w:lineRule="exact"/>
        <w:ind w:left="40" w:right="40" w:firstLine="740"/>
        <w:jc w:val="both"/>
      </w:pPr>
      <w:r>
        <w:t xml:space="preserve"> проекты планов и программ развития сельского поселения, проекты планировки территорий и проекты межевания территорий,</w:t>
      </w:r>
      <w:r>
        <w:t xml:space="preserve">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</w:t>
      </w:r>
      <w:r>
        <w:t>ельства;</w:t>
      </w:r>
    </w:p>
    <w:p w:rsidR="00AB62DC" w:rsidRDefault="006967AB">
      <w:pPr>
        <w:pStyle w:val="2"/>
        <w:numPr>
          <w:ilvl w:val="0"/>
          <w:numId w:val="4"/>
        </w:numPr>
        <w:shd w:val="clear" w:color="auto" w:fill="auto"/>
        <w:spacing w:after="0" w:line="322" w:lineRule="exact"/>
        <w:ind w:left="40" w:firstLine="740"/>
        <w:jc w:val="both"/>
      </w:pPr>
      <w:r>
        <w:t xml:space="preserve"> вопросы о преобразовании сельского поселения.</w:t>
      </w:r>
    </w:p>
    <w:p w:rsidR="00AB62DC" w:rsidRDefault="006967AB">
      <w:pPr>
        <w:pStyle w:val="2"/>
        <w:shd w:val="clear" w:color="auto" w:fill="auto"/>
        <w:spacing w:after="0" w:line="322" w:lineRule="exact"/>
        <w:ind w:left="40" w:right="40" w:firstLine="740"/>
        <w:jc w:val="both"/>
      </w:pPr>
      <w:r>
        <w:t>В указанных случаях публичные слушания назначаются Советом сельского поселения.</w:t>
      </w:r>
    </w:p>
    <w:p w:rsidR="00AB62DC" w:rsidRDefault="006967AB">
      <w:pPr>
        <w:pStyle w:val="2"/>
        <w:numPr>
          <w:ilvl w:val="1"/>
          <w:numId w:val="2"/>
        </w:numPr>
        <w:shd w:val="clear" w:color="auto" w:fill="auto"/>
        <w:spacing w:after="289" w:line="322" w:lineRule="exact"/>
        <w:ind w:left="40" w:right="40" w:firstLine="740"/>
        <w:jc w:val="both"/>
      </w:pPr>
      <w:r>
        <w:t xml:space="preserve"> По решению Совета сельского поселения, Главы сельского поселения слушания могут проводиться по иным вопросам местного значения сельского поселения.</w:t>
      </w:r>
    </w:p>
    <w:p w:rsidR="00AB62DC" w:rsidRDefault="006967AB">
      <w:pPr>
        <w:pStyle w:val="23"/>
        <w:keepNext/>
        <w:keepLines/>
        <w:numPr>
          <w:ilvl w:val="0"/>
          <w:numId w:val="2"/>
        </w:numPr>
        <w:shd w:val="clear" w:color="auto" w:fill="auto"/>
        <w:tabs>
          <w:tab w:val="left" w:pos="2897"/>
        </w:tabs>
        <w:spacing w:before="0" w:after="252" w:line="260" w:lineRule="exact"/>
        <w:ind w:left="2560"/>
      </w:pPr>
      <w:bookmarkStart w:id="2" w:name="bookmark1"/>
      <w:r>
        <w:t>Порядок проведения слушаний</w:t>
      </w:r>
      <w:bookmarkEnd w:id="2"/>
    </w:p>
    <w:p w:rsidR="00AB62DC" w:rsidRDefault="006967AB">
      <w:pPr>
        <w:pStyle w:val="2"/>
        <w:numPr>
          <w:ilvl w:val="1"/>
          <w:numId w:val="2"/>
        </w:numPr>
        <w:shd w:val="clear" w:color="auto" w:fill="auto"/>
        <w:spacing w:after="0" w:line="317" w:lineRule="exact"/>
        <w:ind w:left="40" w:right="40" w:firstLine="740"/>
        <w:jc w:val="both"/>
      </w:pPr>
      <w:r>
        <w:t xml:space="preserve"> Слушания проводятся Главой сельского поселения или Советом сельского поселения. Организатором слушаний является Администрация сельского поселения.</w:t>
      </w:r>
    </w:p>
    <w:p w:rsidR="00AB62DC" w:rsidRDefault="006967AB">
      <w:pPr>
        <w:pStyle w:val="2"/>
        <w:numPr>
          <w:ilvl w:val="1"/>
          <w:numId w:val="2"/>
        </w:numPr>
        <w:shd w:val="clear" w:color="auto" w:fill="auto"/>
        <w:spacing w:after="0" w:line="317" w:lineRule="exact"/>
        <w:ind w:left="40" w:right="40" w:firstLine="740"/>
        <w:jc w:val="both"/>
      </w:pPr>
      <w:r>
        <w:t xml:space="preserve"> Списки докладчиков и содокладчиков по вопросам слушаний, лиц и организаций, приглашаемых для участия в слуш</w:t>
      </w:r>
      <w:r>
        <w:t xml:space="preserve">аниях, определяются организатором слушаний не </w:t>
      </w:r>
      <w:proofErr w:type="gramStart"/>
      <w:r>
        <w:t>позднее</w:t>
      </w:r>
      <w:proofErr w:type="gramEnd"/>
      <w:r>
        <w:t xml:space="preserve"> чем за две недели до проведения слушаний.</w:t>
      </w:r>
    </w:p>
    <w:p w:rsidR="00AB62DC" w:rsidRDefault="006967AB">
      <w:pPr>
        <w:pStyle w:val="2"/>
        <w:numPr>
          <w:ilvl w:val="1"/>
          <w:numId w:val="2"/>
        </w:numPr>
        <w:shd w:val="clear" w:color="auto" w:fill="auto"/>
        <w:spacing w:after="0" w:line="317" w:lineRule="exact"/>
        <w:ind w:left="40" w:right="40" w:firstLine="740"/>
        <w:jc w:val="both"/>
      </w:pPr>
      <w:r>
        <w:t xml:space="preserve"> Для участия в слушаниях могут приглашаться представители федеральных органов государственной власти, органов государственной власти Омской области, представите</w:t>
      </w:r>
      <w:r>
        <w:t>ли политических партий, общественных объединений, профессиональных союзов, органов территориального общественного самоуправления, руководители организаций, представители средств массовой информации, иные заинтересованные лица.</w:t>
      </w:r>
    </w:p>
    <w:p w:rsidR="00AB62DC" w:rsidRDefault="006967AB">
      <w:pPr>
        <w:pStyle w:val="2"/>
        <w:numPr>
          <w:ilvl w:val="1"/>
          <w:numId w:val="2"/>
        </w:numPr>
        <w:shd w:val="clear" w:color="auto" w:fill="auto"/>
        <w:spacing w:after="0" w:line="317" w:lineRule="exact"/>
        <w:ind w:left="40" w:right="40" w:firstLine="740"/>
        <w:jc w:val="both"/>
      </w:pPr>
      <w:r>
        <w:t xml:space="preserve"> Администрация сельского посе</w:t>
      </w:r>
      <w:r>
        <w:t xml:space="preserve">ления обеспечивает приглашение и регистрацию участников слушаний, представителей средств массовой информации, ведение протокола и оформление итоговых документов, заблаговременное (не </w:t>
      </w:r>
      <w:proofErr w:type="gramStart"/>
      <w:r>
        <w:t>позднее</w:t>
      </w:r>
      <w:proofErr w:type="gramEnd"/>
      <w:r>
        <w:t xml:space="preserve"> чем за 3 дня до дня слушаний) обеспечение депутатов Совета сельск</w:t>
      </w:r>
      <w:r>
        <w:t xml:space="preserve">ого поселения и приглашенных участников </w:t>
      </w:r>
      <w:r>
        <w:rPr>
          <w:rStyle w:val="11pt"/>
        </w:rPr>
        <w:t>слушаний необходимыми материалами.</w:t>
      </w:r>
    </w:p>
    <w:p w:rsidR="00AB62DC" w:rsidRDefault="006967AB">
      <w:pPr>
        <w:pStyle w:val="2"/>
        <w:numPr>
          <w:ilvl w:val="1"/>
          <w:numId w:val="2"/>
        </w:numPr>
        <w:shd w:val="clear" w:color="auto" w:fill="auto"/>
        <w:tabs>
          <w:tab w:val="left" w:pos="1390"/>
        </w:tabs>
        <w:spacing w:after="0" w:line="317" w:lineRule="exact"/>
        <w:ind w:left="20" w:right="20" w:firstLine="720"/>
        <w:jc w:val="both"/>
      </w:pPr>
      <w:r>
        <w:t xml:space="preserve">Жители сельского поселения могут принимать участие в слушаниях, известив лично о своем намерении организатора слушаний не </w:t>
      </w:r>
      <w:proofErr w:type="gramStart"/>
      <w:r>
        <w:t>позднее</w:t>
      </w:r>
      <w:proofErr w:type="gramEnd"/>
      <w:r>
        <w:t xml:space="preserve"> чем за три дня.</w:t>
      </w:r>
    </w:p>
    <w:p w:rsidR="00AB62DC" w:rsidRDefault="006967AB">
      <w:pPr>
        <w:pStyle w:val="2"/>
        <w:numPr>
          <w:ilvl w:val="1"/>
          <w:numId w:val="2"/>
        </w:numPr>
        <w:shd w:val="clear" w:color="auto" w:fill="auto"/>
        <w:tabs>
          <w:tab w:val="left" w:pos="1390"/>
        </w:tabs>
        <w:spacing w:after="0" w:line="317" w:lineRule="exact"/>
        <w:ind w:left="20" w:firstLine="720"/>
        <w:jc w:val="both"/>
      </w:pPr>
      <w:r>
        <w:t>Для подготовки слушаний может созда</w:t>
      </w:r>
      <w:r>
        <w:t>ваться рабочая группа.</w:t>
      </w:r>
    </w:p>
    <w:p w:rsidR="00AB62DC" w:rsidRDefault="006967AB">
      <w:pPr>
        <w:pStyle w:val="2"/>
        <w:numPr>
          <w:ilvl w:val="1"/>
          <w:numId w:val="2"/>
        </w:numPr>
        <w:shd w:val="clear" w:color="auto" w:fill="auto"/>
        <w:tabs>
          <w:tab w:val="left" w:pos="1390"/>
        </w:tabs>
        <w:spacing w:after="0" w:line="317" w:lineRule="exact"/>
        <w:ind w:left="20" w:right="20" w:firstLine="720"/>
        <w:jc w:val="both"/>
      </w:pPr>
      <w:r>
        <w:t>Продолжительность слушаний определяется организатором их проведения, исходя из характера обсуждаемых вопросов.</w:t>
      </w:r>
    </w:p>
    <w:p w:rsidR="00AB62DC" w:rsidRDefault="006967AB">
      <w:pPr>
        <w:pStyle w:val="2"/>
        <w:numPr>
          <w:ilvl w:val="1"/>
          <w:numId w:val="2"/>
        </w:numPr>
        <w:shd w:val="clear" w:color="auto" w:fill="auto"/>
        <w:tabs>
          <w:tab w:val="left" w:pos="1390"/>
        </w:tabs>
        <w:spacing w:after="0" w:line="317" w:lineRule="exact"/>
        <w:ind w:left="20" w:right="20" w:firstLine="720"/>
        <w:jc w:val="both"/>
      </w:pPr>
      <w:r>
        <w:t>На слушаниях Глава сельского поселения является председательствующим.</w:t>
      </w:r>
    </w:p>
    <w:p w:rsidR="00AB62DC" w:rsidRDefault="006967AB">
      <w:pPr>
        <w:pStyle w:val="2"/>
        <w:numPr>
          <w:ilvl w:val="1"/>
          <w:numId w:val="2"/>
        </w:numPr>
        <w:shd w:val="clear" w:color="auto" w:fill="auto"/>
        <w:tabs>
          <w:tab w:val="left" w:pos="1390"/>
        </w:tabs>
        <w:spacing w:after="0" w:line="317" w:lineRule="exact"/>
        <w:ind w:left="20" w:right="20" w:firstLine="720"/>
        <w:jc w:val="both"/>
      </w:pPr>
      <w:r>
        <w:t xml:space="preserve">Председательствующий открывает слушания докладом о </w:t>
      </w:r>
      <w:r>
        <w:t xml:space="preserve">существе обсуждаемых вопросов, регламенте проведения заседания, составе приглашенных. Затем </w:t>
      </w:r>
      <w:r>
        <w:lastRenderedPageBreak/>
        <w:t xml:space="preserve">предоставляет слово докладчику (продолжительностью не более 20 минут), содокладчикам (не более 10 минут) и выступающим (до 5 минут). Председательствующий следит за </w:t>
      </w:r>
      <w:r>
        <w:t>порядком обсуждения, подводит итоги обсуждения.</w:t>
      </w:r>
    </w:p>
    <w:p w:rsidR="00AB62DC" w:rsidRDefault="006967AB">
      <w:pPr>
        <w:pStyle w:val="2"/>
        <w:numPr>
          <w:ilvl w:val="1"/>
          <w:numId w:val="2"/>
        </w:numPr>
        <w:shd w:val="clear" w:color="auto" w:fill="auto"/>
        <w:spacing w:after="0" w:line="317" w:lineRule="exact"/>
        <w:ind w:left="20" w:right="20" w:firstLine="720"/>
        <w:jc w:val="both"/>
      </w:pPr>
      <w:r>
        <w:t xml:space="preserve"> Все приглашенные лица выступают на слушаниях только с разрешения председательствующего. Вопросы после выступлений могут задаваться как в устной, так и в письменной форме.</w:t>
      </w:r>
    </w:p>
    <w:p w:rsidR="00AB62DC" w:rsidRDefault="006967AB">
      <w:pPr>
        <w:pStyle w:val="2"/>
        <w:numPr>
          <w:ilvl w:val="1"/>
          <w:numId w:val="2"/>
        </w:numPr>
        <w:shd w:val="clear" w:color="auto" w:fill="auto"/>
        <w:tabs>
          <w:tab w:val="right" w:pos="5617"/>
          <w:tab w:val="right" w:pos="9322"/>
        </w:tabs>
        <w:spacing w:after="0" w:line="317" w:lineRule="exact"/>
        <w:ind w:left="20" w:right="20" w:firstLine="720"/>
        <w:jc w:val="both"/>
      </w:pPr>
      <w:r>
        <w:t xml:space="preserve"> Замечания и предложения, внесенные </w:t>
      </w:r>
      <w:r>
        <w:t>участниками слушаний, фиксируются в протоколе слушаний. По результатам слушаний может приниматься итоговый документ</w:t>
      </w:r>
      <w:r>
        <w:tab/>
        <w:t>-</w:t>
      </w:r>
      <w:r>
        <w:tab/>
        <w:t>рекомендации слушаний,</w:t>
      </w:r>
    </w:p>
    <w:p w:rsidR="00AB62DC" w:rsidRDefault="006967AB">
      <w:pPr>
        <w:pStyle w:val="2"/>
        <w:shd w:val="clear" w:color="auto" w:fill="auto"/>
        <w:spacing w:after="0" w:line="317" w:lineRule="exact"/>
        <w:ind w:left="20" w:right="20"/>
        <w:jc w:val="both"/>
      </w:pPr>
      <w:r>
        <w:t xml:space="preserve">подготавливаемые рабочей группой, подлежащие обязательному учету при принятии решений по вопросам, предусмотренным </w:t>
      </w:r>
      <w:r>
        <w:t>в пунктах 1.7., 1.8. настоящего Положения.</w:t>
      </w:r>
    </w:p>
    <w:p w:rsidR="00AB62DC" w:rsidRDefault="006967AB">
      <w:pPr>
        <w:pStyle w:val="2"/>
        <w:numPr>
          <w:ilvl w:val="1"/>
          <w:numId w:val="2"/>
        </w:numPr>
        <w:shd w:val="clear" w:color="auto" w:fill="auto"/>
        <w:spacing w:after="334" w:line="302" w:lineRule="exact"/>
        <w:ind w:left="20" w:right="20" w:firstLine="720"/>
        <w:jc w:val="both"/>
      </w:pPr>
      <w:r>
        <w:t xml:space="preserve"> Результаты публичных слушаний подлежат официальному опубликованию (обнародованию) в течение 7 дней со дня их проведения.</w:t>
      </w:r>
    </w:p>
    <w:p w:rsidR="00AB62DC" w:rsidRDefault="006967AB">
      <w:pPr>
        <w:pStyle w:val="23"/>
        <w:keepNext/>
        <w:keepLines/>
        <w:numPr>
          <w:ilvl w:val="0"/>
          <w:numId w:val="2"/>
        </w:numPr>
        <w:shd w:val="clear" w:color="auto" w:fill="auto"/>
        <w:tabs>
          <w:tab w:val="left" w:pos="3392"/>
        </w:tabs>
        <w:spacing w:before="0" w:after="307" w:line="260" w:lineRule="exact"/>
        <w:ind w:left="3060"/>
      </w:pPr>
      <w:bookmarkStart w:id="3" w:name="bookmark2"/>
      <w:r>
        <w:t>Заключительные положения</w:t>
      </w:r>
      <w:bookmarkEnd w:id="3"/>
    </w:p>
    <w:p w:rsidR="00AB62DC" w:rsidRDefault="006967AB">
      <w:pPr>
        <w:pStyle w:val="2"/>
        <w:shd w:val="clear" w:color="auto" w:fill="auto"/>
        <w:spacing w:after="0" w:line="317" w:lineRule="exact"/>
        <w:ind w:left="20" w:right="20" w:firstLine="720"/>
        <w:jc w:val="both"/>
      </w:pPr>
      <w:r>
        <w:t xml:space="preserve">Настоящее Положение вступает в силу с момента опубликования в </w:t>
      </w:r>
      <w:r>
        <w:t>официальном средстве массовой информации, за исключением положений, предусмотренных подпунктами 2 и 3 пункта 1.7 настоящего Положения, которые вступают в силу с 01.01.2006 года.</w:t>
      </w:r>
    </w:p>
    <w:sectPr w:rsidR="00AB62DC">
      <w:type w:val="continuous"/>
      <w:pgSz w:w="11906" w:h="16838"/>
      <w:pgMar w:top="1317" w:right="1255" w:bottom="1317" w:left="127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7AB" w:rsidRDefault="006967AB">
      <w:r>
        <w:separator/>
      </w:r>
    </w:p>
  </w:endnote>
  <w:endnote w:type="continuationSeparator" w:id="0">
    <w:p w:rsidR="006967AB" w:rsidRDefault="00696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7AB" w:rsidRDefault="006967AB"/>
  </w:footnote>
  <w:footnote w:type="continuationSeparator" w:id="0">
    <w:p w:rsidR="006967AB" w:rsidRDefault="006967A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54F8"/>
    <w:multiLevelType w:val="multilevel"/>
    <w:tmpl w:val="CED0C0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832230"/>
    <w:multiLevelType w:val="multilevel"/>
    <w:tmpl w:val="7A929B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4E842E0"/>
    <w:multiLevelType w:val="multilevel"/>
    <w:tmpl w:val="842647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91C230B"/>
    <w:multiLevelType w:val="multilevel"/>
    <w:tmpl w:val="2D86B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AB62DC"/>
    <w:rsid w:val="006967AB"/>
    <w:rsid w:val="00931373"/>
    <w:rsid w:val="00AB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4pt-2pt">
    <w:name w:val="Основной текст (2) + 14 pt;Курсив;Интервал -2 pt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3pt">
    <w:name w:val="Основной текст + 1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pt">
    <w:name w:val="Основной текст + 11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240" w:line="331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6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420" w:after="660" w:line="269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840" w:line="33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240" w:after="3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4pt-2pt">
    <w:name w:val="Основной текст (2) + 14 pt;Курсив;Интервал -2 pt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3pt">
    <w:name w:val="Основной текст + 1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pt">
    <w:name w:val="Основной текст + 11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240" w:line="331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6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420" w:after="660" w:line="269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840" w:line="33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240" w:after="3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1049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2017-05-29T03:05:00Z</dcterms:created>
  <dcterms:modified xsi:type="dcterms:W3CDTF">2017-05-29T03:08:00Z</dcterms:modified>
</cp:coreProperties>
</file>