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5F1" w:rsidRDefault="00FC7284">
      <w:pPr>
        <w:pStyle w:val="10"/>
        <w:framePr w:w="9106" w:h="735" w:hRule="exact" w:wrap="around" w:vAnchor="page" w:hAnchor="page" w:x="1632" w:y="4057"/>
        <w:shd w:val="clear" w:color="auto" w:fill="auto"/>
        <w:spacing w:after="0"/>
      </w:pPr>
      <w:bookmarkStart w:id="0" w:name="bookmark0"/>
      <w:r>
        <w:t>НАДЕЖДИНСКОЕ СЕЛЬСКОЕ ПОСЕЛЕНИЕ ОМСКОГО МУНИЦИПАЛЬНОГО РАЙОНА ОМСКОЙ ОБЛАСТИ</w:t>
      </w:r>
      <w:bookmarkEnd w:id="0"/>
    </w:p>
    <w:p w:rsidR="008865F1" w:rsidRDefault="00FC7284" w:rsidP="00965FBB">
      <w:pPr>
        <w:pStyle w:val="10"/>
        <w:framePr w:w="9361" w:h="997" w:hRule="exact" w:wrap="around" w:vAnchor="page" w:hAnchor="page" w:x="1632" w:y="5108"/>
        <w:shd w:val="clear" w:color="auto" w:fill="auto"/>
        <w:spacing w:after="0" w:line="240" w:lineRule="exact"/>
      </w:pPr>
      <w:bookmarkStart w:id="1" w:name="bookmark1"/>
      <w:r>
        <w:t>Совет Надеждинского сельского поселения</w:t>
      </w:r>
      <w:bookmarkEnd w:id="1"/>
    </w:p>
    <w:p w:rsidR="00965FBB" w:rsidRDefault="00965FBB" w:rsidP="00965FBB">
      <w:pPr>
        <w:pStyle w:val="10"/>
        <w:framePr w:w="9361" w:h="997" w:hRule="exact" w:wrap="around" w:vAnchor="page" w:hAnchor="page" w:x="1632" w:y="5108"/>
        <w:shd w:val="clear" w:color="auto" w:fill="auto"/>
        <w:spacing w:after="0" w:line="240" w:lineRule="exact"/>
      </w:pPr>
    </w:p>
    <w:p w:rsidR="00965FBB" w:rsidRDefault="00965FBB" w:rsidP="00965FBB">
      <w:pPr>
        <w:pStyle w:val="10"/>
        <w:framePr w:w="9361" w:h="997" w:hRule="exact" w:wrap="around" w:vAnchor="page" w:hAnchor="page" w:x="1632" w:y="5108"/>
        <w:shd w:val="clear" w:color="auto" w:fill="auto"/>
        <w:spacing w:after="0" w:line="240" w:lineRule="exact"/>
      </w:pPr>
      <w:r>
        <w:t>РЕШЕНИЕ</w:t>
      </w:r>
    </w:p>
    <w:p w:rsidR="00965FBB" w:rsidRDefault="00965FBB" w:rsidP="00965FBB">
      <w:pPr>
        <w:pStyle w:val="10"/>
        <w:framePr w:w="9361" w:h="997" w:hRule="exact" w:wrap="around" w:vAnchor="page" w:hAnchor="page" w:x="1632" w:y="5108"/>
        <w:shd w:val="clear" w:color="auto" w:fill="auto"/>
        <w:spacing w:after="0" w:line="240" w:lineRule="exact"/>
      </w:pPr>
    </w:p>
    <w:p w:rsidR="00965FBB" w:rsidRDefault="00965FBB" w:rsidP="00965FBB">
      <w:pPr>
        <w:pStyle w:val="20"/>
        <w:framePr w:w="9625" w:h="1021" w:hRule="exact" w:wrap="around" w:vAnchor="page" w:hAnchor="page" w:x="1105" w:y="6234"/>
        <w:shd w:val="clear" w:color="auto" w:fill="auto"/>
        <w:spacing w:before="0" w:after="0"/>
        <w:ind w:left="20" w:right="3660"/>
      </w:pPr>
      <w:r>
        <w:t>От 29.06.2009 « 20</w:t>
      </w:r>
    </w:p>
    <w:p w:rsidR="008865F1" w:rsidRDefault="00FC7284" w:rsidP="00965FBB">
      <w:pPr>
        <w:pStyle w:val="20"/>
        <w:framePr w:w="9625" w:h="1021" w:hRule="exact" w:wrap="around" w:vAnchor="page" w:hAnchor="page" w:x="1105" w:y="6234"/>
        <w:shd w:val="clear" w:color="auto" w:fill="auto"/>
        <w:spacing w:before="0" w:after="0"/>
        <w:ind w:left="20" w:right="3660"/>
      </w:pPr>
      <w:r>
        <w:t xml:space="preserve">О внесении изменений в решение Совета Надеждинского сельского поселения от 21.12.2006 № 66 «О принятии Положения о порядке осуществления </w:t>
      </w:r>
      <w:r>
        <w:t>муниципального земельного контроля»</w:t>
      </w:r>
    </w:p>
    <w:p w:rsidR="00965FBB" w:rsidRDefault="00965FBB">
      <w:pPr>
        <w:pStyle w:val="11"/>
        <w:framePr w:w="9576" w:h="2299" w:hRule="exact" w:wrap="around" w:vAnchor="page" w:hAnchor="page" w:x="1166" w:y="7168"/>
        <w:shd w:val="clear" w:color="auto" w:fill="auto"/>
        <w:spacing w:before="0" w:after="0"/>
        <w:ind w:left="20" w:right="20" w:firstLine="500"/>
      </w:pPr>
    </w:p>
    <w:p w:rsidR="008865F1" w:rsidRDefault="00FC7284">
      <w:pPr>
        <w:pStyle w:val="11"/>
        <w:framePr w:w="9576" w:h="2299" w:hRule="exact" w:wrap="around" w:vAnchor="page" w:hAnchor="page" w:x="1166" w:y="7168"/>
        <w:shd w:val="clear" w:color="auto" w:fill="auto"/>
        <w:spacing w:before="0" w:after="0"/>
        <w:ind w:left="20" w:right="20" w:firstLine="500"/>
      </w:pPr>
      <w: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26.12.2008 № 294-ФЗ «О защите прав юридических лиц и инд</w:t>
      </w:r>
      <w:r>
        <w:t>ивидуальных предпринимателей при осуществлении государственного контроля (надзора) и муниципального контроля», Совет Надеждинского сельского поселения Омского муниципального района Омской области,</w:t>
      </w:r>
    </w:p>
    <w:p w:rsidR="008865F1" w:rsidRDefault="00FC7284">
      <w:pPr>
        <w:pStyle w:val="11"/>
        <w:framePr w:w="9576" w:h="2001" w:hRule="exact" w:wrap="around" w:vAnchor="page" w:hAnchor="page" w:x="1166" w:y="10049"/>
        <w:numPr>
          <w:ilvl w:val="0"/>
          <w:numId w:val="1"/>
        </w:numPr>
        <w:shd w:val="clear" w:color="auto" w:fill="auto"/>
        <w:spacing w:before="0" w:after="0" w:line="322" w:lineRule="exact"/>
        <w:ind w:left="20" w:right="20" w:firstLine="0"/>
      </w:pPr>
      <w:r>
        <w:t xml:space="preserve"> Внести изменения в Решение Совета Надеждинского сельского </w:t>
      </w:r>
      <w:r>
        <w:t xml:space="preserve">поселения Омского муниципального района Омской области от 26.12.2006 № 66 «О принятии Положения о порядке осуществления муниципального земельного контроля» </w:t>
      </w:r>
      <w:proofErr w:type="gramStart"/>
      <w:r>
        <w:t>согласно приложения</w:t>
      </w:r>
      <w:proofErr w:type="gramEnd"/>
      <w:r>
        <w:t>.</w:t>
      </w:r>
    </w:p>
    <w:p w:rsidR="008865F1" w:rsidRDefault="00FC7284">
      <w:pPr>
        <w:pStyle w:val="11"/>
        <w:framePr w:w="9576" w:h="2001" w:hRule="exact" w:wrap="around" w:vAnchor="page" w:hAnchor="page" w:x="1166" w:y="10049"/>
        <w:numPr>
          <w:ilvl w:val="0"/>
          <w:numId w:val="1"/>
        </w:numPr>
        <w:shd w:val="clear" w:color="auto" w:fill="auto"/>
        <w:spacing w:before="0" w:after="0" w:line="322" w:lineRule="exact"/>
        <w:ind w:left="20" w:right="20" w:firstLine="0"/>
      </w:pPr>
      <w:r>
        <w:t xml:space="preserve"> Настоящее Решение вступает в силу с момента его официального опубликования.</w:t>
      </w:r>
    </w:p>
    <w:p w:rsidR="008865F1" w:rsidRDefault="00FC7284">
      <w:pPr>
        <w:pStyle w:val="11"/>
        <w:framePr w:wrap="around" w:vAnchor="page" w:hAnchor="page" w:x="1166" w:y="9792"/>
        <w:shd w:val="clear" w:color="auto" w:fill="auto"/>
        <w:spacing w:before="0" w:after="0" w:line="240" w:lineRule="exact"/>
        <w:ind w:left="20" w:firstLine="0"/>
        <w:jc w:val="left"/>
      </w:pPr>
      <w:r>
        <w:t>РЕШИЛ:</w:t>
      </w:r>
    </w:p>
    <w:p w:rsidR="008865F1" w:rsidRDefault="00FC7284">
      <w:pPr>
        <w:pStyle w:val="11"/>
        <w:framePr w:wrap="around" w:vAnchor="page" w:hAnchor="page" w:x="1147" w:y="12691"/>
        <w:shd w:val="clear" w:color="auto" w:fill="auto"/>
        <w:spacing w:before="0" w:after="0" w:line="240" w:lineRule="exact"/>
        <w:ind w:firstLine="0"/>
        <w:jc w:val="left"/>
      </w:pPr>
      <w:r>
        <w:t>Г лава сельского поселения</w:t>
      </w:r>
    </w:p>
    <w:p w:rsidR="008865F1" w:rsidRDefault="00FC7284">
      <w:pPr>
        <w:pStyle w:val="11"/>
        <w:framePr w:wrap="around" w:vAnchor="page" w:hAnchor="page" w:x="9628" w:y="12682"/>
        <w:shd w:val="clear" w:color="auto" w:fill="auto"/>
        <w:spacing w:before="0" w:after="0" w:line="240" w:lineRule="exact"/>
        <w:ind w:firstLine="0"/>
        <w:jc w:val="left"/>
      </w:pPr>
      <w:proofErr w:type="spellStart"/>
      <w:r>
        <w:t>В.В.Кот</w:t>
      </w:r>
      <w:proofErr w:type="spellEnd"/>
    </w:p>
    <w:p w:rsidR="008865F1" w:rsidRDefault="00965FBB">
      <w:pPr>
        <w:rPr>
          <w:sz w:val="2"/>
          <w:szCs w:val="2"/>
        </w:rPr>
        <w:sectPr w:rsidR="008865F1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  <w:proofErr w:type="gramStart"/>
      <w:r>
        <w:rPr>
          <w:sz w:val="2"/>
          <w:szCs w:val="2"/>
        </w:rPr>
        <w:t>Р</w:t>
      </w:r>
      <w:proofErr w:type="gramEnd"/>
    </w:p>
    <w:p w:rsidR="008865F1" w:rsidRDefault="008865F1">
      <w:pPr>
        <w:pStyle w:val="a6"/>
        <w:framePr w:wrap="around" w:vAnchor="page" w:hAnchor="page" w:x="10365" w:y="3236"/>
        <w:shd w:val="clear" w:color="auto" w:fill="auto"/>
        <w:spacing w:line="480" w:lineRule="exact"/>
        <w:ind w:left="40"/>
      </w:pPr>
    </w:p>
    <w:p w:rsidR="008865F1" w:rsidRDefault="00FC7284">
      <w:pPr>
        <w:pStyle w:val="11"/>
        <w:framePr w:w="9696" w:h="1377" w:hRule="exact" w:wrap="around" w:vAnchor="page" w:hAnchor="page" w:x="1024" w:y="4175"/>
        <w:shd w:val="clear" w:color="auto" w:fill="auto"/>
        <w:spacing w:before="0" w:after="0" w:line="326" w:lineRule="exact"/>
        <w:ind w:left="5300" w:right="20" w:firstLine="2880"/>
        <w:jc w:val="left"/>
      </w:pPr>
      <w:r>
        <w:t xml:space="preserve">Приложение к Решению Совета Надеждинского сельского поселения </w:t>
      </w:r>
      <w:r w:rsidR="00965FBB">
        <w:t>о</w:t>
      </w:r>
      <w:r>
        <w:t>т</w:t>
      </w:r>
      <w:r w:rsidR="00965FBB">
        <w:t xml:space="preserve"> 29.06.2009 № 20</w:t>
      </w:r>
      <w:bookmarkStart w:id="2" w:name="_GoBack"/>
      <w:bookmarkEnd w:id="2"/>
    </w:p>
    <w:p w:rsidR="008865F1" w:rsidRDefault="00FC7284">
      <w:pPr>
        <w:pStyle w:val="30"/>
        <w:framePr w:w="9696" w:h="7486" w:hRule="exact" w:wrap="around" w:vAnchor="page" w:hAnchor="page" w:x="1024" w:y="6120"/>
        <w:shd w:val="clear" w:color="auto" w:fill="auto"/>
        <w:spacing w:before="0" w:after="308"/>
        <w:ind w:firstLine="0"/>
      </w:pPr>
      <w:r>
        <w:t>Изменения и дополнения в Положение о порядке осуществления муниципального земельного контроля</w:t>
      </w:r>
    </w:p>
    <w:p w:rsidR="008865F1" w:rsidRDefault="00FC7284">
      <w:pPr>
        <w:pStyle w:val="120"/>
        <w:framePr w:w="9696" w:h="7486" w:hRule="exact" w:wrap="around" w:vAnchor="page" w:hAnchor="page" w:x="1024" w:y="6120"/>
        <w:numPr>
          <w:ilvl w:val="0"/>
          <w:numId w:val="2"/>
        </w:numPr>
        <w:shd w:val="clear" w:color="auto" w:fill="auto"/>
        <w:spacing w:before="0"/>
        <w:ind w:left="260"/>
      </w:pPr>
      <w:bookmarkStart w:id="3" w:name="bookmark2"/>
      <w:r>
        <w:t xml:space="preserve"> В статье 4 пункт 11 изложить в следующей редакции:</w:t>
      </w:r>
      <w:bookmarkEnd w:id="3"/>
    </w:p>
    <w:p w:rsidR="008865F1" w:rsidRDefault="00FC7284">
      <w:pPr>
        <w:pStyle w:val="11"/>
        <w:framePr w:w="9696" w:h="7486" w:hRule="exact" w:wrap="around" w:vAnchor="page" w:hAnchor="page" w:x="1024" w:y="6120"/>
        <w:shd w:val="clear" w:color="auto" w:fill="auto"/>
        <w:spacing w:before="0" w:after="0" w:line="322" w:lineRule="exact"/>
        <w:ind w:left="260" w:right="20"/>
      </w:pPr>
      <w:r>
        <w:t>«Плановые проверки в отношении земельных участков проводятся не чаще чем один раз в три года и в соответствии с планами, утвержденными органами местного самоуправления».</w:t>
      </w:r>
    </w:p>
    <w:p w:rsidR="008865F1" w:rsidRDefault="00FC7284">
      <w:pPr>
        <w:pStyle w:val="30"/>
        <w:framePr w:w="9696" w:h="7486" w:hRule="exact" w:wrap="around" w:vAnchor="page" w:hAnchor="page" w:x="1024" w:y="6120"/>
        <w:numPr>
          <w:ilvl w:val="0"/>
          <w:numId w:val="2"/>
        </w:numPr>
        <w:shd w:val="clear" w:color="auto" w:fill="auto"/>
        <w:spacing w:before="0" w:after="0" w:line="322" w:lineRule="exact"/>
        <w:ind w:left="260"/>
        <w:jc w:val="both"/>
      </w:pPr>
      <w:r>
        <w:t xml:space="preserve"> В статье 4 пункт 12 изложить в сл</w:t>
      </w:r>
      <w:r>
        <w:t>едующей редакции:</w:t>
      </w:r>
    </w:p>
    <w:p w:rsidR="008865F1" w:rsidRDefault="00FC7284">
      <w:pPr>
        <w:pStyle w:val="11"/>
        <w:framePr w:w="9696" w:h="7486" w:hRule="exact" w:wrap="around" w:vAnchor="page" w:hAnchor="page" w:x="1024" w:y="6120"/>
        <w:shd w:val="clear" w:color="auto" w:fill="auto"/>
        <w:spacing w:before="0" w:after="0" w:line="322" w:lineRule="exact"/>
        <w:ind w:left="260" w:right="20"/>
      </w:pPr>
      <w:r>
        <w:t>« 1. истечение срока исполнения ранее выданного предписания, об устранении выявленных нарушений;</w:t>
      </w:r>
    </w:p>
    <w:p w:rsidR="008865F1" w:rsidRDefault="00FC7284">
      <w:pPr>
        <w:pStyle w:val="11"/>
        <w:framePr w:w="9696" w:h="7486" w:hRule="exact" w:wrap="around" w:vAnchor="page" w:hAnchor="page" w:x="1024" w:y="6120"/>
        <w:numPr>
          <w:ilvl w:val="0"/>
          <w:numId w:val="3"/>
        </w:numPr>
        <w:shd w:val="clear" w:color="auto" w:fill="auto"/>
        <w:spacing w:before="0" w:after="0" w:line="322" w:lineRule="exact"/>
        <w:ind w:left="260" w:right="20"/>
      </w:pPr>
      <w:r>
        <w:t xml:space="preserve"> обращений граждан, общественных объединений, юридических лиц о следующих фактах: причинение вреда растениям, окружающей среде, возникновение</w:t>
      </w:r>
      <w:r>
        <w:t xml:space="preserve"> чрезвычайных ситуаций природного и техногенного характера;</w:t>
      </w:r>
    </w:p>
    <w:p w:rsidR="008865F1" w:rsidRDefault="00FC7284">
      <w:pPr>
        <w:pStyle w:val="11"/>
        <w:framePr w:w="9696" w:h="7486" w:hRule="exact" w:wrap="around" w:vAnchor="page" w:hAnchor="page" w:x="1024" w:y="6120"/>
        <w:numPr>
          <w:ilvl w:val="0"/>
          <w:numId w:val="3"/>
        </w:numPr>
        <w:shd w:val="clear" w:color="auto" w:fill="auto"/>
        <w:spacing w:before="0" w:after="0" w:line="322" w:lineRule="exact"/>
        <w:ind w:left="260"/>
      </w:pPr>
      <w:r>
        <w:t xml:space="preserve"> в иных случаях, предусмотренных законодательством».</w:t>
      </w:r>
    </w:p>
    <w:p w:rsidR="008865F1" w:rsidRDefault="00FC7284">
      <w:pPr>
        <w:pStyle w:val="30"/>
        <w:framePr w:w="9696" w:h="7486" w:hRule="exact" w:wrap="around" w:vAnchor="page" w:hAnchor="page" w:x="1024" w:y="6120"/>
        <w:numPr>
          <w:ilvl w:val="0"/>
          <w:numId w:val="2"/>
        </w:numPr>
        <w:shd w:val="clear" w:color="auto" w:fill="auto"/>
        <w:spacing w:before="0" w:after="0" w:line="322" w:lineRule="exact"/>
        <w:ind w:left="260" w:right="20"/>
        <w:jc w:val="both"/>
      </w:pPr>
      <w:r>
        <w:t xml:space="preserve"> В статье 4 пункт 13 вместо слов «не </w:t>
      </w:r>
      <w:proofErr w:type="gramStart"/>
      <w:r>
        <w:t>позднее</w:t>
      </w:r>
      <w:proofErr w:type="gramEnd"/>
      <w:r>
        <w:t xml:space="preserve"> чем за 14 дней» следует читать:</w:t>
      </w:r>
    </w:p>
    <w:p w:rsidR="008865F1" w:rsidRDefault="00FC7284">
      <w:pPr>
        <w:pStyle w:val="40"/>
        <w:framePr w:w="9696" w:h="7486" w:hRule="exact" w:wrap="around" w:vAnchor="page" w:hAnchor="page" w:x="1024" w:y="6120"/>
        <w:shd w:val="clear" w:color="auto" w:fill="auto"/>
        <w:spacing w:after="0" w:line="240" w:lineRule="exact"/>
        <w:ind w:left="260"/>
      </w:pPr>
      <w:r>
        <w:t>« не позднее чем в течение трех рабочих дней ...».</w:t>
      </w:r>
    </w:p>
    <w:p w:rsidR="008865F1" w:rsidRDefault="00FC7284">
      <w:pPr>
        <w:pStyle w:val="30"/>
        <w:framePr w:w="9696" w:h="7486" w:hRule="exact" w:wrap="around" w:vAnchor="page" w:hAnchor="page" w:x="1024" w:y="6120"/>
        <w:numPr>
          <w:ilvl w:val="0"/>
          <w:numId w:val="2"/>
        </w:numPr>
        <w:shd w:val="clear" w:color="auto" w:fill="auto"/>
        <w:spacing w:before="0" w:after="0" w:line="341" w:lineRule="exact"/>
        <w:ind w:left="260" w:right="20"/>
        <w:jc w:val="both"/>
      </w:pPr>
      <w:r>
        <w:t xml:space="preserve"> В пункте 16 часть 1 вместо слов «не </w:t>
      </w:r>
      <w:proofErr w:type="gramStart"/>
      <w:r>
        <w:t>позднее</w:t>
      </w:r>
      <w:proofErr w:type="gramEnd"/>
      <w:r>
        <w:t xml:space="preserve"> чем за 14 дней» следует </w:t>
      </w:r>
      <w:r>
        <w:rPr>
          <w:rStyle w:val="31"/>
          <w:b/>
          <w:bCs/>
        </w:rPr>
        <w:t>читать:</w:t>
      </w:r>
    </w:p>
    <w:p w:rsidR="008865F1" w:rsidRDefault="00FC7284">
      <w:pPr>
        <w:pStyle w:val="11"/>
        <w:framePr w:w="9696" w:h="7486" w:hRule="exact" w:wrap="around" w:vAnchor="page" w:hAnchor="page" w:x="1024" w:y="6120"/>
        <w:shd w:val="clear" w:color="auto" w:fill="auto"/>
        <w:spacing w:before="0" w:after="0" w:line="322" w:lineRule="exact"/>
        <w:ind w:left="260"/>
      </w:pPr>
      <w:r>
        <w:t>« не позднее чем в течение трех рабочих дней ...».</w:t>
      </w:r>
    </w:p>
    <w:p w:rsidR="008865F1" w:rsidRDefault="00FC7284">
      <w:pPr>
        <w:pStyle w:val="30"/>
        <w:framePr w:w="9696" w:h="7486" w:hRule="exact" w:wrap="around" w:vAnchor="page" w:hAnchor="page" w:x="1024" w:y="6120"/>
        <w:numPr>
          <w:ilvl w:val="0"/>
          <w:numId w:val="2"/>
        </w:numPr>
        <w:shd w:val="clear" w:color="auto" w:fill="auto"/>
        <w:spacing w:before="0" w:after="0" w:line="322" w:lineRule="exact"/>
        <w:ind w:left="260"/>
        <w:jc w:val="both"/>
      </w:pPr>
      <w:r>
        <w:t xml:space="preserve"> В пункте 16 часть 6 после слов «составлять по результатам проверки акт»</w:t>
      </w:r>
    </w:p>
    <w:p w:rsidR="008865F1" w:rsidRDefault="00FC7284">
      <w:pPr>
        <w:pStyle w:val="11"/>
        <w:framePr w:w="9696" w:h="7486" w:hRule="exact" w:wrap="around" w:vAnchor="page" w:hAnchor="page" w:x="1024" w:y="6120"/>
        <w:shd w:val="clear" w:color="auto" w:fill="auto"/>
        <w:spacing w:before="0" w:after="0" w:line="322" w:lineRule="exact"/>
        <w:ind w:left="260" w:firstLine="0"/>
        <w:jc w:val="left"/>
      </w:pPr>
      <w:r>
        <w:t>дополнить словами:</w:t>
      </w:r>
    </w:p>
    <w:p w:rsidR="008865F1" w:rsidRDefault="00FC7284">
      <w:pPr>
        <w:pStyle w:val="11"/>
        <w:framePr w:w="9696" w:h="7486" w:hRule="exact" w:wrap="around" w:vAnchor="page" w:hAnchor="page" w:x="1024" w:y="6120"/>
        <w:shd w:val="clear" w:color="auto" w:fill="auto"/>
        <w:spacing w:before="0" w:after="0" w:line="322" w:lineRule="exact"/>
        <w:ind w:left="260"/>
      </w:pPr>
      <w:r>
        <w:t xml:space="preserve">«... в двух экземплярах по </w:t>
      </w:r>
      <w:r>
        <w:t>установленной форме ...».</w:t>
      </w:r>
    </w:p>
    <w:p w:rsidR="008865F1" w:rsidRDefault="008865F1">
      <w:pPr>
        <w:rPr>
          <w:sz w:val="2"/>
          <w:szCs w:val="2"/>
        </w:rPr>
      </w:pPr>
    </w:p>
    <w:sectPr w:rsidR="008865F1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284" w:rsidRDefault="00FC7284">
      <w:r>
        <w:separator/>
      </w:r>
    </w:p>
  </w:endnote>
  <w:endnote w:type="continuationSeparator" w:id="0">
    <w:p w:rsidR="00FC7284" w:rsidRDefault="00FC7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284" w:rsidRDefault="00FC7284"/>
  </w:footnote>
  <w:footnote w:type="continuationSeparator" w:id="0">
    <w:p w:rsidR="00FC7284" w:rsidRDefault="00FC728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D7AFD"/>
    <w:multiLevelType w:val="multilevel"/>
    <w:tmpl w:val="1A1AAF4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BC3342D"/>
    <w:multiLevelType w:val="multilevel"/>
    <w:tmpl w:val="AEDE0F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C333D5B"/>
    <w:multiLevelType w:val="multilevel"/>
    <w:tmpl w:val="F95CC9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8865F1"/>
    <w:rsid w:val="008865F1"/>
    <w:rsid w:val="00965FBB"/>
    <w:rsid w:val="00FC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16"/>
      <w:szCs w:val="1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u w:val="none"/>
    </w:rPr>
  </w:style>
  <w:style w:type="character" w:customStyle="1" w:styleId="a5">
    <w:name w:val="Колонтитул_"/>
    <w:basedOn w:val="a0"/>
    <w:link w:val="a6"/>
    <w:rPr>
      <w:rFonts w:ascii="Bookman Old Style" w:eastAsia="Bookman Old Style" w:hAnsi="Bookman Old Style" w:cs="Bookman Old Style"/>
      <w:b/>
      <w:bCs/>
      <w:i/>
      <w:iCs/>
      <w:smallCaps w:val="0"/>
      <w:strike w:val="0"/>
      <w:spacing w:val="-96"/>
      <w:sz w:val="48"/>
      <w:szCs w:val="4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u w:val="none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336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" w:after="240" w:line="230" w:lineRule="exact"/>
    </w:pPr>
    <w:rPr>
      <w:rFonts w:ascii="Times New Roman" w:eastAsia="Times New Roman" w:hAnsi="Times New Roman" w:cs="Times New Roman"/>
      <w:b/>
      <w:bCs/>
      <w:spacing w:val="7"/>
      <w:sz w:val="16"/>
      <w:szCs w:val="16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240" w:after="240" w:line="317" w:lineRule="exact"/>
      <w:ind w:hanging="240"/>
      <w:jc w:val="both"/>
    </w:pPr>
    <w:rPr>
      <w:rFonts w:ascii="Times New Roman" w:eastAsia="Times New Roman" w:hAnsi="Times New Roman" w:cs="Times New Roman"/>
      <w:spacing w:val="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b/>
      <w:bCs/>
      <w:i/>
      <w:iCs/>
      <w:spacing w:val="-96"/>
      <w:sz w:val="48"/>
      <w:szCs w:val="4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300" w:line="331" w:lineRule="exact"/>
      <w:ind w:hanging="240"/>
      <w:jc w:val="center"/>
    </w:pPr>
    <w:rPr>
      <w:rFonts w:ascii="Times New Roman" w:eastAsia="Times New Roman" w:hAnsi="Times New Roman" w:cs="Times New Roman"/>
      <w:b/>
      <w:bCs/>
      <w:spacing w:val="6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before="300" w:line="322" w:lineRule="exact"/>
      <w:ind w:hanging="240"/>
      <w:jc w:val="both"/>
      <w:outlineLvl w:val="0"/>
    </w:pPr>
    <w:rPr>
      <w:rFonts w:ascii="Times New Roman" w:eastAsia="Times New Roman" w:hAnsi="Times New Roman" w:cs="Times New Roman"/>
      <w:b/>
      <w:bCs/>
      <w:spacing w:val="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60" w:line="0" w:lineRule="atLeast"/>
      <w:ind w:hanging="240"/>
      <w:jc w:val="both"/>
    </w:pPr>
    <w:rPr>
      <w:rFonts w:ascii="Times New Roman" w:eastAsia="Times New Roman" w:hAnsi="Times New Roman" w:cs="Times New Roman"/>
      <w:spacing w:val="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16"/>
      <w:szCs w:val="1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u w:val="none"/>
    </w:rPr>
  </w:style>
  <w:style w:type="character" w:customStyle="1" w:styleId="a5">
    <w:name w:val="Колонтитул_"/>
    <w:basedOn w:val="a0"/>
    <w:link w:val="a6"/>
    <w:rPr>
      <w:rFonts w:ascii="Bookman Old Style" w:eastAsia="Bookman Old Style" w:hAnsi="Bookman Old Style" w:cs="Bookman Old Style"/>
      <w:b/>
      <w:bCs/>
      <w:i/>
      <w:iCs/>
      <w:smallCaps w:val="0"/>
      <w:strike w:val="0"/>
      <w:spacing w:val="-96"/>
      <w:sz w:val="48"/>
      <w:szCs w:val="4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u w:val="none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336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" w:after="240" w:line="230" w:lineRule="exact"/>
    </w:pPr>
    <w:rPr>
      <w:rFonts w:ascii="Times New Roman" w:eastAsia="Times New Roman" w:hAnsi="Times New Roman" w:cs="Times New Roman"/>
      <w:b/>
      <w:bCs/>
      <w:spacing w:val="7"/>
      <w:sz w:val="16"/>
      <w:szCs w:val="16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240" w:after="240" w:line="317" w:lineRule="exact"/>
      <w:ind w:hanging="240"/>
      <w:jc w:val="both"/>
    </w:pPr>
    <w:rPr>
      <w:rFonts w:ascii="Times New Roman" w:eastAsia="Times New Roman" w:hAnsi="Times New Roman" w:cs="Times New Roman"/>
      <w:spacing w:val="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b/>
      <w:bCs/>
      <w:i/>
      <w:iCs/>
      <w:spacing w:val="-96"/>
      <w:sz w:val="48"/>
      <w:szCs w:val="4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300" w:line="331" w:lineRule="exact"/>
      <w:ind w:hanging="240"/>
      <w:jc w:val="center"/>
    </w:pPr>
    <w:rPr>
      <w:rFonts w:ascii="Times New Roman" w:eastAsia="Times New Roman" w:hAnsi="Times New Roman" w:cs="Times New Roman"/>
      <w:b/>
      <w:bCs/>
      <w:spacing w:val="6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before="300" w:line="322" w:lineRule="exact"/>
      <w:ind w:hanging="240"/>
      <w:jc w:val="both"/>
      <w:outlineLvl w:val="0"/>
    </w:pPr>
    <w:rPr>
      <w:rFonts w:ascii="Times New Roman" w:eastAsia="Times New Roman" w:hAnsi="Times New Roman" w:cs="Times New Roman"/>
      <w:b/>
      <w:bCs/>
      <w:spacing w:val="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60" w:line="0" w:lineRule="atLeast"/>
      <w:ind w:hanging="240"/>
      <w:jc w:val="both"/>
    </w:pPr>
    <w:rPr>
      <w:rFonts w:ascii="Times New Roman" w:eastAsia="Times New Roman" w:hAnsi="Times New Roman" w:cs="Times New Roman"/>
      <w:spacing w:val="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2017-06-30T09:30:00Z</dcterms:created>
  <dcterms:modified xsi:type="dcterms:W3CDTF">2017-06-30T09:33:00Z</dcterms:modified>
</cp:coreProperties>
</file>