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91" w:rsidRDefault="00223117">
      <w:pPr>
        <w:pStyle w:val="20"/>
        <w:framePr w:w="9341" w:h="365" w:hRule="exact" w:wrap="around" w:vAnchor="page" w:hAnchor="page" w:x="952" w:y="1534"/>
        <w:shd w:val="clear" w:color="auto" w:fill="auto"/>
        <w:spacing w:after="0" w:line="240" w:lineRule="exact"/>
      </w:pPr>
      <w:r>
        <w:t>ОМСКИЙ МУНИЦИПАЛЬНЫЙ РАЙОН ОМСКОЙ ОБЛАСТИ</w:t>
      </w:r>
    </w:p>
    <w:p w:rsidR="002C4191" w:rsidRDefault="00223117">
      <w:pPr>
        <w:pStyle w:val="20"/>
        <w:framePr w:w="9341" w:h="4096" w:hRule="exact" w:wrap="around" w:vAnchor="page" w:hAnchor="page" w:x="952" w:y="3157"/>
        <w:shd w:val="clear" w:color="auto" w:fill="auto"/>
        <w:spacing w:after="228" w:line="240" w:lineRule="exact"/>
      </w:pPr>
      <w:r>
        <w:rPr>
          <w:rStyle w:val="22pt"/>
          <w:b/>
          <w:bCs/>
        </w:rPr>
        <w:t>РЕШЕНИЕ</w:t>
      </w:r>
    </w:p>
    <w:p w:rsidR="002C4191" w:rsidRDefault="00D47957">
      <w:pPr>
        <w:pStyle w:val="1"/>
        <w:framePr w:w="9341" w:h="4096" w:hRule="exact" w:wrap="around" w:vAnchor="page" w:hAnchor="page" w:x="952" w:y="3157"/>
        <w:shd w:val="clear" w:color="auto" w:fill="auto"/>
        <w:tabs>
          <w:tab w:val="left" w:pos="2574"/>
        </w:tabs>
        <w:spacing w:before="0" w:after="287" w:line="300" w:lineRule="exact"/>
        <w:ind w:left="20"/>
      </w:pPr>
      <w:r>
        <w:t>О</w:t>
      </w:r>
      <w:r w:rsidR="00223117">
        <w:t>т</w:t>
      </w:r>
      <w:r>
        <w:t xml:space="preserve"> 23.06.2011</w:t>
      </w:r>
      <w:r w:rsidR="00223117">
        <w:tab/>
        <w:t>№</w:t>
      </w:r>
      <w:r>
        <w:t>17</w:t>
      </w:r>
    </w:p>
    <w:p w:rsidR="002C4191" w:rsidRDefault="00223117">
      <w:pPr>
        <w:pStyle w:val="1"/>
        <w:framePr w:w="9341" w:h="4096" w:hRule="exact" w:wrap="around" w:vAnchor="page" w:hAnchor="page" w:x="952" w:y="3157"/>
        <w:shd w:val="clear" w:color="auto" w:fill="auto"/>
        <w:spacing w:before="0" w:after="548" w:line="331" w:lineRule="exact"/>
        <w:ind w:left="20" w:right="20"/>
      </w:pPr>
      <w:r>
        <w:t>О внесении изменений в решение Совета Надеждинского сельского поселения Омского муниципального района Омской области от 23.12.2010г. №42</w:t>
      </w:r>
    </w:p>
    <w:p w:rsidR="002C4191" w:rsidRDefault="00223117">
      <w:pPr>
        <w:pStyle w:val="1"/>
        <w:framePr w:w="9341" w:h="4096" w:hRule="exact" w:wrap="around" w:vAnchor="page" w:hAnchor="page" w:x="952" w:y="3157"/>
        <w:shd w:val="clear" w:color="auto" w:fill="auto"/>
        <w:spacing w:before="0" w:after="0" w:line="322" w:lineRule="exact"/>
        <w:ind w:left="20" w:right="20" w:firstLine="700"/>
      </w:pPr>
      <w:r>
        <w:t xml:space="preserve">В соответствии с Федеральным законом от 25.07.2002г. № </w:t>
      </w:r>
      <w:r>
        <w:t>114-ФЗ «О противодействии экстремистской деятельности, на основании протеста прокурора от 22.03.2011г. № 7-06-2011/186, Совет Надеждинского сельского поселения</w:t>
      </w:r>
    </w:p>
    <w:p w:rsidR="002C4191" w:rsidRDefault="00223117">
      <w:pPr>
        <w:pStyle w:val="1"/>
        <w:framePr w:w="9341" w:h="5522" w:hRule="exact" w:wrap="around" w:vAnchor="page" w:hAnchor="page" w:x="952" w:y="8180"/>
        <w:shd w:val="clear" w:color="auto" w:fill="auto"/>
        <w:tabs>
          <w:tab w:val="left" w:pos="627"/>
          <w:tab w:val="left" w:pos="2156"/>
          <w:tab w:val="right" w:pos="9309"/>
        </w:tabs>
        <w:spacing w:before="0" w:after="0" w:line="322" w:lineRule="exact"/>
        <w:ind w:left="20"/>
      </w:pPr>
      <w:r>
        <w:t>1.</w:t>
      </w:r>
      <w:r>
        <w:tab/>
        <w:t>Внести в</w:t>
      </w:r>
      <w:r>
        <w:tab/>
        <w:t>решение Совета Надеждинского</w:t>
      </w:r>
      <w:r>
        <w:tab/>
        <w:t>сельского поселения</w:t>
      </w:r>
    </w:p>
    <w:p w:rsidR="002C4191" w:rsidRDefault="00D47957">
      <w:pPr>
        <w:pStyle w:val="1"/>
        <w:framePr w:w="9341" w:h="5522" w:hRule="exact" w:wrap="around" w:vAnchor="page" w:hAnchor="page" w:x="952" w:y="8180"/>
        <w:shd w:val="clear" w:color="auto" w:fill="auto"/>
        <w:spacing w:before="0" w:after="304" w:line="322" w:lineRule="exact"/>
        <w:ind w:left="20" w:right="20"/>
      </w:pPr>
      <w:r>
        <w:t>Омского муниципал</w:t>
      </w:r>
      <w:bookmarkStart w:id="0" w:name="_GoBack"/>
      <w:bookmarkEnd w:id="0"/>
      <w:r w:rsidR="00223117">
        <w:t xml:space="preserve">ьного района </w:t>
      </w:r>
      <w:r w:rsidR="00223117">
        <w:t>Омской области от 23.12.2010г. № 42 «Об участии в профилактике экстремизма, а так же минимизации и (или) ликвидации последствий проявления экстремизма на территории Надеждинского сельского поселения Омского муниципального района Омской области» следующие и</w:t>
      </w:r>
      <w:r w:rsidR="00223117">
        <w:t>зменения:</w:t>
      </w:r>
    </w:p>
    <w:p w:rsidR="002C4191" w:rsidRDefault="00223117">
      <w:pPr>
        <w:pStyle w:val="1"/>
        <w:framePr w:w="9341" w:h="5522" w:hRule="exact" w:wrap="around" w:vAnchor="page" w:hAnchor="page" w:x="952" w:y="8180"/>
        <w:shd w:val="clear" w:color="auto" w:fill="auto"/>
        <w:tabs>
          <w:tab w:val="left" w:pos="627"/>
          <w:tab w:val="right" w:pos="9309"/>
        </w:tabs>
        <w:spacing w:before="0" w:after="0" w:line="317" w:lineRule="exact"/>
        <w:ind w:left="20" w:right="20"/>
      </w:pPr>
      <w:r>
        <w:t xml:space="preserve">- в пункте 2.1.1 Положения «Об участии в профилактике экстремизма, а также минимизации </w:t>
      </w:r>
      <w:proofErr w:type="gramStart"/>
      <w:r>
        <w:t>и(</w:t>
      </w:r>
      <w:proofErr w:type="gramEnd"/>
      <w:r>
        <w:t>или) ликвидации последствий проявления экстремизма на</w:t>
      </w:r>
      <w:r>
        <w:tab/>
        <w:t>территории Надеждинского сельского</w:t>
      </w:r>
      <w:r>
        <w:tab/>
        <w:t>поселения Омского</w:t>
      </w:r>
    </w:p>
    <w:p w:rsidR="002C4191" w:rsidRDefault="00223117">
      <w:pPr>
        <w:pStyle w:val="1"/>
        <w:framePr w:w="9341" w:h="5522" w:hRule="exact" w:wrap="around" w:vAnchor="page" w:hAnchor="page" w:x="952" w:y="8180"/>
        <w:shd w:val="clear" w:color="auto" w:fill="auto"/>
        <w:spacing w:before="0" w:after="304" w:line="317" w:lineRule="exact"/>
        <w:ind w:left="20" w:right="20"/>
      </w:pPr>
      <w:r>
        <w:t>муниципального района Омской области исключить сло</w:t>
      </w:r>
      <w:r>
        <w:t xml:space="preserve">во « </w:t>
      </w:r>
      <w:proofErr w:type="gramStart"/>
      <w:r>
        <w:t>террористических</w:t>
      </w:r>
      <w:proofErr w:type="gramEnd"/>
      <w:r>
        <w:t>»;</w:t>
      </w:r>
    </w:p>
    <w:p w:rsidR="002C4191" w:rsidRDefault="00223117">
      <w:pPr>
        <w:pStyle w:val="1"/>
        <w:framePr w:w="9341" w:h="5522" w:hRule="exact" w:wrap="around" w:vAnchor="page" w:hAnchor="page" w:x="952" w:y="8180"/>
        <w:shd w:val="clear" w:color="auto" w:fill="auto"/>
        <w:tabs>
          <w:tab w:val="left" w:pos="2189"/>
          <w:tab w:val="right" w:pos="9309"/>
        </w:tabs>
        <w:spacing w:before="0" w:after="0" w:line="312" w:lineRule="exact"/>
        <w:ind w:left="20" w:firstLine="700"/>
      </w:pPr>
      <w:r>
        <w:t>исключить</w:t>
      </w:r>
      <w:r>
        <w:tab/>
        <w:t>пункт 6 Плана мероприятий</w:t>
      </w:r>
      <w:r>
        <w:tab/>
        <w:t>по противодействию</w:t>
      </w:r>
    </w:p>
    <w:p w:rsidR="002C4191" w:rsidRDefault="00223117">
      <w:pPr>
        <w:pStyle w:val="1"/>
        <w:framePr w:w="9341" w:h="5522" w:hRule="exact" w:wrap="around" w:vAnchor="page" w:hAnchor="page" w:x="952" w:y="8180"/>
        <w:shd w:val="clear" w:color="auto" w:fill="auto"/>
        <w:spacing w:before="0" w:after="0" w:line="312" w:lineRule="exact"/>
        <w:ind w:left="20" w:right="20"/>
      </w:pPr>
      <w:r>
        <w:t>экстремистской деятельности на территории Надеждинского сельского поселения Омского муниципального района Омской области на 2011-2012 год.</w:t>
      </w:r>
    </w:p>
    <w:p w:rsidR="002C4191" w:rsidRDefault="00223117">
      <w:pPr>
        <w:pStyle w:val="20"/>
        <w:framePr w:wrap="around" w:vAnchor="page" w:hAnchor="page" w:x="952" w:y="2077"/>
        <w:shd w:val="clear" w:color="auto" w:fill="auto"/>
        <w:spacing w:after="0" w:line="240" w:lineRule="exact"/>
        <w:ind w:left="1580"/>
        <w:jc w:val="left"/>
      </w:pPr>
      <w:r>
        <w:t xml:space="preserve">Совет Надеждинского сельского </w:t>
      </w:r>
      <w:r>
        <w:t>поселения</w:t>
      </w:r>
    </w:p>
    <w:p w:rsidR="002C4191" w:rsidRDefault="00223117">
      <w:pPr>
        <w:pStyle w:val="1"/>
        <w:framePr w:wrap="around" w:vAnchor="page" w:hAnchor="page" w:x="952" w:y="7606"/>
        <w:shd w:val="clear" w:color="auto" w:fill="auto"/>
        <w:spacing w:before="0" w:after="0" w:line="240" w:lineRule="exact"/>
        <w:ind w:left="20"/>
      </w:pPr>
      <w:r>
        <w:t>РЕШИЛ:</w:t>
      </w:r>
    </w:p>
    <w:p w:rsidR="002C4191" w:rsidRDefault="00223117">
      <w:pPr>
        <w:pStyle w:val="1"/>
        <w:framePr w:wrap="around" w:vAnchor="page" w:hAnchor="page" w:x="986" w:y="15051"/>
        <w:shd w:val="clear" w:color="auto" w:fill="auto"/>
        <w:spacing w:before="0" w:after="0" w:line="240" w:lineRule="exact"/>
        <w:jc w:val="left"/>
      </w:pPr>
      <w:r>
        <w:t>Глава сельского поселения</w:t>
      </w:r>
    </w:p>
    <w:p w:rsidR="002C4191" w:rsidRDefault="00223117">
      <w:pPr>
        <w:pStyle w:val="1"/>
        <w:framePr w:wrap="around" w:vAnchor="page" w:hAnchor="page" w:x="8354" w:y="15051"/>
        <w:shd w:val="clear" w:color="auto" w:fill="auto"/>
        <w:spacing w:before="0" w:after="0" w:line="240" w:lineRule="exact"/>
        <w:ind w:left="100"/>
        <w:jc w:val="left"/>
      </w:pPr>
      <w:proofErr w:type="spellStart"/>
      <w:r>
        <w:t>А.И.Миронова</w:t>
      </w:r>
      <w:proofErr w:type="spellEnd"/>
    </w:p>
    <w:p w:rsidR="002C4191" w:rsidRDefault="002C4191">
      <w:pPr>
        <w:rPr>
          <w:sz w:val="2"/>
          <w:szCs w:val="2"/>
        </w:rPr>
      </w:pPr>
    </w:p>
    <w:sectPr w:rsidR="002C4191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17" w:rsidRDefault="00223117">
      <w:r>
        <w:separator/>
      </w:r>
    </w:p>
  </w:endnote>
  <w:endnote w:type="continuationSeparator" w:id="0">
    <w:p w:rsidR="00223117" w:rsidRDefault="0022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17" w:rsidRDefault="00223117"/>
  </w:footnote>
  <w:footnote w:type="continuationSeparator" w:id="0">
    <w:p w:rsidR="00223117" w:rsidRDefault="0022311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C4191"/>
    <w:rsid w:val="00223117"/>
    <w:rsid w:val="002C4191"/>
    <w:rsid w:val="00D4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8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15pt-3pt">
    <w:name w:val="Основной текст + 15 pt;Курсив;Интервал -3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18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8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15pt-3pt">
    <w:name w:val="Основной текст + 15 pt;Курсив;Интервал -3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18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2017-07-25T09:18:00Z</dcterms:created>
  <dcterms:modified xsi:type="dcterms:W3CDTF">2017-07-25T09:20:00Z</dcterms:modified>
</cp:coreProperties>
</file>