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0B4B" w14:textId="300E5915" w:rsidR="00250A4E" w:rsidRPr="00250A4E" w:rsidRDefault="00F949A4" w:rsidP="009D6BF1">
      <w:pPr>
        <w:spacing w:after="0" w:line="240" w:lineRule="auto"/>
        <w:ind w:left="5580" w:right="-185"/>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3B2E86A" wp14:editId="50B44D82">
                <wp:simplePos x="0" y="0"/>
                <wp:positionH relativeFrom="page">
                  <wp:posOffset>914400</wp:posOffset>
                </wp:positionH>
                <wp:positionV relativeFrom="page">
                  <wp:posOffset>826770</wp:posOffset>
                </wp:positionV>
                <wp:extent cx="2338070" cy="121920"/>
                <wp:effectExtent l="0" t="0" r="0" b="381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80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E86A" id="Прямоугольник 3" o:spid="_x0000_s1026" style="position:absolute;left:0;text-align:left;margin-left:1in;margin-top:65.1pt;width:184.1pt;height:9.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" filled="f" stroked="f" strokeweight="0">
                <v:textbox inset="0,0,0,0">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v:textbox>
                <w10:wrap anchorx="page" anchory="page"/>
              </v:rect>
            </w:pict>
          </mc:Fallback>
        </mc:AlternateContent>
      </w:r>
    </w:p>
    <w:p w14:paraId="120A26B9" w14:textId="77777777" w:rsidR="0078094E" w:rsidRPr="006F32FC" w:rsidRDefault="0078094E" w:rsidP="009D6BF1">
      <w:pPr>
        <w:shd w:val="clear" w:color="auto" w:fill="FFFFFF"/>
        <w:spacing w:after="0" w:line="240" w:lineRule="auto"/>
        <w:jc w:val="center"/>
        <w:rPr>
          <w:rFonts w:ascii="Times New Roman" w:hAnsi="Times New Roman" w:cs="Times New Roman"/>
          <w:b/>
          <w:color w:val="000000"/>
          <w:sz w:val="28"/>
          <w:szCs w:val="28"/>
        </w:rPr>
      </w:pPr>
      <w:r w:rsidRPr="006F32FC">
        <w:rPr>
          <w:rFonts w:ascii="Times New Roman" w:hAnsi="Times New Roman" w:cs="Times New Roman"/>
          <w:b/>
          <w:color w:val="000000"/>
          <w:sz w:val="28"/>
          <w:szCs w:val="28"/>
        </w:rPr>
        <w:t xml:space="preserve">СОВЕТ НАДЕЖДИНСКОГО СЕЛЬСКОГО ПОСЕЛЕНИЯ </w:t>
      </w:r>
    </w:p>
    <w:p w14:paraId="2A7C3EF5" w14:textId="77777777" w:rsidR="0078094E" w:rsidRPr="006F32FC" w:rsidRDefault="0078094E" w:rsidP="009D6BF1">
      <w:pPr>
        <w:shd w:val="clear" w:color="auto" w:fill="FFFFFF"/>
        <w:spacing w:after="0" w:line="240" w:lineRule="auto"/>
        <w:jc w:val="center"/>
        <w:rPr>
          <w:rFonts w:ascii="Times New Roman" w:hAnsi="Times New Roman" w:cs="Times New Roman"/>
          <w:b/>
          <w:color w:val="000000"/>
          <w:sz w:val="28"/>
          <w:szCs w:val="28"/>
        </w:rPr>
      </w:pPr>
      <w:r w:rsidRPr="006F32FC">
        <w:rPr>
          <w:rFonts w:ascii="Times New Roman" w:hAnsi="Times New Roman" w:cs="Times New Roman"/>
          <w:b/>
          <w:color w:val="000000"/>
          <w:sz w:val="28"/>
          <w:szCs w:val="28"/>
        </w:rPr>
        <w:t>ОМСКОГО МУНИЦИПАЛЬНОГО РАЙОНА ОМСКОЙ ОБЛАСТИ</w:t>
      </w:r>
    </w:p>
    <w:p w14:paraId="7B87F5DF" w14:textId="77777777" w:rsidR="0078094E" w:rsidRPr="006F32FC" w:rsidRDefault="0078094E" w:rsidP="0078094E">
      <w:pPr>
        <w:shd w:val="clear" w:color="auto" w:fill="FFFFFF"/>
        <w:jc w:val="center"/>
        <w:rPr>
          <w:rFonts w:ascii="Times New Roman" w:hAnsi="Times New Roman" w:cs="Times New Roman"/>
          <w:b/>
          <w:color w:val="000000"/>
          <w:sz w:val="28"/>
          <w:szCs w:val="28"/>
        </w:rPr>
      </w:pPr>
    </w:p>
    <w:p w14:paraId="06ADF4BB" w14:textId="04DFE30F" w:rsidR="0078094E" w:rsidRPr="009D6BF1" w:rsidRDefault="0078094E" w:rsidP="009D6BF1">
      <w:pPr>
        <w:shd w:val="clear" w:color="auto" w:fill="FFFFFF"/>
        <w:jc w:val="center"/>
        <w:rPr>
          <w:rFonts w:ascii="Times New Roman" w:hAnsi="Times New Roman" w:cs="Times New Roman"/>
          <w:b/>
          <w:color w:val="000000"/>
          <w:sz w:val="36"/>
          <w:szCs w:val="36"/>
        </w:rPr>
      </w:pPr>
      <w:r w:rsidRPr="006F32FC">
        <w:rPr>
          <w:rFonts w:ascii="Times New Roman" w:hAnsi="Times New Roman" w:cs="Times New Roman"/>
          <w:b/>
          <w:color w:val="000000"/>
          <w:sz w:val="36"/>
          <w:szCs w:val="36"/>
        </w:rPr>
        <w:t>РЕШЕНИЕ</w:t>
      </w:r>
    </w:p>
    <w:p w14:paraId="5A925457" w14:textId="4C3D23C3" w:rsidR="0078094E" w:rsidRPr="00E073C7" w:rsidRDefault="009D6BF1" w:rsidP="0078094E">
      <w:pPr>
        <w:shd w:val="clear" w:color="auto" w:fill="FFFFFF"/>
        <w:jc w:val="both"/>
        <w:rPr>
          <w:rFonts w:ascii="Times New Roman" w:hAnsi="Times New Roman" w:cs="Times New Roman"/>
          <w:sz w:val="28"/>
          <w:szCs w:val="28"/>
        </w:rPr>
      </w:pPr>
      <w:r w:rsidRPr="006F32FC">
        <w:rPr>
          <w:rFonts w:ascii="Times New Roman" w:hAnsi="Times New Roman" w:cs="Times New Roman"/>
          <w:sz w:val="28"/>
          <w:szCs w:val="28"/>
        </w:rPr>
        <w:t xml:space="preserve">от </w:t>
      </w:r>
      <w:r w:rsidR="00E073C7" w:rsidRPr="00E073C7">
        <w:rPr>
          <w:rFonts w:ascii="Times New Roman" w:hAnsi="Times New Roman" w:cs="Times New Roman"/>
          <w:sz w:val="28"/>
          <w:szCs w:val="28"/>
        </w:rPr>
        <w:t>17</w:t>
      </w:r>
      <w:r w:rsidRPr="006F32FC">
        <w:rPr>
          <w:rFonts w:ascii="Times New Roman" w:hAnsi="Times New Roman" w:cs="Times New Roman"/>
          <w:sz w:val="28"/>
          <w:szCs w:val="28"/>
        </w:rPr>
        <w:t>.0</w:t>
      </w:r>
      <w:r w:rsidR="00E073C7" w:rsidRPr="00E073C7">
        <w:rPr>
          <w:rFonts w:ascii="Times New Roman" w:hAnsi="Times New Roman" w:cs="Times New Roman"/>
          <w:sz w:val="28"/>
          <w:szCs w:val="28"/>
        </w:rPr>
        <w:t>3</w:t>
      </w:r>
      <w:r w:rsidRPr="006F32FC">
        <w:rPr>
          <w:rFonts w:ascii="Times New Roman" w:hAnsi="Times New Roman" w:cs="Times New Roman"/>
          <w:sz w:val="28"/>
          <w:szCs w:val="28"/>
        </w:rPr>
        <w:t>.202</w:t>
      </w:r>
      <w:r w:rsidR="00E073C7" w:rsidRPr="00E073C7">
        <w:rPr>
          <w:rFonts w:ascii="Times New Roman" w:hAnsi="Times New Roman" w:cs="Times New Roman"/>
          <w:sz w:val="28"/>
          <w:szCs w:val="28"/>
        </w:rPr>
        <w:t>2</w:t>
      </w:r>
      <w:r w:rsidR="0078094E" w:rsidRPr="006F32FC">
        <w:rPr>
          <w:rFonts w:ascii="Times New Roman" w:hAnsi="Times New Roman" w:cs="Times New Roman"/>
          <w:sz w:val="28"/>
          <w:szCs w:val="28"/>
        </w:rPr>
        <w:t xml:space="preserve">                                                                                                  № </w:t>
      </w:r>
      <w:r w:rsidR="00E073C7" w:rsidRPr="00E073C7">
        <w:rPr>
          <w:rFonts w:ascii="Times New Roman" w:hAnsi="Times New Roman" w:cs="Times New Roman"/>
          <w:sz w:val="28"/>
          <w:szCs w:val="28"/>
        </w:rPr>
        <w:t>9</w:t>
      </w:r>
    </w:p>
    <w:p w14:paraId="73D74648" w14:textId="32EDCE49" w:rsidR="006E1989" w:rsidRPr="006F32FC" w:rsidRDefault="006E1989" w:rsidP="009D6BF1">
      <w:pPr>
        <w:spacing w:after="0" w:line="240" w:lineRule="auto"/>
        <w:jc w:val="both"/>
        <w:rPr>
          <w:rFonts w:ascii="Times New Roman" w:hAnsi="Times New Roman" w:cs="Times New Roman"/>
          <w:sz w:val="28"/>
          <w:szCs w:val="28"/>
        </w:rPr>
      </w:pPr>
      <w:r w:rsidRPr="006F32FC">
        <w:rPr>
          <w:rFonts w:ascii="Times New Roman" w:hAnsi="Times New Roman" w:cs="Times New Roman"/>
          <w:sz w:val="28"/>
          <w:szCs w:val="28"/>
        </w:rPr>
        <w:t>Об отчете Главы Надеждинского сельского поселения  Омского муниципального района Омской области о результатах  ее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21</w:t>
      </w:r>
      <w:r w:rsidRPr="006F32FC">
        <w:rPr>
          <w:rFonts w:ascii="Times New Roman" w:hAnsi="Times New Roman" w:cs="Times New Roman"/>
          <w:sz w:val="28"/>
          <w:szCs w:val="28"/>
        </w:rPr>
        <w:t xml:space="preserve"> году</w:t>
      </w:r>
    </w:p>
    <w:p w14:paraId="24B039C9" w14:textId="77777777" w:rsidR="006E1989" w:rsidRPr="006F32FC" w:rsidRDefault="006E1989" w:rsidP="009D6BF1">
      <w:pPr>
        <w:spacing w:after="0" w:line="240" w:lineRule="auto"/>
        <w:ind w:firstLine="708"/>
        <w:jc w:val="both"/>
        <w:rPr>
          <w:rFonts w:ascii="Times New Roman" w:hAnsi="Times New Roman" w:cs="Times New Roman"/>
          <w:sz w:val="28"/>
          <w:szCs w:val="28"/>
        </w:rPr>
      </w:pPr>
    </w:p>
    <w:p w14:paraId="17A590CA" w14:textId="2F51EF9C" w:rsidR="006E1989" w:rsidRPr="006F32FC" w:rsidRDefault="006E1989" w:rsidP="009D6BF1">
      <w:pPr>
        <w:spacing w:after="0" w:line="240" w:lineRule="auto"/>
        <w:ind w:firstLine="709"/>
        <w:jc w:val="both"/>
        <w:rPr>
          <w:rFonts w:ascii="Times New Roman" w:hAnsi="Times New Roman" w:cs="Times New Roman"/>
          <w:sz w:val="28"/>
          <w:szCs w:val="28"/>
        </w:rPr>
      </w:pPr>
      <w:r w:rsidRPr="006F32FC">
        <w:rPr>
          <w:rFonts w:ascii="Times New Roman" w:hAnsi="Times New Roman" w:cs="Times New Roman"/>
          <w:sz w:val="28"/>
          <w:szCs w:val="28"/>
        </w:rPr>
        <w:t xml:space="preserve">Заслушав отчет Главы Надеждинского сельского поселения Омского муниципального района Омской области А.И .Мироновой о результатах ее деятельности и деятельности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21</w:t>
      </w:r>
      <w:r w:rsidRPr="006F32FC">
        <w:rPr>
          <w:rFonts w:ascii="Times New Roman" w:hAnsi="Times New Roman" w:cs="Times New Roman"/>
          <w:sz w:val="28"/>
          <w:szCs w:val="28"/>
        </w:rPr>
        <w:t xml:space="preserve"> году, руководствуясь Федеральным законом от 06.10.2003 № 131-ФЗ </w:t>
      </w:r>
      <w:r w:rsidRPr="006F32FC">
        <w:rPr>
          <w:rFonts w:ascii="Times New Roman" w:hAnsi="Times New Roman" w:cs="Times New Roman"/>
          <w:sz w:val="28"/>
          <w:szCs w:val="28"/>
        </w:rPr>
        <w:br/>
        <w:t xml:space="preserve">«Об общих принципах организации местного самоуправления в Российской Федерации», </w:t>
      </w:r>
      <w:r w:rsidRPr="006F32FC">
        <w:rPr>
          <w:rFonts w:ascii="Times New Roman" w:eastAsia="Times New Roman" w:hAnsi="Times New Roman" w:cs="Times New Roman"/>
          <w:sz w:val="28"/>
          <w:szCs w:val="28"/>
        </w:rPr>
        <w:t>Уставом Надеждинского сельского поселения Омского муниципального района Омской области, Совет Надеждинского сельского поселения Омского муниципального района Омской области</w:t>
      </w:r>
    </w:p>
    <w:p w14:paraId="0D0204C7"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217DEB89"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32"/>
          <w:szCs w:val="32"/>
        </w:rPr>
      </w:pPr>
      <w:r w:rsidRPr="006F32FC">
        <w:rPr>
          <w:rFonts w:ascii="Times New Roman" w:eastAsia="Times New Roman" w:hAnsi="Times New Roman" w:cs="Times New Roman"/>
          <w:sz w:val="32"/>
          <w:szCs w:val="32"/>
        </w:rPr>
        <w:t>РЕШИЛ:</w:t>
      </w:r>
    </w:p>
    <w:p w14:paraId="76C1A4CF"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0891436A" w14:textId="2F9089ED" w:rsidR="006E1989" w:rsidRPr="006F32FC"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1.Отчет Главы Надеждинского сельского поселения Омского муниципального района Омской области  о результатах его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21</w:t>
      </w:r>
      <w:r w:rsidRPr="006F32FC">
        <w:rPr>
          <w:rFonts w:ascii="Times New Roman" w:hAnsi="Times New Roman" w:cs="Times New Roman"/>
          <w:sz w:val="28"/>
          <w:szCs w:val="28"/>
        </w:rPr>
        <w:t xml:space="preserve"> году, являющийся приложением к настоящему решению, принять к сведению.</w:t>
      </w:r>
    </w:p>
    <w:p w14:paraId="7DDC8252" w14:textId="4D20A14B" w:rsidR="0006434B" w:rsidRPr="009D6BF1"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 xml:space="preserve">2. Работу Главы Надеждинского сельского поселения Омского муниципального района Омской </w:t>
      </w:r>
      <w:r w:rsidR="002F02AF" w:rsidRPr="006F32FC">
        <w:rPr>
          <w:rFonts w:ascii="Times New Roman" w:hAnsi="Times New Roman" w:cs="Times New Roman"/>
          <w:sz w:val="28"/>
          <w:szCs w:val="28"/>
        </w:rPr>
        <w:t>области и</w:t>
      </w:r>
      <w:r w:rsidRPr="006F32FC">
        <w:rPr>
          <w:rFonts w:ascii="Times New Roman" w:hAnsi="Times New Roman" w:cs="Times New Roman"/>
          <w:sz w:val="28"/>
          <w:szCs w:val="28"/>
        </w:rPr>
        <w:t xml:space="preserve">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21</w:t>
      </w:r>
      <w:r w:rsidRPr="006F32FC">
        <w:rPr>
          <w:rFonts w:ascii="Times New Roman" w:hAnsi="Times New Roman" w:cs="Times New Roman"/>
          <w:sz w:val="28"/>
          <w:szCs w:val="28"/>
        </w:rPr>
        <w:t xml:space="preserve"> году признать удовлетворительной.</w:t>
      </w:r>
    </w:p>
    <w:p w14:paraId="0F807E00" w14:textId="3E69C611" w:rsidR="0006434B" w:rsidRPr="006F32FC" w:rsidRDefault="006E1989"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3</w:t>
      </w:r>
      <w:r w:rsidR="0006434B" w:rsidRPr="006F32FC">
        <w:rPr>
          <w:rFonts w:ascii="Times New Roman" w:eastAsia="Times New Roman" w:hAnsi="Times New Roman" w:cs="Times New Roman"/>
          <w:sz w:val="28"/>
          <w:szCs w:val="28"/>
        </w:rPr>
        <w:t xml:space="preserve">. Опубликовать настоящее решение в газете «Омский муниципальный вестник», а также разместить на официальном сайте </w:t>
      </w:r>
      <w:r w:rsidR="00B40304" w:rsidRPr="006F32FC">
        <w:rPr>
          <w:rFonts w:ascii="Times New Roman" w:eastAsia="Times New Roman" w:hAnsi="Times New Roman" w:cs="Times New Roman"/>
          <w:sz w:val="28"/>
          <w:szCs w:val="28"/>
        </w:rPr>
        <w:t>Надеждинского</w:t>
      </w:r>
      <w:r w:rsidR="0078094E" w:rsidRPr="006F32FC">
        <w:rPr>
          <w:rFonts w:ascii="Times New Roman" w:eastAsia="Times New Roman" w:hAnsi="Times New Roman" w:cs="Times New Roman"/>
          <w:sz w:val="28"/>
          <w:szCs w:val="28"/>
        </w:rPr>
        <w:t xml:space="preserve"> </w:t>
      </w:r>
      <w:r w:rsidR="0006434B" w:rsidRPr="006F32FC">
        <w:rPr>
          <w:rFonts w:ascii="Times New Roman" w:eastAsia="Times New Roman" w:hAnsi="Times New Roman" w:cs="Times New Roman"/>
          <w:sz w:val="28"/>
          <w:szCs w:val="28"/>
        </w:rPr>
        <w:t>сельского поселения Омского муниципального района Омской области в сети «Интернет».</w:t>
      </w:r>
    </w:p>
    <w:p w14:paraId="4F6E835E" w14:textId="080471A9" w:rsidR="0006434B" w:rsidRPr="006F32FC" w:rsidRDefault="006E1989"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4</w:t>
      </w:r>
      <w:r w:rsidR="0006434B" w:rsidRPr="006F32FC">
        <w:rPr>
          <w:rFonts w:ascii="Times New Roman" w:eastAsia="Times New Roman" w:hAnsi="Times New Roman" w:cs="Times New Roman"/>
          <w:sz w:val="28"/>
          <w:szCs w:val="28"/>
        </w:rPr>
        <w:t>. Контроль за исполнением настоящего решения оставляю за собой.</w:t>
      </w:r>
    </w:p>
    <w:p w14:paraId="2395993C" w14:textId="77777777" w:rsidR="0006434B" w:rsidRPr="006F32FC" w:rsidRDefault="0006434B" w:rsidP="00E073C7">
      <w:pPr>
        <w:autoSpaceDE w:val="0"/>
        <w:autoSpaceDN w:val="0"/>
        <w:adjustRightInd w:val="0"/>
        <w:spacing w:after="0" w:line="240" w:lineRule="auto"/>
        <w:jc w:val="both"/>
        <w:rPr>
          <w:rFonts w:ascii="Times New Roman" w:eastAsia="Times New Roman" w:hAnsi="Times New Roman" w:cs="Times New Roman"/>
          <w:sz w:val="28"/>
          <w:szCs w:val="28"/>
        </w:rPr>
      </w:pPr>
    </w:p>
    <w:p w14:paraId="339E0745"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 xml:space="preserve">Председатель Совета </w:t>
      </w:r>
    </w:p>
    <w:p w14:paraId="5089B1A4"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Надеждинского сельского поселения                                                      Т.А. Дюг</w:t>
      </w:r>
    </w:p>
    <w:p w14:paraId="4D70B6AC" w14:textId="77777777" w:rsidR="00E073C7" w:rsidRPr="00E073C7" w:rsidRDefault="00E073C7" w:rsidP="00E073C7">
      <w:pPr>
        <w:spacing w:after="0" w:line="240" w:lineRule="auto"/>
        <w:rPr>
          <w:rFonts w:ascii="Times New Roman" w:hAnsi="Times New Roman" w:cs="Times New Roman"/>
          <w:sz w:val="28"/>
          <w:szCs w:val="28"/>
        </w:rPr>
      </w:pPr>
    </w:p>
    <w:p w14:paraId="781CB302" w14:textId="77777777" w:rsidR="00E073C7" w:rsidRPr="00E073C7" w:rsidRDefault="00E073C7" w:rsidP="00E073C7">
      <w:pPr>
        <w:spacing w:after="0" w:line="240" w:lineRule="auto"/>
        <w:rPr>
          <w:rFonts w:ascii="Times New Roman" w:hAnsi="Times New Roman" w:cs="Times New Roman"/>
          <w:sz w:val="28"/>
          <w:szCs w:val="28"/>
        </w:rPr>
      </w:pPr>
    </w:p>
    <w:p w14:paraId="000C3B5B" w14:textId="77777777" w:rsidR="00E073C7" w:rsidRPr="00E073C7" w:rsidRDefault="00E073C7" w:rsidP="00E073C7">
      <w:pPr>
        <w:spacing w:after="0" w:line="240" w:lineRule="auto"/>
        <w:jc w:val="both"/>
        <w:rPr>
          <w:rFonts w:ascii="Times New Roman" w:hAnsi="Times New Roman" w:cs="Times New Roman"/>
          <w:sz w:val="28"/>
          <w:szCs w:val="28"/>
        </w:rPr>
      </w:pPr>
      <w:r w:rsidRPr="00E073C7">
        <w:rPr>
          <w:rFonts w:ascii="Times New Roman" w:hAnsi="Times New Roman" w:cs="Times New Roman"/>
          <w:sz w:val="28"/>
          <w:szCs w:val="28"/>
        </w:rPr>
        <w:t xml:space="preserve">Глава Надеждинского </w:t>
      </w:r>
    </w:p>
    <w:p w14:paraId="704DCDA0" w14:textId="77777777" w:rsidR="00E073C7" w:rsidRPr="00E073C7" w:rsidRDefault="00E073C7" w:rsidP="00E073C7">
      <w:pPr>
        <w:spacing w:after="0" w:line="240" w:lineRule="auto"/>
        <w:rPr>
          <w:rFonts w:ascii="Times New Roman" w:hAnsi="Times New Roman" w:cs="Times New Roman"/>
          <w:sz w:val="28"/>
          <w:szCs w:val="28"/>
        </w:rPr>
      </w:pPr>
      <w:r w:rsidRPr="00E073C7">
        <w:rPr>
          <w:rFonts w:ascii="Times New Roman" w:hAnsi="Times New Roman" w:cs="Times New Roman"/>
          <w:sz w:val="28"/>
          <w:szCs w:val="28"/>
        </w:rPr>
        <w:t>сельского поселения                                                                        А.И. Миронова</w:t>
      </w:r>
    </w:p>
    <w:p w14:paraId="3CDD3582" w14:textId="77777777" w:rsidR="00621E8F" w:rsidRPr="006F32FC" w:rsidRDefault="00621E8F" w:rsidP="0006434B">
      <w:pPr>
        <w:pStyle w:val="1"/>
        <w:shd w:val="clear" w:color="auto" w:fill="auto"/>
        <w:tabs>
          <w:tab w:val="right" w:pos="9355"/>
        </w:tabs>
        <w:spacing w:after="0" w:line="240" w:lineRule="exact"/>
        <w:jc w:val="left"/>
        <w:rPr>
          <w:spacing w:val="0"/>
          <w:sz w:val="28"/>
          <w:szCs w:val="28"/>
        </w:rPr>
      </w:pPr>
    </w:p>
    <w:p w14:paraId="5F0AC045" w14:textId="3A7EF600" w:rsidR="006F32FC" w:rsidRDefault="006F32FC" w:rsidP="0006434B">
      <w:pPr>
        <w:pStyle w:val="1"/>
        <w:shd w:val="clear" w:color="auto" w:fill="auto"/>
        <w:tabs>
          <w:tab w:val="right" w:pos="9355"/>
        </w:tabs>
        <w:spacing w:after="0" w:line="240" w:lineRule="exact"/>
        <w:jc w:val="left"/>
        <w:rPr>
          <w:spacing w:val="0"/>
          <w:sz w:val="28"/>
          <w:szCs w:val="28"/>
        </w:rPr>
      </w:pPr>
      <w:bookmarkStart w:id="0" w:name="_GoBack"/>
      <w:bookmarkEnd w:id="0"/>
    </w:p>
    <w:p w14:paraId="33B03D29" w14:textId="0B271B99" w:rsidR="006F32FC" w:rsidRDefault="006F32FC" w:rsidP="0006434B">
      <w:pPr>
        <w:pStyle w:val="1"/>
        <w:shd w:val="clear" w:color="auto" w:fill="auto"/>
        <w:tabs>
          <w:tab w:val="right" w:pos="9355"/>
        </w:tabs>
        <w:spacing w:after="0" w:line="240" w:lineRule="exact"/>
        <w:jc w:val="left"/>
        <w:rPr>
          <w:spacing w:val="0"/>
          <w:sz w:val="28"/>
          <w:szCs w:val="28"/>
        </w:rPr>
      </w:pPr>
    </w:p>
    <w:p w14:paraId="168BB322" w14:textId="77777777" w:rsidR="006F32FC"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Приложение № 1 к решению Совета</w:t>
      </w:r>
    </w:p>
    <w:p w14:paraId="5C5FB2AC" w14:textId="1B85FE2B" w:rsidR="006F32FC" w:rsidRPr="00E073C7"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Надеждинского сельского поселения Омского муниципального района Омской </w:t>
      </w:r>
      <w:r w:rsidR="009D6BF1">
        <w:rPr>
          <w:rFonts w:ascii="Times New Roman" w:eastAsia="Times New Roman" w:hAnsi="Times New Roman" w:cs="Times New Roman"/>
          <w:color w:val="000000"/>
          <w:sz w:val="28"/>
          <w:szCs w:val="28"/>
          <w:bdr w:val="none" w:sz="0" w:space="0" w:color="auto" w:frame="1"/>
        </w:rPr>
        <w:t>области от</w:t>
      </w:r>
      <w:r>
        <w:rPr>
          <w:rFonts w:ascii="Times New Roman" w:eastAsia="Times New Roman" w:hAnsi="Times New Roman" w:cs="Times New Roman"/>
          <w:color w:val="000000"/>
          <w:sz w:val="28"/>
          <w:szCs w:val="28"/>
          <w:bdr w:val="none" w:sz="0" w:space="0" w:color="auto" w:frame="1"/>
        </w:rPr>
        <w:t xml:space="preserve"> </w:t>
      </w:r>
      <w:r w:rsidR="00E073C7" w:rsidRPr="00E073C7">
        <w:rPr>
          <w:rFonts w:ascii="Times New Roman" w:eastAsia="Times New Roman" w:hAnsi="Times New Roman" w:cs="Times New Roman"/>
          <w:color w:val="000000"/>
          <w:sz w:val="28"/>
          <w:szCs w:val="28"/>
          <w:bdr w:val="none" w:sz="0" w:space="0" w:color="auto" w:frame="1"/>
        </w:rPr>
        <w:t>17</w:t>
      </w:r>
      <w:r>
        <w:rPr>
          <w:rFonts w:ascii="Times New Roman" w:eastAsia="Times New Roman" w:hAnsi="Times New Roman" w:cs="Times New Roman"/>
          <w:color w:val="000000"/>
          <w:sz w:val="28"/>
          <w:szCs w:val="28"/>
          <w:bdr w:val="none" w:sz="0" w:space="0" w:color="auto" w:frame="1"/>
        </w:rPr>
        <w:t>.0</w:t>
      </w:r>
      <w:r w:rsidR="00E073C7" w:rsidRPr="00E073C7">
        <w:rPr>
          <w:rFonts w:ascii="Times New Roman" w:eastAsia="Times New Roman" w:hAnsi="Times New Roman" w:cs="Times New Roman"/>
          <w:color w:val="000000"/>
          <w:sz w:val="28"/>
          <w:szCs w:val="28"/>
          <w:bdr w:val="none" w:sz="0" w:space="0" w:color="auto" w:frame="1"/>
        </w:rPr>
        <w:t>3</w:t>
      </w:r>
      <w:r>
        <w:rPr>
          <w:rFonts w:ascii="Times New Roman" w:eastAsia="Times New Roman" w:hAnsi="Times New Roman" w:cs="Times New Roman"/>
          <w:color w:val="000000"/>
          <w:sz w:val="28"/>
          <w:szCs w:val="28"/>
          <w:bdr w:val="none" w:sz="0" w:space="0" w:color="auto" w:frame="1"/>
        </w:rPr>
        <w:t>.202</w:t>
      </w:r>
      <w:r w:rsidR="00E073C7" w:rsidRPr="00E073C7">
        <w:rPr>
          <w:rFonts w:ascii="Times New Roman" w:eastAsia="Times New Roman" w:hAnsi="Times New Roman" w:cs="Times New Roman"/>
          <w:color w:val="000000"/>
          <w:sz w:val="28"/>
          <w:szCs w:val="28"/>
          <w:bdr w:val="none" w:sz="0" w:space="0" w:color="auto" w:frame="1"/>
        </w:rPr>
        <w:t>2</w:t>
      </w:r>
      <w:r>
        <w:rPr>
          <w:rFonts w:ascii="Times New Roman" w:eastAsia="Times New Roman" w:hAnsi="Times New Roman" w:cs="Times New Roman"/>
          <w:color w:val="000000"/>
          <w:sz w:val="28"/>
          <w:szCs w:val="28"/>
          <w:bdr w:val="none" w:sz="0" w:space="0" w:color="auto" w:frame="1"/>
        </w:rPr>
        <w:t xml:space="preserve"> № </w:t>
      </w:r>
      <w:r w:rsidR="00E073C7" w:rsidRPr="00E073C7">
        <w:rPr>
          <w:rFonts w:ascii="Times New Roman" w:eastAsia="Times New Roman" w:hAnsi="Times New Roman" w:cs="Times New Roman"/>
          <w:color w:val="000000"/>
          <w:sz w:val="28"/>
          <w:szCs w:val="28"/>
          <w:bdr w:val="none" w:sz="0" w:space="0" w:color="auto" w:frame="1"/>
        </w:rPr>
        <w:t>9</w:t>
      </w:r>
    </w:p>
    <w:p w14:paraId="307C57AB" w14:textId="77777777" w:rsidR="006F32FC" w:rsidRDefault="006F32FC" w:rsidP="00E073C7">
      <w:pPr>
        <w:spacing w:after="0" w:line="240" w:lineRule="auto"/>
        <w:jc w:val="center"/>
        <w:rPr>
          <w:rFonts w:ascii="Times New Roman" w:eastAsia="Times New Roman" w:hAnsi="Times New Roman" w:cs="Times New Roman"/>
          <w:color w:val="000000"/>
          <w:sz w:val="28"/>
          <w:szCs w:val="28"/>
          <w:bdr w:val="none" w:sz="0" w:space="0" w:color="auto" w:frame="1"/>
        </w:rPr>
      </w:pPr>
    </w:p>
    <w:p w14:paraId="47F230F4" w14:textId="77777777" w:rsidR="00E073C7" w:rsidRDefault="006F32FC" w:rsidP="00E073C7">
      <w:pPr>
        <w:spacing w:after="0" w:line="240" w:lineRule="auto"/>
        <w:jc w:val="cente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br/>
      </w:r>
      <w:r w:rsidR="00E073C7">
        <w:rPr>
          <w:rFonts w:ascii="Times New Roman" w:eastAsia="Times New Roman" w:hAnsi="Times New Roman" w:cs="Times New Roman"/>
          <w:color w:val="000000"/>
          <w:sz w:val="28"/>
          <w:szCs w:val="28"/>
          <w:bdr w:val="none" w:sz="0" w:space="0" w:color="auto" w:frame="1"/>
        </w:rPr>
        <w:t xml:space="preserve">Информация Главы </w:t>
      </w:r>
      <w:proofErr w:type="gramStart"/>
      <w:r w:rsidR="00E073C7">
        <w:rPr>
          <w:rFonts w:ascii="Times New Roman" w:eastAsia="Times New Roman" w:hAnsi="Times New Roman" w:cs="Times New Roman"/>
          <w:color w:val="000000"/>
          <w:sz w:val="28"/>
          <w:szCs w:val="28"/>
          <w:bdr w:val="none" w:sz="0" w:space="0" w:color="auto" w:frame="1"/>
        </w:rPr>
        <w:t>Надеждинского  сельского</w:t>
      </w:r>
      <w:proofErr w:type="gramEnd"/>
      <w:r w:rsidR="00E073C7">
        <w:rPr>
          <w:rFonts w:ascii="Times New Roman" w:eastAsia="Times New Roman" w:hAnsi="Times New Roman" w:cs="Times New Roman"/>
          <w:color w:val="000000"/>
          <w:sz w:val="28"/>
          <w:szCs w:val="28"/>
          <w:bdr w:val="none" w:sz="0" w:space="0" w:color="auto" w:frame="1"/>
        </w:rPr>
        <w:t xml:space="preserve"> поселения Омского  муниципального района Омской области о деятельности администрации Надеждинского сельского поселения Омского муниципального района Омской области за 2021 г.</w:t>
      </w:r>
    </w:p>
    <w:p w14:paraId="314CCC65"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p w14:paraId="6A4A0AAB" w14:textId="77777777" w:rsidR="00E073C7" w:rsidRDefault="00E073C7" w:rsidP="00E073C7">
      <w:pPr>
        <w:spacing w:after="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Надеждинское сельское поселение Омского муниципального района Омской области в соответствие с Федеральным законом от 06.10.2003 № 131-ФЗ было образовано в 2006 году.</w:t>
      </w:r>
    </w:p>
    <w:p w14:paraId="35882301"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В состав Надеждинского сельского поселения входит 3 населенных пункта:</w:t>
      </w:r>
      <w:r>
        <w:rPr>
          <w:rFonts w:ascii="Times New Roman" w:hAnsi="Times New Roman" w:cs="Times New Roman"/>
          <w:sz w:val="28"/>
          <w:szCs w:val="28"/>
        </w:rPr>
        <w:t xml:space="preserve"> с. Надеждино, д. Большекулачье, п. Дачный Р</w:t>
      </w:r>
      <w:r>
        <w:rPr>
          <w:rFonts w:ascii="Times New Roman" w:eastAsia="Times New Roman" w:hAnsi="Times New Roman" w:cs="Times New Roman"/>
          <w:color w:val="000000"/>
          <w:sz w:val="28"/>
          <w:szCs w:val="28"/>
          <w:bdr w:val="none" w:sz="0" w:space="0" w:color="auto" w:frame="1"/>
        </w:rPr>
        <w:t xml:space="preserve">асстояние до центра города </w:t>
      </w:r>
      <w:proofErr w:type="gramStart"/>
      <w:r>
        <w:rPr>
          <w:rFonts w:ascii="Times New Roman" w:eastAsia="Times New Roman" w:hAnsi="Times New Roman" w:cs="Times New Roman"/>
          <w:color w:val="000000"/>
          <w:sz w:val="28"/>
          <w:szCs w:val="28"/>
          <w:bdr w:val="none" w:sz="0" w:space="0" w:color="auto" w:frame="1"/>
        </w:rPr>
        <w:t>Омска  -</w:t>
      </w:r>
      <w:proofErr w:type="gramEnd"/>
      <w:r>
        <w:rPr>
          <w:rFonts w:ascii="Times New Roman" w:eastAsia="Times New Roman" w:hAnsi="Times New Roman" w:cs="Times New Roman"/>
          <w:color w:val="000000"/>
          <w:sz w:val="28"/>
          <w:szCs w:val="28"/>
          <w:bdr w:val="none" w:sz="0" w:space="0" w:color="auto" w:frame="1"/>
        </w:rPr>
        <w:t xml:space="preserve"> 32 км. </w:t>
      </w:r>
      <w:r>
        <w:rPr>
          <w:rFonts w:ascii="Times New Roman" w:hAnsi="Times New Roman" w:cs="Times New Roman"/>
          <w:sz w:val="28"/>
          <w:szCs w:val="28"/>
        </w:rPr>
        <w:t xml:space="preserve"> Численность </w:t>
      </w:r>
      <w:proofErr w:type="gramStart"/>
      <w:r>
        <w:rPr>
          <w:rFonts w:ascii="Times New Roman" w:hAnsi="Times New Roman" w:cs="Times New Roman"/>
          <w:sz w:val="28"/>
          <w:szCs w:val="28"/>
        </w:rPr>
        <w:t>населения  по</w:t>
      </w:r>
      <w:proofErr w:type="gramEnd"/>
      <w:r>
        <w:rPr>
          <w:rFonts w:ascii="Times New Roman" w:hAnsi="Times New Roman" w:cs="Times New Roman"/>
          <w:sz w:val="28"/>
          <w:szCs w:val="28"/>
        </w:rPr>
        <w:t xml:space="preserve"> состоянию на 01.01.2022г.  </w:t>
      </w:r>
      <w:proofErr w:type="gramStart"/>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похозяйственного</w:t>
      </w:r>
      <w:proofErr w:type="spellEnd"/>
      <w:proofErr w:type="gramEnd"/>
      <w:r>
        <w:rPr>
          <w:rFonts w:ascii="Times New Roman" w:hAnsi="Times New Roman" w:cs="Times New Roman"/>
          <w:sz w:val="28"/>
          <w:szCs w:val="28"/>
        </w:rPr>
        <w:t xml:space="preserve">  учета составляла - 3135 человек. </w:t>
      </w:r>
    </w:p>
    <w:p w14:paraId="42B3B1E2" w14:textId="77777777" w:rsidR="00E073C7" w:rsidRDefault="00E073C7" w:rsidP="00E073C7">
      <w:pPr>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8"/>
          <w:szCs w:val="28"/>
        </w:rPr>
        <w:t> </w:t>
      </w:r>
      <w:r>
        <w:rPr>
          <w:rFonts w:ascii="Arial" w:eastAsia="Times New Roman" w:hAnsi="Arial" w:cs="Arial"/>
          <w:color w:val="000000"/>
          <w:sz w:val="20"/>
          <w:szCs w:val="20"/>
        </w:rPr>
        <w:t> </w:t>
      </w:r>
    </w:p>
    <w:p w14:paraId="02BC00C0" w14:textId="77777777" w:rsidR="00E073C7" w:rsidRPr="005B0253" w:rsidRDefault="00E073C7" w:rsidP="00E073C7">
      <w:pPr>
        <w:spacing w:after="0" w:line="240" w:lineRule="auto"/>
        <w:jc w:val="center"/>
        <w:rPr>
          <w:rFonts w:ascii="Times New Roman" w:eastAsia="Times New Roman" w:hAnsi="Times New Roman" w:cs="Times New Roman"/>
          <w:color w:val="000000"/>
          <w:sz w:val="20"/>
          <w:szCs w:val="20"/>
        </w:rPr>
      </w:pPr>
      <w:r w:rsidRPr="005B0253">
        <w:rPr>
          <w:rFonts w:ascii="Times New Roman" w:eastAsia="Times New Roman" w:hAnsi="Times New Roman" w:cs="Times New Roman"/>
          <w:color w:val="000000"/>
          <w:sz w:val="20"/>
          <w:szCs w:val="20"/>
        </w:rPr>
        <w:t>Численность населения</w:t>
      </w:r>
    </w:p>
    <w:p w14:paraId="01756A78" w14:textId="77777777" w:rsidR="00E073C7" w:rsidRDefault="00E073C7" w:rsidP="00E073C7">
      <w:pPr>
        <w:spacing w:after="0" w:line="240" w:lineRule="auto"/>
        <w:jc w:val="right"/>
        <w:rPr>
          <w:rFonts w:ascii="Arial" w:eastAsia="Times New Roman" w:hAnsi="Arial" w:cs="Arial"/>
          <w:color w:val="000000"/>
          <w:sz w:val="20"/>
          <w:szCs w:val="20"/>
        </w:rPr>
      </w:pPr>
      <w:r w:rsidRPr="005B0253">
        <w:rPr>
          <w:rFonts w:ascii="Times New Roman" w:eastAsia="Times New Roman" w:hAnsi="Times New Roman" w:cs="Times New Roman"/>
          <w:color w:val="000000"/>
          <w:sz w:val="20"/>
          <w:szCs w:val="20"/>
        </w:rPr>
        <w:t>                                                                                              Таблица № 1</w:t>
      </w:r>
    </w:p>
    <w:tbl>
      <w:tblPr>
        <w:tblW w:w="0" w:type="auto"/>
        <w:tblCellSpacing w:w="0" w:type="dxa"/>
        <w:tblCellMar>
          <w:left w:w="0" w:type="dxa"/>
          <w:right w:w="0" w:type="dxa"/>
        </w:tblCellMar>
        <w:tblLook w:val="04A0" w:firstRow="1" w:lastRow="0" w:firstColumn="1" w:lastColumn="0" w:noHBand="0" w:noVBand="1"/>
      </w:tblPr>
      <w:tblGrid>
        <w:gridCol w:w="2790"/>
        <w:gridCol w:w="2415"/>
        <w:gridCol w:w="2505"/>
      </w:tblGrid>
      <w:tr w:rsidR="00E073C7" w14:paraId="4AF1A1AA" w14:textId="77777777" w:rsidTr="0002410C">
        <w:trPr>
          <w:tblCellSpacing w:w="0" w:type="dxa"/>
        </w:trPr>
        <w:tc>
          <w:tcPr>
            <w:tcW w:w="2790" w:type="dxa"/>
            <w:vAlign w:val="center"/>
            <w:hideMark/>
          </w:tcPr>
          <w:p w14:paraId="1082313A"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p w14:paraId="6DA727F2"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населенного пункта</w:t>
            </w:r>
          </w:p>
        </w:tc>
        <w:tc>
          <w:tcPr>
            <w:tcW w:w="2415" w:type="dxa"/>
            <w:vAlign w:val="center"/>
            <w:hideMark/>
          </w:tcPr>
          <w:p w14:paraId="40B47099" w14:textId="77777777" w:rsidR="00E073C7" w:rsidRDefault="00E073C7" w:rsidP="00E073C7">
            <w:pPr>
              <w:spacing w:after="0" w:line="240" w:lineRule="auto"/>
              <w:rPr>
                <w:rFonts w:cs="Times New Roman"/>
              </w:rPr>
            </w:pPr>
          </w:p>
        </w:tc>
        <w:tc>
          <w:tcPr>
            <w:tcW w:w="2505" w:type="dxa"/>
            <w:hideMark/>
          </w:tcPr>
          <w:p w14:paraId="65506908"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Численность</w:t>
            </w:r>
          </w:p>
          <w:p w14:paraId="58DA54BC"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01.01.2022 г.</w:t>
            </w:r>
          </w:p>
        </w:tc>
      </w:tr>
      <w:tr w:rsidR="00E073C7" w14:paraId="3D425424" w14:textId="77777777" w:rsidTr="0002410C">
        <w:trPr>
          <w:tblCellSpacing w:w="0" w:type="dxa"/>
        </w:trPr>
        <w:tc>
          <w:tcPr>
            <w:tcW w:w="2790" w:type="dxa"/>
            <w:vAlign w:val="center"/>
            <w:hideMark/>
          </w:tcPr>
          <w:p w14:paraId="32D3C9C8"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Надеждино</w:t>
            </w:r>
          </w:p>
        </w:tc>
        <w:tc>
          <w:tcPr>
            <w:tcW w:w="2415" w:type="dxa"/>
            <w:vAlign w:val="center"/>
          </w:tcPr>
          <w:p w14:paraId="01F0BB07"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505" w:type="dxa"/>
            <w:hideMark/>
          </w:tcPr>
          <w:p w14:paraId="0B43A5F5" w14:textId="77777777" w:rsidR="00E073C7" w:rsidRDefault="00E073C7" w:rsidP="00E073C7">
            <w:pPr>
              <w:tabs>
                <w:tab w:val="left" w:pos="6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2331</w:t>
            </w:r>
          </w:p>
        </w:tc>
      </w:tr>
      <w:tr w:rsidR="00E073C7" w14:paraId="7C5D4577" w14:textId="77777777" w:rsidTr="0002410C">
        <w:trPr>
          <w:trHeight w:val="191"/>
          <w:tblCellSpacing w:w="0" w:type="dxa"/>
        </w:trPr>
        <w:tc>
          <w:tcPr>
            <w:tcW w:w="2790" w:type="dxa"/>
            <w:vAlign w:val="center"/>
            <w:hideMark/>
          </w:tcPr>
          <w:p w14:paraId="34A2B306"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 Дачный</w:t>
            </w:r>
          </w:p>
        </w:tc>
        <w:tc>
          <w:tcPr>
            <w:tcW w:w="2415" w:type="dxa"/>
            <w:vAlign w:val="center"/>
          </w:tcPr>
          <w:p w14:paraId="60BAC272"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505" w:type="dxa"/>
            <w:hideMark/>
          </w:tcPr>
          <w:p w14:paraId="77C28460"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478</w:t>
            </w:r>
          </w:p>
        </w:tc>
      </w:tr>
      <w:tr w:rsidR="00E073C7" w14:paraId="5FA93C45" w14:textId="77777777" w:rsidTr="0002410C">
        <w:trPr>
          <w:tblCellSpacing w:w="0" w:type="dxa"/>
        </w:trPr>
        <w:tc>
          <w:tcPr>
            <w:tcW w:w="2790" w:type="dxa"/>
            <w:vAlign w:val="center"/>
            <w:hideMark/>
          </w:tcPr>
          <w:p w14:paraId="213EEA55"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Большекулачье</w:t>
            </w:r>
          </w:p>
          <w:p w14:paraId="05B07B5A"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ДНП «Березовый стан»</w:t>
            </w:r>
          </w:p>
        </w:tc>
        <w:tc>
          <w:tcPr>
            <w:tcW w:w="2415" w:type="dxa"/>
            <w:vAlign w:val="center"/>
          </w:tcPr>
          <w:p w14:paraId="5E78CF36"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505" w:type="dxa"/>
            <w:hideMark/>
          </w:tcPr>
          <w:p w14:paraId="5BB22834" w14:textId="77777777" w:rsidR="00E073C7" w:rsidRDefault="00E073C7" w:rsidP="00E073C7">
            <w:pPr>
              <w:tabs>
                <w:tab w:val="left" w:pos="70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222</w:t>
            </w:r>
          </w:p>
          <w:p w14:paraId="5CBD27B5" w14:textId="77777777" w:rsidR="00E073C7" w:rsidRDefault="00E073C7" w:rsidP="00E073C7">
            <w:pPr>
              <w:tabs>
                <w:tab w:val="left" w:pos="70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104</w:t>
            </w:r>
          </w:p>
        </w:tc>
      </w:tr>
      <w:tr w:rsidR="00E073C7" w14:paraId="14B10F45" w14:textId="77777777" w:rsidTr="0002410C">
        <w:trPr>
          <w:tblCellSpacing w:w="0" w:type="dxa"/>
        </w:trPr>
        <w:tc>
          <w:tcPr>
            <w:tcW w:w="2790" w:type="dxa"/>
            <w:vAlign w:val="center"/>
          </w:tcPr>
          <w:p w14:paraId="7A7A0405"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415" w:type="dxa"/>
            <w:vAlign w:val="center"/>
          </w:tcPr>
          <w:p w14:paraId="35F935AB"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505" w:type="dxa"/>
          </w:tcPr>
          <w:p w14:paraId="348CB2B8"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r>
      <w:tr w:rsidR="00E073C7" w14:paraId="4A34F30A" w14:textId="77777777" w:rsidTr="0002410C">
        <w:trPr>
          <w:tblCellSpacing w:w="0" w:type="dxa"/>
        </w:trPr>
        <w:tc>
          <w:tcPr>
            <w:tcW w:w="2790" w:type="dxa"/>
            <w:vAlign w:val="center"/>
            <w:hideMark/>
          </w:tcPr>
          <w:p w14:paraId="67A3760C"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2415" w:type="dxa"/>
            <w:vAlign w:val="center"/>
          </w:tcPr>
          <w:p w14:paraId="04F49C1B" w14:textId="77777777" w:rsidR="00E073C7" w:rsidRDefault="00E073C7" w:rsidP="00E073C7">
            <w:pPr>
              <w:spacing w:after="0" w:line="240" w:lineRule="auto"/>
              <w:jc w:val="center"/>
              <w:rPr>
                <w:rFonts w:ascii="Times New Roman" w:eastAsia="Times New Roman" w:hAnsi="Times New Roman" w:cs="Times New Roman"/>
                <w:color w:val="000000"/>
                <w:sz w:val="28"/>
                <w:szCs w:val="28"/>
              </w:rPr>
            </w:pPr>
          </w:p>
        </w:tc>
        <w:tc>
          <w:tcPr>
            <w:tcW w:w="2505" w:type="dxa"/>
            <w:hideMark/>
          </w:tcPr>
          <w:p w14:paraId="371560F2"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3135</w:t>
            </w:r>
          </w:p>
        </w:tc>
      </w:tr>
    </w:tbl>
    <w:p w14:paraId="6C5C9947" w14:textId="77777777" w:rsidR="00E073C7" w:rsidRDefault="00E073C7" w:rsidP="00E073C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p w14:paraId="3771200C" w14:textId="77777777" w:rsidR="00E073C7" w:rsidRDefault="00E073C7" w:rsidP="00E073C7">
      <w:pPr>
        <w:spacing w:after="0" w:line="240" w:lineRule="auto"/>
        <w:ind w:firstLine="567"/>
        <w:rPr>
          <w:rFonts w:ascii="Times New Roman" w:eastAsia="Times New Roman" w:hAnsi="Times New Roman" w:cs="Times New Roman"/>
          <w:color w:val="000000"/>
          <w:sz w:val="28"/>
          <w:szCs w:val="28"/>
        </w:rPr>
      </w:pP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8"/>
          <w:szCs w:val="28"/>
        </w:rPr>
        <w:t xml:space="preserve">Численность постоянно проживающего населения на 1 января </w:t>
      </w:r>
      <w:proofErr w:type="gramStart"/>
      <w:r>
        <w:rPr>
          <w:rFonts w:ascii="Times New Roman" w:eastAsia="Times New Roman" w:hAnsi="Times New Roman" w:cs="Times New Roman"/>
          <w:color w:val="000000"/>
          <w:sz w:val="28"/>
          <w:szCs w:val="28"/>
        </w:rPr>
        <w:t>2022  года</w:t>
      </w:r>
      <w:proofErr w:type="gramEnd"/>
      <w:r>
        <w:rPr>
          <w:rFonts w:ascii="Times New Roman" w:eastAsia="Times New Roman" w:hAnsi="Times New Roman" w:cs="Times New Roman"/>
          <w:color w:val="000000"/>
          <w:sz w:val="28"/>
          <w:szCs w:val="28"/>
        </w:rPr>
        <w:t xml:space="preserve"> составляет 3135 человек, в том числе:</w:t>
      </w:r>
    </w:p>
    <w:p w14:paraId="09E72B87" w14:textId="77777777" w:rsidR="00E073C7" w:rsidRDefault="00E073C7" w:rsidP="00E073C7">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трудоспособного населения – </w:t>
      </w:r>
      <w:proofErr w:type="gramStart"/>
      <w:r>
        <w:rPr>
          <w:rFonts w:ascii="Times New Roman" w:eastAsia="Times New Roman" w:hAnsi="Times New Roman" w:cs="Times New Roman"/>
          <w:color w:val="000000"/>
          <w:sz w:val="28"/>
          <w:szCs w:val="28"/>
        </w:rPr>
        <w:t>1747  (</w:t>
      </w:r>
      <w:proofErr w:type="gramEnd"/>
      <w:r>
        <w:rPr>
          <w:rFonts w:ascii="Times New Roman" w:eastAsia="Times New Roman" w:hAnsi="Times New Roman" w:cs="Times New Roman"/>
          <w:color w:val="000000"/>
          <w:sz w:val="28"/>
          <w:szCs w:val="28"/>
        </w:rPr>
        <w:t xml:space="preserve">55,7%) человек , </w:t>
      </w:r>
    </w:p>
    <w:p w14:paraId="047D923E" w14:textId="77777777" w:rsidR="00E073C7" w:rsidRDefault="00E073C7" w:rsidP="00E073C7">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численность работающих в г. Омске </w:t>
      </w:r>
      <w:proofErr w:type="gramStart"/>
      <w:r>
        <w:rPr>
          <w:rFonts w:ascii="Times New Roman" w:eastAsia="Times New Roman" w:hAnsi="Times New Roman" w:cs="Times New Roman"/>
          <w:color w:val="000000"/>
          <w:sz w:val="28"/>
          <w:szCs w:val="28"/>
        </w:rPr>
        <w:t>составляет  –</w:t>
      </w:r>
      <w:proofErr w:type="gramEnd"/>
      <w:r>
        <w:rPr>
          <w:rFonts w:ascii="Times New Roman" w:eastAsia="Times New Roman" w:hAnsi="Times New Roman" w:cs="Times New Roman"/>
          <w:color w:val="000000"/>
          <w:sz w:val="28"/>
          <w:szCs w:val="28"/>
        </w:rPr>
        <w:t xml:space="preserve"> 988  человек.</w:t>
      </w:r>
    </w:p>
    <w:p w14:paraId="606010D7" w14:textId="77777777" w:rsidR="00E073C7" w:rsidRDefault="00E073C7" w:rsidP="00E073C7">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населения до 18 лет –700 человек (22,3 %),</w:t>
      </w:r>
    </w:p>
    <w:p w14:paraId="6072EA69" w14:textId="77777777" w:rsidR="00E073C7" w:rsidRDefault="00E073C7" w:rsidP="00E073C7">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пенсионного возраста – 788   человек (25 %)</w:t>
      </w:r>
    </w:p>
    <w:p w14:paraId="3397A3F9" w14:textId="77777777" w:rsidR="00E073C7" w:rsidRDefault="00E073C7" w:rsidP="00E073C7">
      <w:pPr>
        <w:spacing w:after="0" w:line="240" w:lineRule="auto"/>
        <w:ind w:firstLine="567"/>
        <w:rPr>
          <w:rFonts w:ascii="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hAnsi="Times New Roman" w:cs="Times New Roman"/>
          <w:sz w:val="28"/>
          <w:szCs w:val="28"/>
        </w:rPr>
        <w:t xml:space="preserve">В Центре Занятости </w:t>
      </w:r>
      <w:proofErr w:type="gramStart"/>
      <w:r>
        <w:rPr>
          <w:rFonts w:ascii="Times New Roman" w:hAnsi="Times New Roman" w:cs="Times New Roman"/>
          <w:sz w:val="28"/>
          <w:szCs w:val="28"/>
        </w:rPr>
        <w:t>Населения  Омского</w:t>
      </w:r>
      <w:proofErr w:type="gramEnd"/>
      <w:r>
        <w:rPr>
          <w:rFonts w:ascii="Times New Roman" w:hAnsi="Times New Roman" w:cs="Times New Roman"/>
          <w:sz w:val="28"/>
          <w:szCs w:val="28"/>
        </w:rPr>
        <w:t xml:space="preserve"> района на 01 января 2022  года состоит 6 человек</w:t>
      </w:r>
    </w:p>
    <w:p w14:paraId="5B7A5B86" w14:textId="77777777" w:rsidR="00E073C7" w:rsidRDefault="00E073C7" w:rsidP="00E073C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Демографическая ситуация в 2021 году:</w:t>
      </w:r>
    </w:p>
    <w:p w14:paraId="00161C3E" w14:textId="77777777" w:rsidR="00E073C7" w:rsidRDefault="00E073C7" w:rsidP="00E073C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родилось – 19 человек;</w:t>
      </w:r>
    </w:p>
    <w:p w14:paraId="6B4633F6" w14:textId="77777777" w:rsidR="00E073C7" w:rsidRPr="00A136C3" w:rsidRDefault="00E073C7" w:rsidP="00E073C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умерло – 38 человек.</w:t>
      </w:r>
    </w:p>
    <w:p w14:paraId="7F446278" w14:textId="77777777" w:rsidR="00E073C7" w:rsidRDefault="00E073C7" w:rsidP="00E07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Структуру органов местного самоуправления Надеждинского </w:t>
      </w:r>
      <w:proofErr w:type="gramStart"/>
      <w:r>
        <w:rPr>
          <w:rFonts w:ascii="Times New Roman" w:hAnsi="Times New Roman" w:cs="Times New Roman"/>
          <w:sz w:val="28"/>
          <w:szCs w:val="28"/>
        </w:rPr>
        <w:t>сельского  поселения</w:t>
      </w:r>
      <w:proofErr w:type="gramEnd"/>
      <w:r>
        <w:rPr>
          <w:rFonts w:ascii="Times New Roman" w:hAnsi="Times New Roman" w:cs="Times New Roman"/>
          <w:sz w:val="28"/>
          <w:szCs w:val="28"/>
        </w:rPr>
        <w:t xml:space="preserve"> составляют:</w:t>
      </w:r>
      <w:r>
        <w:rPr>
          <w:rFonts w:ascii="Times New Roman" w:hAnsi="Times New Roman" w:cs="Times New Roman"/>
          <w:sz w:val="28"/>
          <w:szCs w:val="28"/>
        </w:rPr>
        <w:tab/>
        <w:t>.</w:t>
      </w:r>
    </w:p>
    <w:p w14:paraId="7D82980A" w14:textId="77777777" w:rsidR="00E073C7" w:rsidRDefault="00E073C7" w:rsidP="00E07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Совет сельского поселения,</w:t>
      </w:r>
    </w:p>
    <w:p w14:paraId="160FC0FB" w14:textId="77777777" w:rsidR="00E073C7" w:rsidRDefault="00E073C7" w:rsidP="00E07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Глава сельского поселения,</w:t>
      </w:r>
    </w:p>
    <w:p w14:paraId="756B0EB5" w14:textId="77777777" w:rsidR="00E073C7" w:rsidRDefault="00E073C7" w:rsidP="00E07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Администрация.</w:t>
      </w:r>
    </w:p>
    <w:p w14:paraId="2720386E" w14:textId="77777777" w:rsidR="00E073C7" w:rsidRDefault="00E073C7" w:rsidP="00E073C7">
      <w:pPr>
        <w:spacing w:after="0" w:line="240" w:lineRule="auto"/>
        <w:ind w:firstLine="708"/>
        <w:jc w:val="both"/>
        <w:rPr>
          <w:rFonts w:ascii="Times New Roman" w:hAnsi="Times New Roman" w:cs="Times New Roman"/>
          <w:sz w:val="28"/>
          <w:szCs w:val="28"/>
        </w:rPr>
      </w:pPr>
    </w:p>
    <w:p w14:paraId="1A21A569" w14:textId="77777777" w:rsidR="00E073C7" w:rsidRDefault="00E073C7" w:rsidP="00E073C7">
      <w:pPr>
        <w:spacing w:after="0" w:line="240" w:lineRule="auto"/>
        <w:ind w:firstLine="612"/>
        <w:jc w:val="both"/>
        <w:rPr>
          <w:rFonts w:ascii="Times New Roman" w:hAnsi="Times New Roman" w:cs="Times New Roman"/>
          <w:sz w:val="28"/>
          <w:szCs w:val="28"/>
        </w:rPr>
      </w:pPr>
      <w:r>
        <w:rPr>
          <w:rFonts w:ascii="Times New Roman" w:hAnsi="Times New Roman" w:cs="Times New Roman"/>
          <w:sz w:val="28"/>
          <w:szCs w:val="28"/>
        </w:rPr>
        <w:t xml:space="preserve">Совет Надеждинского сельского поселения сельского поселения является постоянно действующим представительным органом местного самоуправления. Состоит из 9 депутатов.  Совет поселения собирается не реже одного раза в месяц (в случае необходимости оперативного принятия решения, по вопросам, входящим в компетенцию </w:t>
      </w:r>
      <w:proofErr w:type="gramStart"/>
      <w:r>
        <w:rPr>
          <w:rFonts w:ascii="Times New Roman" w:hAnsi="Times New Roman" w:cs="Times New Roman"/>
          <w:sz w:val="28"/>
          <w:szCs w:val="28"/>
        </w:rPr>
        <w:t>представительного органа</w:t>
      </w:r>
      <w:proofErr w:type="gramEnd"/>
      <w:r>
        <w:rPr>
          <w:rFonts w:ascii="Times New Roman" w:hAnsi="Times New Roman" w:cs="Times New Roman"/>
          <w:sz w:val="28"/>
          <w:szCs w:val="28"/>
        </w:rPr>
        <w:t xml:space="preserve"> созываются внеочередные заседания. </w:t>
      </w:r>
    </w:p>
    <w:p w14:paraId="17D371A2"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Совете </w:t>
      </w:r>
      <w:proofErr w:type="gramStart"/>
      <w:r>
        <w:rPr>
          <w:rFonts w:ascii="Times New Roman" w:eastAsia="Times New Roman" w:hAnsi="Times New Roman" w:cs="Times New Roman"/>
          <w:color w:val="000000"/>
          <w:sz w:val="28"/>
          <w:szCs w:val="28"/>
        </w:rPr>
        <w:t>Надеждинского  сельского</w:t>
      </w:r>
      <w:proofErr w:type="gramEnd"/>
      <w:r>
        <w:rPr>
          <w:rFonts w:ascii="Times New Roman" w:eastAsia="Times New Roman" w:hAnsi="Times New Roman" w:cs="Times New Roman"/>
          <w:color w:val="000000"/>
          <w:sz w:val="28"/>
          <w:szCs w:val="28"/>
        </w:rPr>
        <w:t xml:space="preserve"> поселения образованы постоянные комиссии, в которых депутаты принимают активное участие:</w:t>
      </w:r>
    </w:p>
    <w:p w14:paraId="25BB0814" w14:textId="77777777" w:rsidR="00E073C7" w:rsidRDefault="00E073C7" w:rsidP="00E073C7">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местного самоуправления, законности и правопорядка, </w:t>
      </w:r>
    </w:p>
    <w:p w14:paraId="1331B1E6" w14:textId="77777777" w:rsidR="00E073C7" w:rsidRDefault="00E073C7" w:rsidP="00E073C7">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муниципальной собственности, финансов и экономики,</w:t>
      </w:r>
    </w:p>
    <w:p w14:paraId="748274BB" w14:textId="77777777" w:rsidR="00E073C7" w:rsidRDefault="00E073C7" w:rsidP="00E073C7">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социальным вопросам. </w:t>
      </w:r>
      <w:r>
        <w:rPr>
          <w:rFonts w:ascii="Arial" w:eastAsia="Times New Roman" w:hAnsi="Arial" w:cs="Arial"/>
          <w:color w:val="000000"/>
          <w:sz w:val="20"/>
          <w:szCs w:val="20"/>
        </w:rPr>
        <w:t> </w:t>
      </w:r>
    </w:p>
    <w:p w14:paraId="4BC52245"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за 2021 год проведено 13 заседаний Совета, рассмотрено 59 вопросов разной направленности. Основная часть принятых решений относится к финансовым вопросам, приведению в соответствие с действующим законодательством нормативных правовых актов Совета. Одним из важных вопросов,  рассмотренных  на заседании Совета в 2021 году стал вопрос «О внесении изменений в решение Совета Надеждинского сельского поселения от 11.09.2014г. № 19 г. «Об утверждении Генерального плана Надеждинского сельского поселения Омского муниципального района Омской области».</w:t>
      </w:r>
    </w:p>
    <w:p w14:paraId="64C0801D"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Кроме того, депутаты активно реализуют себя в жизни поселения, принимая участия во всех массовых мероприятиях, проводимых в поселении.</w:t>
      </w:r>
    </w:p>
    <w:p w14:paraId="47FFCA93" w14:textId="77777777" w:rsidR="00E073C7" w:rsidRPr="009F4469" w:rsidRDefault="00E073C7" w:rsidP="00E073C7">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Проекты  решений</w:t>
      </w:r>
      <w:proofErr w:type="gramEnd"/>
      <w:r>
        <w:rPr>
          <w:rFonts w:ascii="Times New Roman" w:hAnsi="Times New Roman" w:cs="Times New Roman"/>
          <w:sz w:val="28"/>
          <w:szCs w:val="28"/>
        </w:rPr>
        <w:t xml:space="preserve"> Совета депутатов, постановлений администрации направляются в прокуратуру района для правовой экспертизы.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imes New Roman" w:hAnsi="Times New Roman" w:cs="Times New Roman"/>
          <w:color w:val="000000"/>
          <w:sz w:val="28"/>
          <w:szCs w:val="28"/>
        </w:rPr>
        <w:t xml:space="preserve">В соответствии с Уставом </w:t>
      </w:r>
      <w:proofErr w:type="gramStart"/>
      <w:r>
        <w:rPr>
          <w:rFonts w:ascii="Times New Roman" w:eastAsia="Times New Roman" w:hAnsi="Times New Roman" w:cs="Times New Roman"/>
          <w:color w:val="000000"/>
          <w:sz w:val="28"/>
          <w:szCs w:val="28"/>
        </w:rPr>
        <w:t>Надеждинского  сельского</w:t>
      </w:r>
      <w:proofErr w:type="gramEnd"/>
      <w:r>
        <w:rPr>
          <w:rFonts w:ascii="Times New Roman" w:eastAsia="Times New Roman" w:hAnsi="Times New Roman" w:cs="Times New Roman"/>
          <w:color w:val="000000"/>
          <w:sz w:val="28"/>
          <w:szCs w:val="28"/>
        </w:rPr>
        <w:t xml:space="preserve"> поселения Омского муниципального района Омской области исполнительно-распорядительным органом поселения является Администрация Надеждинского  сельского поселения Омского муниципального района Омской области.</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Администрации Надеждинского сельского поселения 4 должности муниципальной службы, все должности заняты в соответствие со штатным расписанием. Все муниципальные служащие имеют высшее образование. Специалисты Администрации Надеждинского сельского поселения осуществляют отдельные государственные полномочия, переданные органам местного самоуправления Федеральными законами: по первичному воинскому </w:t>
      </w:r>
      <w:proofErr w:type="gramStart"/>
      <w:r>
        <w:rPr>
          <w:rFonts w:ascii="Times New Roman" w:hAnsi="Times New Roman" w:cs="Times New Roman"/>
          <w:sz w:val="28"/>
          <w:szCs w:val="28"/>
        </w:rPr>
        <w:t>учету,  выполняют</w:t>
      </w:r>
      <w:proofErr w:type="gramEnd"/>
      <w:r>
        <w:rPr>
          <w:rFonts w:ascii="Times New Roman" w:hAnsi="Times New Roman" w:cs="Times New Roman"/>
          <w:sz w:val="28"/>
          <w:szCs w:val="28"/>
        </w:rPr>
        <w:t xml:space="preserve"> нотариальные действия.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imes New Roman" w:hAnsi="Times New Roman" w:cs="Times New Roman"/>
          <w:color w:val="000000"/>
          <w:sz w:val="28"/>
          <w:szCs w:val="28"/>
        </w:rPr>
        <w:t>В целях материально-технического обеспечения деятельности Администрации Надеждинского сельского поселения было создано муниципальное казенное учреждение «Хозяйственное управление Администрации Надеждинского сельского поселения».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Специалистами Администрации осуществляются полномочия, предусмотренные Федеральным законом от 06 октября 2003 года № 131-ФЗ «Об общих принципах организации местного самоуправления РФ». Перечень вопросов местного значения решается в полной степени.</w:t>
      </w:r>
    </w:p>
    <w:p w14:paraId="3B0B54C6" w14:textId="77777777" w:rsidR="00E073C7" w:rsidRPr="004E7058" w:rsidRDefault="00E073C7" w:rsidP="00E073C7">
      <w:pPr>
        <w:spacing w:after="0" w:line="240" w:lineRule="auto"/>
        <w:ind w:firstLine="708"/>
        <w:rPr>
          <w:rFonts w:ascii="Times New Roman" w:hAnsi="Times New Roman" w:cs="Times New Roman"/>
          <w:b/>
          <w:sz w:val="28"/>
          <w:szCs w:val="28"/>
          <w:u w:val="single"/>
        </w:rPr>
      </w:pPr>
      <w:r w:rsidRPr="004E7058">
        <w:rPr>
          <w:rFonts w:ascii="Times New Roman" w:hAnsi="Times New Roman" w:cs="Times New Roman"/>
          <w:b/>
          <w:sz w:val="28"/>
          <w:szCs w:val="28"/>
          <w:u w:val="single"/>
        </w:rPr>
        <w:t xml:space="preserve">Деятельность Администрации сельского поселения. </w:t>
      </w:r>
    </w:p>
    <w:p w14:paraId="3CC014EF" w14:textId="77777777" w:rsidR="00E073C7" w:rsidRPr="004E7058" w:rsidRDefault="00E073C7" w:rsidP="00E073C7">
      <w:pPr>
        <w:spacing w:after="0" w:line="240" w:lineRule="auto"/>
        <w:jc w:val="both"/>
        <w:rPr>
          <w:rFonts w:ascii="Times New Roman" w:hAnsi="Times New Roman" w:cs="Times New Roman"/>
          <w:sz w:val="28"/>
          <w:szCs w:val="28"/>
        </w:rPr>
      </w:pPr>
      <w:r w:rsidRPr="004E7058">
        <w:rPr>
          <w:rFonts w:ascii="Times New Roman" w:hAnsi="Times New Roman" w:cs="Times New Roman"/>
          <w:sz w:val="28"/>
          <w:szCs w:val="28"/>
        </w:rPr>
        <w:lastRenderedPageBreak/>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w:t>
      </w:r>
    </w:p>
    <w:p w14:paraId="2FEFE8F8" w14:textId="77777777" w:rsidR="00E073C7" w:rsidRPr="004E7058" w:rsidRDefault="00E073C7" w:rsidP="00E073C7">
      <w:pPr>
        <w:spacing w:after="0" w:line="240" w:lineRule="auto"/>
        <w:ind w:firstLine="708"/>
        <w:jc w:val="both"/>
        <w:rPr>
          <w:rFonts w:ascii="Times New Roman" w:hAnsi="Times New Roman" w:cs="Times New Roman"/>
          <w:sz w:val="28"/>
          <w:szCs w:val="28"/>
        </w:rPr>
      </w:pPr>
      <w:r w:rsidRPr="004E7058">
        <w:rPr>
          <w:rFonts w:ascii="Times New Roman" w:hAnsi="Times New Roman" w:cs="Times New Roman"/>
          <w:sz w:val="28"/>
          <w:szCs w:val="28"/>
        </w:rPr>
        <w:t>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w:t>
      </w:r>
    </w:p>
    <w:p w14:paraId="21C94B43" w14:textId="77777777" w:rsidR="00E073C7" w:rsidRPr="004E7058" w:rsidRDefault="00E073C7" w:rsidP="00E073C7">
      <w:pPr>
        <w:spacing w:after="0" w:line="240" w:lineRule="auto"/>
        <w:ind w:firstLine="708"/>
        <w:jc w:val="both"/>
        <w:rPr>
          <w:rFonts w:ascii="Times New Roman" w:hAnsi="Times New Roman" w:cs="Times New Roman"/>
          <w:sz w:val="28"/>
          <w:szCs w:val="28"/>
        </w:rPr>
      </w:pPr>
      <w:r w:rsidRPr="004E7058">
        <w:rPr>
          <w:rFonts w:ascii="Times New Roman" w:hAnsi="Times New Roman" w:cs="Times New Roman"/>
          <w:sz w:val="28"/>
          <w:szCs w:val="28"/>
        </w:rPr>
        <w:t xml:space="preserve">Официально, за 2021 год, на личный прием к Главе поселения </w:t>
      </w:r>
      <w:proofErr w:type="gramStart"/>
      <w:r w:rsidRPr="004E7058">
        <w:rPr>
          <w:rFonts w:ascii="Times New Roman" w:hAnsi="Times New Roman" w:cs="Times New Roman"/>
          <w:sz w:val="28"/>
          <w:szCs w:val="28"/>
        </w:rPr>
        <w:t>и  в</w:t>
      </w:r>
      <w:proofErr w:type="gramEnd"/>
      <w:r w:rsidRPr="004E7058">
        <w:rPr>
          <w:rFonts w:ascii="Times New Roman" w:hAnsi="Times New Roman" w:cs="Times New Roman"/>
          <w:sz w:val="28"/>
          <w:szCs w:val="28"/>
        </w:rPr>
        <w:t xml:space="preserve"> администрацию поступило  56  обращений по самым различным вопросам. Из них </w:t>
      </w:r>
      <w:proofErr w:type="gramStart"/>
      <w:r w:rsidRPr="004E7058">
        <w:rPr>
          <w:rFonts w:ascii="Times New Roman" w:hAnsi="Times New Roman" w:cs="Times New Roman"/>
          <w:sz w:val="28"/>
          <w:szCs w:val="28"/>
        </w:rPr>
        <w:t>на  личном</w:t>
      </w:r>
      <w:proofErr w:type="gramEnd"/>
      <w:r w:rsidRPr="004E7058">
        <w:rPr>
          <w:rFonts w:ascii="Times New Roman" w:hAnsi="Times New Roman" w:cs="Times New Roman"/>
          <w:sz w:val="28"/>
          <w:szCs w:val="28"/>
        </w:rPr>
        <w:t xml:space="preserve"> приеме граждан 9. Обращения принимаются так же в эл. виде на сайте администрации.</w:t>
      </w:r>
    </w:p>
    <w:p w14:paraId="425902A9" w14:textId="77777777" w:rsidR="00E073C7" w:rsidRPr="004E7058" w:rsidRDefault="00E073C7" w:rsidP="00E073C7">
      <w:pPr>
        <w:spacing w:after="0" w:line="240" w:lineRule="auto"/>
        <w:ind w:firstLine="708"/>
        <w:jc w:val="both"/>
        <w:rPr>
          <w:rFonts w:ascii="Times New Roman" w:hAnsi="Times New Roman" w:cs="Times New Roman"/>
          <w:sz w:val="28"/>
          <w:szCs w:val="28"/>
        </w:rPr>
      </w:pPr>
      <w:r w:rsidRPr="004E7058">
        <w:rPr>
          <w:rFonts w:ascii="Times New Roman" w:hAnsi="Times New Roman" w:cs="Times New Roman"/>
          <w:sz w:val="28"/>
          <w:szCs w:val="28"/>
        </w:rPr>
        <w:t xml:space="preserve">В основном это жизненные вопросы: связанные с благоустройством населенных пунктов, </w:t>
      </w:r>
      <w:proofErr w:type="gramStart"/>
      <w:r w:rsidRPr="004E7058">
        <w:rPr>
          <w:rFonts w:ascii="Times New Roman" w:hAnsi="Times New Roman" w:cs="Times New Roman"/>
          <w:sz w:val="28"/>
          <w:szCs w:val="28"/>
        </w:rPr>
        <w:t>вопросы  беспривязного</w:t>
      </w:r>
      <w:proofErr w:type="gramEnd"/>
      <w:r w:rsidRPr="004E7058">
        <w:rPr>
          <w:rFonts w:ascii="Times New Roman" w:hAnsi="Times New Roman" w:cs="Times New Roman"/>
          <w:sz w:val="28"/>
          <w:szCs w:val="28"/>
        </w:rPr>
        <w:t xml:space="preserve"> содержания собак,    вопросы  уличного освещения, а так же выдача характеристик по запросам правоохранительных органов, уточнение кадастровых номеров домов и  земельных участков, покупка земельных участков.</w:t>
      </w:r>
    </w:p>
    <w:p w14:paraId="6BC7E582" w14:textId="77777777" w:rsidR="00E073C7" w:rsidRPr="004E7058" w:rsidRDefault="00E073C7" w:rsidP="00E073C7">
      <w:pPr>
        <w:spacing w:after="0" w:line="240" w:lineRule="auto"/>
        <w:ind w:firstLine="709"/>
        <w:jc w:val="both"/>
        <w:rPr>
          <w:rFonts w:ascii="Times New Roman" w:hAnsi="Times New Roman" w:cs="Times New Roman"/>
          <w:sz w:val="28"/>
          <w:szCs w:val="28"/>
        </w:rPr>
      </w:pPr>
      <w:r w:rsidRPr="004E7058">
        <w:rPr>
          <w:rFonts w:ascii="Times New Roman" w:hAnsi="Times New Roman" w:cs="Times New Roman"/>
          <w:sz w:val="28"/>
          <w:szCs w:val="28"/>
        </w:rPr>
        <w:t>На все поступившие в Администрацию Надеждинского сельского поселения письменные обращения даны письменные ответы по существу поставленных в обращении вопросов. В ходе личного приема Главой сельского поселения граждан ответы на обращения были даны устно.</w:t>
      </w:r>
    </w:p>
    <w:p w14:paraId="6EBC9D71" w14:textId="77777777" w:rsidR="00E073C7" w:rsidRPr="001F0457" w:rsidRDefault="00E073C7" w:rsidP="00E073C7">
      <w:pPr>
        <w:spacing w:after="0" w:line="240" w:lineRule="auto"/>
        <w:ind w:firstLine="708"/>
        <w:jc w:val="both"/>
        <w:rPr>
          <w:rFonts w:ascii="Times New Roman" w:hAnsi="Times New Roman" w:cs="Times New Roman"/>
          <w:sz w:val="28"/>
          <w:szCs w:val="28"/>
        </w:rPr>
      </w:pPr>
      <w:r w:rsidRPr="004E7058">
        <w:rPr>
          <w:rFonts w:ascii="Times New Roman" w:hAnsi="Times New Roman" w:cs="Times New Roman"/>
          <w:sz w:val="28"/>
          <w:szCs w:val="28"/>
        </w:rPr>
        <w:t>Администрацией Надеждинского сельского поселения отказывается 28 муниципальных услуги, с которыми можно ознакомится на сайте сельского поселения, на информационном стенде в фойе администрации.</w:t>
      </w:r>
      <w:r>
        <w:rPr>
          <w:rFonts w:ascii="Times New Roman" w:hAnsi="Times New Roman" w:cs="Times New Roman"/>
          <w:sz w:val="28"/>
          <w:szCs w:val="28"/>
        </w:rPr>
        <w:t xml:space="preserve"> За 2021 год оказано 1481 услуг</w:t>
      </w:r>
    </w:p>
    <w:p w14:paraId="54F0E392" w14:textId="77777777" w:rsidR="00E073C7" w:rsidRPr="001F0457" w:rsidRDefault="00E073C7" w:rsidP="00E073C7">
      <w:pPr>
        <w:spacing w:after="0" w:line="240" w:lineRule="auto"/>
        <w:ind w:firstLine="708"/>
        <w:jc w:val="both"/>
        <w:rPr>
          <w:rFonts w:ascii="Times New Roman" w:hAnsi="Times New Roman" w:cs="Times New Roman"/>
          <w:sz w:val="28"/>
          <w:szCs w:val="28"/>
        </w:rPr>
      </w:pPr>
      <w:r w:rsidRPr="001F0457">
        <w:rPr>
          <w:rFonts w:ascii="Times New Roman" w:hAnsi="Times New Roman" w:cs="Times New Roman"/>
          <w:sz w:val="28"/>
          <w:szCs w:val="28"/>
        </w:rPr>
        <w:t xml:space="preserve">В рамках нормотворческой деятельности за отчетный период (2021год) принято 189 постановлений по основной деятельности в том </w:t>
      </w:r>
      <w:proofErr w:type="gramStart"/>
      <w:r w:rsidRPr="001F0457">
        <w:rPr>
          <w:rFonts w:ascii="Times New Roman" w:hAnsi="Times New Roman" w:cs="Times New Roman"/>
          <w:sz w:val="28"/>
          <w:szCs w:val="28"/>
        </w:rPr>
        <w:t>числе  68</w:t>
      </w:r>
      <w:proofErr w:type="gramEnd"/>
      <w:r w:rsidRPr="001F0457">
        <w:rPr>
          <w:rFonts w:ascii="Times New Roman" w:hAnsi="Times New Roman" w:cs="Times New Roman"/>
          <w:sz w:val="28"/>
          <w:szCs w:val="28"/>
        </w:rPr>
        <w:t xml:space="preserve"> постановления нормативно - правового характера и 98 распоряжения. </w:t>
      </w:r>
      <w:r w:rsidRPr="001F0457">
        <w:rPr>
          <w:rFonts w:ascii="Times New Roman" w:hAnsi="Times New Roman" w:cs="Times New Roman"/>
          <w:sz w:val="28"/>
          <w:szCs w:val="28"/>
        </w:rPr>
        <w:tab/>
      </w:r>
    </w:p>
    <w:p w14:paraId="38574B0E" w14:textId="77777777" w:rsidR="00E073C7" w:rsidRDefault="00E073C7" w:rsidP="00E073C7">
      <w:pPr>
        <w:spacing w:after="0" w:line="240" w:lineRule="auto"/>
        <w:ind w:firstLine="709"/>
        <w:jc w:val="both"/>
        <w:rPr>
          <w:rFonts w:ascii="Times New Roman" w:hAnsi="Times New Roman" w:cs="Times New Roman"/>
          <w:sz w:val="28"/>
          <w:szCs w:val="28"/>
        </w:rPr>
      </w:pPr>
      <w:r w:rsidRPr="001F0457">
        <w:rPr>
          <w:rFonts w:ascii="Times New Roman"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629 человек (из них прапорщики сержанты солдаты 544 человек, офицеров 29, призывников 59 человек). Имеются случаи уклонения от призыва на военную службу гражданами на территории </w:t>
      </w:r>
      <w:proofErr w:type="gramStart"/>
      <w:r w:rsidRPr="001F0457">
        <w:rPr>
          <w:rFonts w:ascii="Times New Roman" w:hAnsi="Times New Roman" w:cs="Times New Roman"/>
          <w:sz w:val="28"/>
          <w:szCs w:val="28"/>
        </w:rPr>
        <w:t>Надеждинского  сельского</w:t>
      </w:r>
      <w:proofErr w:type="gramEnd"/>
      <w:r w:rsidRPr="001F0457">
        <w:rPr>
          <w:rFonts w:ascii="Times New Roman" w:hAnsi="Times New Roman" w:cs="Times New Roman"/>
          <w:sz w:val="28"/>
          <w:szCs w:val="28"/>
        </w:rPr>
        <w:t xml:space="preserve"> поселения . Два раза в год возим призывников на медицинскую призывную комиссию и один раз в год на постановочную комиссию </w:t>
      </w:r>
      <w:proofErr w:type="gramStart"/>
      <w:r w:rsidRPr="001F0457">
        <w:rPr>
          <w:rFonts w:ascii="Times New Roman" w:hAnsi="Times New Roman" w:cs="Times New Roman"/>
          <w:sz w:val="28"/>
          <w:szCs w:val="28"/>
        </w:rPr>
        <w:t>17 летних</w:t>
      </w:r>
      <w:proofErr w:type="gramEnd"/>
      <w:r w:rsidRPr="001F0457">
        <w:rPr>
          <w:rFonts w:ascii="Times New Roman" w:hAnsi="Times New Roman" w:cs="Times New Roman"/>
          <w:sz w:val="28"/>
          <w:szCs w:val="28"/>
        </w:rPr>
        <w:t xml:space="preserve"> юношей (12 чел.). </w:t>
      </w:r>
    </w:p>
    <w:p w14:paraId="07E72AF6" w14:textId="77777777" w:rsidR="00E073C7" w:rsidRPr="001F0457" w:rsidRDefault="00E073C7" w:rsidP="00E073C7">
      <w:pPr>
        <w:spacing w:after="0" w:line="240" w:lineRule="auto"/>
        <w:ind w:firstLine="709"/>
        <w:jc w:val="both"/>
        <w:rPr>
          <w:rFonts w:ascii="Times New Roman" w:hAnsi="Times New Roman" w:cs="Times New Roman"/>
          <w:sz w:val="28"/>
          <w:szCs w:val="28"/>
        </w:rPr>
      </w:pPr>
      <w:r w:rsidRPr="001F0457">
        <w:rPr>
          <w:rFonts w:ascii="Times New Roman" w:hAnsi="Times New Roman" w:cs="Times New Roman"/>
          <w:sz w:val="28"/>
          <w:szCs w:val="28"/>
        </w:rPr>
        <w:t xml:space="preserve">В соответствии с п.3 ч.1 ст.14.1 Федерального закона «Об общих принципах организации местного самоуправления в Российской Федерации» от 06 октября 2003 г. №131-ФЗ, специалистами Администрации сельского поселения ведется работа по совершению нотариальных действий. За отчетный период было совершено </w:t>
      </w:r>
      <w:proofErr w:type="gramStart"/>
      <w:r w:rsidRPr="001F0457">
        <w:rPr>
          <w:rFonts w:ascii="Times New Roman" w:hAnsi="Times New Roman" w:cs="Times New Roman"/>
          <w:sz w:val="28"/>
          <w:szCs w:val="28"/>
        </w:rPr>
        <w:t>80  действия</w:t>
      </w:r>
      <w:proofErr w:type="gramEnd"/>
      <w:r w:rsidRPr="001F0457">
        <w:rPr>
          <w:rFonts w:ascii="Times New Roman" w:hAnsi="Times New Roman" w:cs="Times New Roman"/>
          <w:sz w:val="28"/>
          <w:szCs w:val="28"/>
        </w:rPr>
        <w:t>.</w:t>
      </w:r>
    </w:p>
    <w:p w14:paraId="4A67CECC" w14:textId="77777777" w:rsidR="00E073C7" w:rsidRPr="002B1466" w:rsidRDefault="00E073C7" w:rsidP="00E073C7">
      <w:pPr>
        <w:spacing w:after="0" w:line="240" w:lineRule="auto"/>
        <w:ind w:firstLine="709"/>
        <w:jc w:val="both"/>
        <w:rPr>
          <w:rFonts w:ascii="Times New Roman" w:hAnsi="Times New Roman" w:cs="Times New Roman"/>
          <w:sz w:val="28"/>
          <w:szCs w:val="28"/>
        </w:rPr>
      </w:pPr>
      <w:r w:rsidRPr="002B1466">
        <w:rPr>
          <w:rFonts w:ascii="Times New Roman" w:hAnsi="Times New Roman" w:cs="Times New Roman"/>
          <w:sz w:val="28"/>
          <w:szCs w:val="28"/>
        </w:rPr>
        <w:t xml:space="preserve">Осуществлена </w:t>
      </w:r>
      <w:r>
        <w:rPr>
          <w:rFonts w:ascii="Times New Roman" w:hAnsi="Times New Roman" w:cs="Times New Roman"/>
          <w:sz w:val="28"/>
          <w:szCs w:val="28"/>
        </w:rPr>
        <w:t xml:space="preserve">закладка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по состоянию </w:t>
      </w:r>
      <w:r w:rsidRPr="002B1466">
        <w:rPr>
          <w:rFonts w:ascii="Times New Roman" w:hAnsi="Times New Roman" w:cs="Times New Roman"/>
          <w:sz w:val="28"/>
          <w:szCs w:val="28"/>
        </w:rPr>
        <w:t>на 1 июля 2021 год</w:t>
      </w:r>
      <w:r>
        <w:rPr>
          <w:rFonts w:ascii="Times New Roman" w:hAnsi="Times New Roman" w:cs="Times New Roman"/>
          <w:sz w:val="28"/>
          <w:szCs w:val="28"/>
        </w:rPr>
        <w:t>а</w:t>
      </w:r>
      <w:r w:rsidRPr="002B1466">
        <w:rPr>
          <w:rFonts w:ascii="Times New Roman" w:hAnsi="Times New Roman" w:cs="Times New Roman"/>
          <w:sz w:val="28"/>
          <w:szCs w:val="28"/>
        </w:rPr>
        <w:t xml:space="preserve"> на основании сведений, предоставляемых гражданами, ведущими личное подсобное хозяйство. За отчетный период учтено 900 хозяйств. На территории поселения проживает – 3135 человека.</w:t>
      </w:r>
    </w:p>
    <w:p w14:paraId="0B754121" w14:textId="77777777" w:rsidR="00E073C7" w:rsidRPr="002B1466" w:rsidRDefault="00E073C7" w:rsidP="00E073C7">
      <w:pPr>
        <w:spacing w:after="0" w:line="240" w:lineRule="auto"/>
        <w:jc w:val="both"/>
        <w:rPr>
          <w:rFonts w:ascii="Times New Roman" w:hAnsi="Times New Roman" w:cs="Times New Roman"/>
          <w:sz w:val="28"/>
          <w:szCs w:val="28"/>
        </w:rPr>
      </w:pPr>
      <w:r w:rsidRPr="002B1466">
        <w:rPr>
          <w:rFonts w:ascii="Times New Roman" w:hAnsi="Times New Roman" w:cs="Times New Roman"/>
          <w:sz w:val="28"/>
          <w:szCs w:val="28"/>
        </w:rPr>
        <w:t xml:space="preserve"> </w:t>
      </w:r>
      <w:r w:rsidRPr="002B1466">
        <w:rPr>
          <w:rFonts w:ascii="Times New Roman" w:hAnsi="Times New Roman" w:cs="Times New Roman"/>
          <w:sz w:val="28"/>
          <w:szCs w:val="28"/>
        </w:rPr>
        <w:tab/>
        <w:t xml:space="preserve">В октябре 2021 года на территории Надеждинского сельского поселения прошла Всероссийская перепись населения 2021 года — мероприятие, которое проводилось на всей территории Российской Федерации по единой </w:t>
      </w:r>
      <w:r w:rsidRPr="002B1466">
        <w:rPr>
          <w:rFonts w:ascii="Times New Roman" w:hAnsi="Times New Roman" w:cs="Times New Roman"/>
          <w:sz w:val="28"/>
          <w:szCs w:val="28"/>
        </w:rPr>
        <w:lastRenderedPageBreak/>
        <w:t xml:space="preserve">государственной статистической методологии в целях получения обобщённых демографических, экономических и социальных сведений. Основной этап проведения переписи населения </w:t>
      </w:r>
      <w:proofErr w:type="gramStart"/>
      <w:r w:rsidRPr="002B1466">
        <w:rPr>
          <w:rFonts w:ascii="Times New Roman" w:hAnsi="Times New Roman" w:cs="Times New Roman"/>
          <w:sz w:val="28"/>
          <w:szCs w:val="28"/>
        </w:rPr>
        <w:t>прошел  с</w:t>
      </w:r>
      <w:proofErr w:type="gramEnd"/>
      <w:r w:rsidRPr="002B1466">
        <w:rPr>
          <w:rFonts w:ascii="Times New Roman" w:hAnsi="Times New Roman" w:cs="Times New Roman"/>
          <w:sz w:val="28"/>
          <w:szCs w:val="28"/>
        </w:rPr>
        <w:t xml:space="preserve"> 15 октября  по 15 ноября  2021 года. Точная информация о населении поселения демографического и социально-экономического характера нужна для самых разных целей. На её основе планируют бюджеты регионов и населённых пунктов, выстраивают стратегии развития экономики. Данные переписи служат для разработки госпрограмм поддержки тех или иных слоёв населения (молодёжи, семей с </w:t>
      </w:r>
      <w:r>
        <w:rPr>
          <w:rFonts w:ascii="Times New Roman" w:hAnsi="Times New Roman" w:cs="Times New Roman"/>
          <w:sz w:val="28"/>
          <w:szCs w:val="28"/>
        </w:rPr>
        <w:t>детьми и т.д.).</w:t>
      </w:r>
    </w:p>
    <w:p w14:paraId="2C503A60" w14:textId="77777777" w:rsidR="00E073C7" w:rsidRDefault="00E073C7" w:rsidP="00E073C7">
      <w:pPr>
        <w:spacing w:after="0" w:line="240" w:lineRule="auto"/>
        <w:ind w:firstLine="708"/>
        <w:jc w:val="both"/>
        <w:rPr>
          <w:rFonts w:ascii="Times New Roman" w:hAnsi="Times New Roman" w:cs="Times New Roman"/>
          <w:sz w:val="28"/>
          <w:szCs w:val="28"/>
        </w:rPr>
      </w:pPr>
      <w:r w:rsidRPr="00FD012D">
        <w:rPr>
          <w:rFonts w:ascii="Times New Roman" w:hAnsi="Times New Roman" w:cs="Times New Roman"/>
          <w:sz w:val="28"/>
          <w:szCs w:val="28"/>
        </w:rPr>
        <w:t xml:space="preserve">Администрацией поселения на постоянной основе исполнялся ряд </w:t>
      </w:r>
      <w:r>
        <w:rPr>
          <w:rFonts w:ascii="Times New Roman" w:hAnsi="Times New Roman" w:cs="Times New Roman"/>
          <w:sz w:val="28"/>
          <w:szCs w:val="28"/>
        </w:rPr>
        <w:t>комплексных мер по обеспечению устойчивого социально экономического развития поселения:</w:t>
      </w:r>
    </w:p>
    <w:p w14:paraId="1CDC2EDF"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осуществляли деятельность, направленная   на увеличение доходной части бюджета, на усиление контроля за эффективным расходованием бюджетных средств,</w:t>
      </w:r>
    </w:p>
    <w:p w14:paraId="45FEEB1E"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принимали участие в районных заседаниях комиссии направленные на погашение недоимки по налоговым и неналоговым платежам,</w:t>
      </w:r>
    </w:p>
    <w:p w14:paraId="5F8EAA06"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проводили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Проводился анализ и контроль за своевременностью платежей, велась работа с населением по вопросу оформления регистрации государственного права </w:t>
      </w:r>
      <w:proofErr w:type="gramStart"/>
      <w:r>
        <w:rPr>
          <w:rFonts w:ascii="Times New Roman" w:hAnsi="Times New Roman" w:cs="Times New Roman"/>
          <w:sz w:val="28"/>
          <w:szCs w:val="28"/>
        </w:rPr>
        <w:t>на  домовладения</w:t>
      </w:r>
      <w:proofErr w:type="gramEnd"/>
      <w:r>
        <w:rPr>
          <w:rFonts w:ascii="Times New Roman" w:hAnsi="Times New Roman" w:cs="Times New Roman"/>
          <w:sz w:val="28"/>
          <w:szCs w:val="28"/>
        </w:rPr>
        <w:t xml:space="preserve"> и земельные участки под ЛПХ.</w:t>
      </w:r>
    </w:p>
    <w:p w14:paraId="7F1D96FF" w14:textId="77777777" w:rsidR="00E073C7" w:rsidRDefault="00E073C7" w:rsidP="00E073C7">
      <w:pPr>
        <w:spacing w:after="0" w:line="240" w:lineRule="auto"/>
        <w:jc w:val="both"/>
        <w:rPr>
          <w:rFonts w:ascii="Times New Roman" w:eastAsia="Times New Roman" w:hAnsi="Times New Roman" w:cs="Times New Roman"/>
          <w:color w:val="000000"/>
          <w:sz w:val="28"/>
          <w:szCs w:val="28"/>
        </w:rPr>
      </w:pPr>
      <w:r w:rsidRPr="00DC651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Строительство жилья</w:t>
      </w:r>
    </w:p>
    <w:p w14:paraId="2D36A747"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территории </w:t>
      </w:r>
      <w:proofErr w:type="gramStart"/>
      <w:r>
        <w:rPr>
          <w:rFonts w:ascii="Times New Roman" w:eastAsia="Times New Roman" w:hAnsi="Times New Roman" w:cs="Times New Roman"/>
          <w:color w:val="000000"/>
          <w:sz w:val="28"/>
          <w:szCs w:val="28"/>
        </w:rPr>
        <w:t>поселения  активно</w:t>
      </w:r>
      <w:proofErr w:type="gramEnd"/>
      <w:r>
        <w:rPr>
          <w:rFonts w:ascii="Times New Roman" w:eastAsia="Times New Roman" w:hAnsi="Times New Roman" w:cs="Times New Roman"/>
          <w:color w:val="000000"/>
          <w:sz w:val="28"/>
          <w:szCs w:val="28"/>
        </w:rPr>
        <w:t xml:space="preserve">  развивается строительство малоэтажных домов, за счет собственников.</w:t>
      </w:r>
    </w:p>
    <w:p w14:paraId="24BC2556" w14:textId="77777777" w:rsidR="00E073C7" w:rsidRDefault="00E073C7" w:rsidP="00E073C7">
      <w:pPr>
        <w:spacing w:after="0" w:line="240" w:lineRule="auto"/>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За  2022</w:t>
      </w:r>
      <w:proofErr w:type="gramEnd"/>
      <w:r>
        <w:rPr>
          <w:rFonts w:ascii="Times New Roman" w:eastAsia="Times New Roman" w:hAnsi="Times New Roman" w:cs="Times New Roman"/>
          <w:color w:val="000000"/>
          <w:sz w:val="28"/>
          <w:szCs w:val="28"/>
        </w:rPr>
        <w:t xml:space="preserve">  году Администрацией было выдано 60 градостроительных планов, 47 уведомлений о планируемом строительстве.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hAnsi="Times New Roman" w:cs="Times New Roman"/>
          <w:sz w:val="28"/>
          <w:szCs w:val="28"/>
        </w:rPr>
        <w:t xml:space="preserve">Продолжается работа по выявлению невостребованных земельных долей. </w:t>
      </w:r>
      <w:r>
        <w:rPr>
          <w:rFonts w:ascii="Times New Roman" w:hAnsi="Times New Roman" w:cs="Times New Roman"/>
          <w:sz w:val="28"/>
          <w:szCs w:val="28"/>
        </w:rPr>
        <w:tab/>
        <w:t>В 2021 году выявлено 7 бесхозяйных объектов недвижимого имущества:</w:t>
      </w:r>
    </w:p>
    <w:p w14:paraId="60F12636"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автомобильная дорога – 1 (проезд Стадионный);</w:t>
      </w:r>
    </w:p>
    <w:p w14:paraId="1E53DAE2"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элемент </w:t>
      </w:r>
      <w:proofErr w:type="spellStart"/>
      <w:r>
        <w:rPr>
          <w:rFonts w:ascii="Times New Roman" w:hAnsi="Times New Roman" w:cs="Times New Roman"/>
          <w:sz w:val="28"/>
          <w:szCs w:val="28"/>
        </w:rPr>
        <w:t>улично</w:t>
      </w:r>
      <w:proofErr w:type="spellEnd"/>
      <w:r>
        <w:rPr>
          <w:rFonts w:ascii="Times New Roman" w:hAnsi="Times New Roman" w:cs="Times New Roman"/>
          <w:sz w:val="28"/>
          <w:szCs w:val="28"/>
        </w:rPr>
        <w:t xml:space="preserve"> - дорожной сети – 1 (проезд Дворовый);</w:t>
      </w:r>
    </w:p>
    <w:p w14:paraId="1200CDD8"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газопроводы – 5.</w:t>
      </w:r>
    </w:p>
    <w:p w14:paraId="43E5A4B8"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Вышеуказанные объекты приняты на учет бесхозяйных объектов недвижимого имущества Омским отделом Управления Росреестра по Омской области. По истечении 1 года часть бесхозяйных объектов будет оформлена в муниципальную собственность Надеждинского сельского поселения, часть буден оформлена в муниципальную собственность Омского муниципального района Омской области, в </w:t>
      </w:r>
      <w:r w:rsidRPr="004F5E0D">
        <w:rPr>
          <w:rFonts w:ascii="Times New Roman" w:hAnsi="Times New Roman" w:cs="Times New Roman"/>
          <w:sz w:val="28"/>
          <w:szCs w:val="28"/>
        </w:rPr>
        <w:t xml:space="preserve">соответствии </w:t>
      </w:r>
      <w:r>
        <w:rPr>
          <w:rFonts w:ascii="Times New Roman" w:hAnsi="Times New Roman" w:cs="Times New Roman"/>
          <w:sz w:val="28"/>
          <w:szCs w:val="28"/>
        </w:rPr>
        <w:t>с</w:t>
      </w:r>
      <w:r w:rsidRPr="004F5E0D">
        <w:rPr>
          <w:rFonts w:ascii="Times New Roman" w:hAnsi="Times New Roman" w:cs="Times New Roman"/>
          <w:sz w:val="28"/>
          <w:szCs w:val="28"/>
        </w:rPr>
        <w:t xml:space="preserve"> Федеральным законом от 06.10.2003 № 131 – ФЗ «Об общих принципах организации местного самоупр</w:t>
      </w:r>
      <w:r>
        <w:rPr>
          <w:rFonts w:ascii="Times New Roman" w:hAnsi="Times New Roman" w:cs="Times New Roman"/>
          <w:sz w:val="28"/>
          <w:szCs w:val="28"/>
        </w:rPr>
        <w:t>авления в Российской Федерации».</w:t>
      </w:r>
    </w:p>
    <w:p w14:paraId="5BED0B19"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Заключено всего 10 договоров аренды помещений в здании ДК, администрации:</w:t>
      </w:r>
    </w:p>
    <w:p w14:paraId="2FCF9945" w14:textId="77777777" w:rsidR="00E073C7"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фойе и зрительный зал для проведения цирковых выступлений, для размещения тренажерного зала, в здании администрации – часть помещения для предоставления консультативных услуг населению, часть помещения </w:t>
      </w:r>
      <w:r>
        <w:rPr>
          <w:rFonts w:ascii="Times New Roman" w:hAnsi="Times New Roman" w:cs="Times New Roman"/>
          <w:sz w:val="28"/>
          <w:szCs w:val="28"/>
        </w:rPr>
        <w:lastRenderedPageBreak/>
        <w:t xml:space="preserve">гаража для производственных целей. Заключено договоров всего на сумму годового поступления 377128,78 рублей. </w:t>
      </w:r>
    </w:p>
    <w:p w14:paraId="4A37C814"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Путем проведения аукциона передан в аренду 1 земельный участок сельскохозяйственного назначения. Сумма поступлений от аренды земельных участков в 2021 </w:t>
      </w:r>
      <w:proofErr w:type="gramStart"/>
      <w:r>
        <w:rPr>
          <w:rFonts w:ascii="Times New Roman" w:hAnsi="Times New Roman" w:cs="Times New Roman"/>
          <w:sz w:val="28"/>
          <w:szCs w:val="28"/>
        </w:rPr>
        <w:t>году  составила</w:t>
      </w:r>
      <w:proofErr w:type="gramEnd"/>
      <w:r>
        <w:rPr>
          <w:rFonts w:ascii="Times New Roman" w:hAnsi="Times New Roman" w:cs="Times New Roman"/>
          <w:sz w:val="28"/>
          <w:szCs w:val="28"/>
        </w:rPr>
        <w:t xml:space="preserve">  597537,67 рублей. Путем проведения аукционов продан </w:t>
      </w:r>
      <w:proofErr w:type="gramStart"/>
      <w:r>
        <w:rPr>
          <w:rFonts w:ascii="Times New Roman" w:hAnsi="Times New Roman" w:cs="Times New Roman"/>
          <w:sz w:val="28"/>
          <w:szCs w:val="28"/>
        </w:rPr>
        <w:t>1  земельный</w:t>
      </w:r>
      <w:proofErr w:type="gramEnd"/>
      <w:r>
        <w:rPr>
          <w:rFonts w:ascii="Times New Roman" w:hAnsi="Times New Roman" w:cs="Times New Roman"/>
          <w:sz w:val="28"/>
          <w:szCs w:val="28"/>
        </w:rPr>
        <w:t xml:space="preserve">  участок  сельскохозяйственного назначения. Сумма поступлений от продажи составила 417,</w:t>
      </w:r>
      <w:proofErr w:type="gramStart"/>
      <w:r>
        <w:rPr>
          <w:rFonts w:ascii="Times New Roman" w:hAnsi="Times New Roman" w:cs="Times New Roman"/>
          <w:sz w:val="28"/>
          <w:szCs w:val="28"/>
        </w:rPr>
        <w:t>00  тысяч</w:t>
      </w:r>
      <w:proofErr w:type="gramEnd"/>
      <w:r>
        <w:rPr>
          <w:rFonts w:ascii="Times New Roman" w:hAnsi="Times New Roman" w:cs="Times New Roman"/>
          <w:sz w:val="28"/>
          <w:szCs w:val="28"/>
        </w:rPr>
        <w:t xml:space="preserve"> рублей.</w:t>
      </w:r>
    </w:p>
    <w:p w14:paraId="59038334"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Заключено 4 договора на размещение нестационарного торгового объекта. Это продажа с автомобиля по Красноярскому тракту </w:t>
      </w:r>
      <w:proofErr w:type="gramStart"/>
      <w:r>
        <w:rPr>
          <w:rFonts w:ascii="Times New Roman" w:hAnsi="Times New Roman" w:cs="Times New Roman"/>
          <w:sz w:val="28"/>
          <w:szCs w:val="28"/>
        </w:rPr>
        <w:t>( у</w:t>
      </w:r>
      <w:proofErr w:type="gramEnd"/>
      <w:r>
        <w:rPr>
          <w:rFonts w:ascii="Times New Roman" w:hAnsi="Times New Roman" w:cs="Times New Roman"/>
          <w:sz w:val="28"/>
          <w:szCs w:val="28"/>
        </w:rPr>
        <w:t xml:space="preserve">  здания бывшего поста ГАИ), размещение двух павильонов в п. Дачный и в с. Надеждино, сезонная продажа саженцев. Годовая сумма поступлений по договорам </w:t>
      </w:r>
      <w:proofErr w:type="gramStart"/>
      <w:r>
        <w:rPr>
          <w:rFonts w:ascii="Times New Roman" w:hAnsi="Times New Roman" w:cs="Times New Roman"/>
          <w:sz w:val="28"/>
          <w:szCs w:val="28"/>
        </w:rPr>
        <w:t>составила  105182</w:t>
      </w:r>
      <w:proofErr w:type="gramEnd"/>
      <w:r>
        <w:rPr>
          <w:rFonts w:ascii="Times New Roman" w:hAnsi="Times New Roman" w:cs="Times New Roman"/>
          <w:sz w:val="28"/>
          <w:szCs w:val="28"/>
        </w:rPr>
        <w:t>,00 рублей.</w:t>
      </w:r>
      <w:r>
        <w:rPr>
          <w:rFonts w:ascii="Times New Roman" w:hAnsi="Times New Roman" w:cs="Times New Roman"/>
          <w:sz w:val="28"/>
          <w:szCs w:val="28"/>
        </w:rPr>
        <w:tab/>
      </w:r>
    </w:p>
    <w:p w14:paraId="76CD36DB"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ведется работа с населением по вопросу открытия личных кабинетов налогоплательщика, проводится работа с физическими лицами - недоимщиками по налогам. </w:t>
      </w:r>
    </w:p>
    <w:p w14:paraId="39BE6F03"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Ведется постоянная работа по внесению изменений в реестр собственности Надеждинского сельского поселения, разработке нормативно-правовых актов.</w:t>
      </w:r>
    </w:p>
    <w:p w14:paraId="59B59EE1"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Готовятся ежемесячные отчеты по различным направлениям.</w:t>
      </w:r>
    </w:p>
    <w:p w14:paraId="279D00F2" w14:textId="77777777" w:rsidR="00E073C7"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Направляются заявления в Управление Росреестра по Омской области по постановке на кадастровый учет изменений по муниципальному имуществу, запросы различного характера для принятия решений.</w:t>
      </w:r>
    </w:p>
    <w:p w14:paraId="4D3A0A45" w14:textId="77777777" w:rsidR="00E073C7" w:rsidRPr="009F4469" w:rsidRDefault="00E073C7" w:rsidP="00E07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Проводится </w:t>
      </w:r>
      <w:proofErr w:type="gramStart"/>
      <w:r>
        <w:rPr>
          <w:rFonts w:ascii="Times New Roman" w:hAnsi="Times New Roman" w:cs="Times New Roman"/>
          <w:sz w:val="28"/>
          <w:szCs w:val="28"/>
        </w:rPr>
        <w:t>работа  по</w:t>
      </w:r>
      <w:proofErr w:type="gramEnd"/>
      <w:r>
        <w:rPr>
          <w:rFonts w:ascii="Times New Roman" w:hAnsi="Times New Roman" w:cs="Times New Roman"/>
          <w:sz w:val="28"/>
          <w:szCs w:val="28"/>
        </w:rPr>
        <w:t xml:space="preserve"> проверке правил благоустройства. Выявлены ряд нарушений и рассмотрены обращения жителей по вопросам благоустройства частной территории, содержания собак и др. домашних животных; к нарушителям приняты меры.</w:t>
      </w:r>
    </w:p>
    <w:p w14:paraId="46A8E869" w14:textId="77777777" w:rsidR="00E073C7" w:rsidRPr="00EB336D" w:rsidRDefault="00E073C7" w:rsidP="00E073C7">
      <w:pPr>
        <w:spacing w:after="0" w:line="240" w:lineRule="auto"/>
        <w:jc w:val="center"/>
        <w:rPr>
          <w:rFonts w:ascii="Times New Roman" w:hAnsi="Times New Roman" w:cs="Times New Roman"/>
          <w:b/>
          <w:sz w:val="28"/>
          <w:szCs w:val="28"/>
        </w:rPr>
      </w:pPr>
      <w:r w:rsidRPr="00EB336D">
        <w:rPr>
          <w:rFonts w:ascii="Times New Roman" w:hAnsi="Times New Roman" w:cs="Times New Roman"/>
          <w:b/>
          <w:sz w:val="28"/>
          <w:szCs w:val="28"/>
        </w:rPr>
        <w:t xml:space="preserve">Структура земель Надеждинского сельского поселения </w:t>
      </w:r>
      <w:proofErr w:type="gramStart"/>
      <w:r w:rsidRPr="00EB336D">
        <w:rPr>
          <w:rFonts w:ascii="Times New Roman" w:hAnsi="Times New Roman" w:cs="Times New Roman"/>
          <w:b/>
          <w:sz w:val="28"/>
          <w:szCs w:val="28"/>
        </w:rPr>
        <w:t>в соответствии с Генеральным планом</w:t>
      </w:r>
      <w:proofErr w:type="gramEnd"/>
      <w:r w:rsidRPr="00EB336D">
        <w:rPr>
          <w:rFonts w:ascii="Times New Roman" w:hAnsi="Times New Roman" w:cs="Times New Roman"/>
          <w:b/>
          <w:sz w:val="28"/>
          <w:szCs w:val="28"/>
        </w:rPr>
        <w:t xml:space="preserve"> следующая:</w:t>
      </w:r>
    </w:p>
    <w:p w14:paraId="58E8DAD6" w14:textId="77777777" w:rsidR="00E073C7" w:rsidRPr="00EB336D" w:rsidRDefault="00E073C7" w:rsidP="00E073C7">
      <w:pPr>
        <w:spacing w:after="0" w:line="240" w:lineRule="auto"/>
        <w:jc w:val="center"/>
        <w:rPr>
          <w:rFonts w:ascii="Times New Roman" w:hAnsi="Times New Roman" w:cs="Times New Roman"/>
          <w:sz w:val="28"/>
          <w:szCs w:val="28"/>
        </w:rPr>
      </w:pPr>
      <w:r w:rsidRPr="00EB336D">
        <w:rPr>
          <w:rFonts w:ascii="Times New Roman" w:hAnsi="Times New Roman" w:cs="Times New Roman"/>
          <w:sz w:val="28"/>
          <w:szCs w:val="28"/>
        </w:rPr>
        <w:t xml:space="preserve">16718,4 </w:t>
      </w:r>
      <w:proofErr w:type="gramStart"/>
      <w:r w:rsidRPr="00EB336D">
        <w:rPr>
          <w:rFonts w:ascii="Times New Roman" w:hAnsi="Times New Roman" w:cs="Times New Roman"/>
          <w:sz w:val="28"/>
          <w:szCs w:val="28"/>
        </w:rPr>
        <w:t>га,  площадь</w:t>
      </w:r>
      <w:proofErr w:type="gramEnd"/>
      <w:r w:rsidRPr="00EB336D">
        <w:rPr>
          <w:rFonts w:ascii="Times New Roman" w:hAnsi="Times New Roman" w:cs="Times New Roman"/>
          <w:sz w:val="28"/>
          <w:szCs w:val="28"/>
        </w:rPr>
        <w:t xml:space="preserve"> сельского поселения, в том числе:</w:t>
      </w:r>
    </w:p>
    <w:p w14:paraId="782023A6" w14:textId="77777777" w:rsidR="00E073C7" w:rsidRPr="00EB336D" w:rsidRDefault="00E073C7" w:rsidP="00E073C7">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w:t>
      </w:r>
      <w:r w:rsidRPr="00EB336D">
        <w:rPr>
          <w:rFonts w:ascii="Times New Roman" w:hAnsi="Times New Roman" w:cs="Times New Roman"/>
          <w:sz w:val="28"/>
          <w:szCs w:val="28"/>
        </w:rPr>
        <w:t xml:space="preserve">емли </w:t>
      </w:r>
      <w:r>
        <w:rPr>
          <w:rFonts w:ascii="Times New Roman" w:hAnsi="Times New Roman" w:cs="Times New Roman"/>
          <w:sz w:val="28"/>
          <w:szCs w:val="28"/>
        </w:rPr>
        <w:t xml:space="preserve"> н</w:t>
      </w:r>
      <w:r w:rsidRPr="00EB336D">
        <w:rPr>
          <w:rFonts w:ascii="Times New Roman" w:hAnsi="Times New Roman" w:cs="Times New Roman"/>
          <w:sz w:val="28"/>
          <w:szCs w:val="28"/>
        </w:rPr>
        <w:t>аселенных</w:t>
      </w:r>
      <w:proofErr w:type="gramEnd"/>
      <w:r w:rsidRPr="00EB336D">
        <w:rPr>
          <w:rFonts w:ascii="Times New Roman" w:hAnsi="Times New Roman" w:cs="Times New Roman"/>
          <w:sz w:val="28"/>
          <w:szCs w:val="28"/>
        </w:rPr>
        <w:t xml:space="preserve"> пунктов – 6038,7га;</w:t>
      </w:r>
    </w:p>
    <w:p w14:paraId="04048454" w14:textId="77777777" w:rsidR="00E073C7" w:rsidRPr="00EB336D" w:rsidRDefault="00E073C7" w:rsidP="00E073C7">
      <w:pPr>
        <w:spacing w:after="0" w:line="240" w:lineRule="auto"/>
        <w:rPr>
          <w:rFonts w:ascii="Times New Roman" w:hAnsi="Times New Roman" w:cs="Times New Roman"/>
          <w:sz w:val="28"/>
          <w:szCs w:val="28"/>
        </w:rPr>
      </w:pPr>
      <w:r w:rsidRPr="00EB336D">
        <w:rPr>
          <w:rFonts w:ascii="Times New Roman" w:hAnsi="Times New Roman" w:cs="Times New Roman"/>
          <w:sz w:val="28"/>
          <w:szCs w:val="28"/>
        </w:rPr>
        <w:t>земли сельскохозяйственного назначения – 8524 га</w:t>
      </w:r>
    </w:p>
    <w:p w14:paraId="3C554915" w14:textId="77777777" w:rsidR="00E073C7" w:rsidRPr="00EB336D" w:rsidRDefault="00E073C7" w:rsidP="00E073C7">
      <w:pPr>
        <w:tabs>
          <w:tab w:val="center" w:pos="4677"/>
        </w:tabs>
        <w:spacing w:after="0" w:line="240" w:lineRule="auto"/>
        <w:rPr>
          <w:rFonts w:ascii="Times New Roman" w:hAnsi="Times New Roman" w:cs="Times New Roman"/>
          <w:sz w:val="28"/>
          <w:szCs w:val="28"/>
        </w:rPr>
      </w:pPr>
      <w:r w:rsidRPr="00EB336D">
        <w:rPr>
          <w:rFonts w:ascii="Times New Roman" w:hAnsi="Times New Roman" w:cs="Times New Roman"/>
          <w:sz w:val="28"/>
          <w:szCs w:val="28"/>
        </w:rPr>
        <w:t>земли водного фонда 690,9 га</w:t>
      </w:r>
      <w:r>
        <w:rPr>
          <w:rFonts w:ascii="Times New Roman" w:hAnsi="Times New Roman" w:cs="Times New Roman"/>
          <w:sz w:val="28"/>
          <w:szCs w:val="28"/>
        </w:rPr>
        <w:tab/>
        <w:t>.</w:t>
      </w:r>
    </w:p>
    <w:p w14:paraId="2EE177CE" w14:textId="77777777" w:rsidR="00E073C7" w:rsidRDefault="00E073C7" w:rsidP="00E073C7">
      <w:pPr>
        <w:spacing w:after="0" w:line="240" w:lineRule="auto"/>
        <w:ind w:firstLine="709"/>
        <w:jc w:val="both"/>
        <w:rPr>
          <w:rFonts w:ascii="Times New Roman" w:hAnsi="Times New Roman" w:cs="Times New Roman"/>
          <w:sz w:val="28"/>
          <w:szCs w:val="28"/>
        </w:rPr>
      </w:pPr>
      <w:r w:rsidRPr="00EB336D">
        <w:rPr>
          <w:rFonts w:ascii="Times New Roman" w:hAnsi="Times New Roman" w:cs="Times New Roman"/>
          <w:sz w:val="28"/>
          <w:szCs w:val="28"/>
        </w:rPr>
        <w:t xml:space="preserve">Земельный налог для бюджетов поселений является важнейшим доходным источником. Плательщиками данного налога являются физические и юридические лица. Анализ задолженности показал, что в числе задолжников – физические лица, </w:t>
      </w:r>
      <w:r>
        <w:rPr>
          <w:rFonts w:ascii="Times New Roman" w:hAnsi="Times New Roman" w:cs="Times New Roman"/>
          <w:sz w:val="28"/>
          <w:szCs w:val="28"/>
        </w:rPr>
        <w:t xml:space="preserve">не </w:t>
      </w:r>
      <w:r w:rsidRPr="00EB336D">
        <w:rPr>
          <w:rFonts w:ascii="Times New Roman" w:hAnsi="Times New Roman" w:cs="Times New Roman"/>
          <w:sz w:val="28"/>
          <w:szCs w:val="28"/>
        </w:rPr>
        <w:t xml:space="preserve">проживающие на территории поселения. Специалистами поселения принимаются меры по установлению места </w:t>
      </w:r>
      <w:r w:rsidRPr="00E23B84">
        <w:rPr>
          <w:rFonts w:ascii="Times New Roman" w:hAnsi="Times New Roman" w:cs="Times New Roman"/>
          <w:sz w:val="28"/>
          <w:szCs w:val="28"/>
        </w:rPr>
        <w:t>жительства данных граждан, им высылаются квитанции и письма с разъяснением необходимости погашения задолженности. Проводится активная работа с жителями с целью регистрации ими прав на земельные участки и 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sz w:val="28"/>
          <w:szCs w:val="28"/>
        </w:rPr>
        <w:t xml:space="preserve">   </w:t>
      </w:r>
      <w:r w:rsidRPr="00E23B84">
        <w:rPr>
          <w:rFonts w:ascii="Times New Roman" w:hAnsi="Times New Roman" w:cs="Times New Roman"/>
          <w:sz w:val="28"/>
          <w:szCs w:val="28"/>
        </w:rPr>
        <w:t xml:space="preserve">В целях выполнения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 территории  Надеждинского  сельского поселения за </w:t>
      </w:r>
      <w:r>
        <w:rPr>
          <w:rFonts w:ascii="Times New Roman" w:hAnsi="Times New Roman" w:cs="Times New Roman"/>
          <w:sz w:val="28"/>
          <w:szCs w:val="28"/>
        </w:rPr>
        <w:t xml:space="preserve"> </w:t>
      </w:r>
      <w:r w:rsidRPr="00E23B84">
        <w:rPr>
          <w:rFonts w:ascii="Times New Roman" w:hAnsi="Times New Roman" w:cs="Times New Roman"/>
          <w:sz w:val="28"/>
          <w:szCs w:val="28"/>
        </w:rPr>
        <w:t xml:space="preserve">2021 года выделено бесплатно 2 земельных участков в собственность для многодетных семей. </w:t>
      </w:r>
    </w:p>
    <w:p w14:paraId="1ABDF720" w14:textId="77777777" w:rsidR="00E073C7" w:rsidRPr="00A12D00" w:rsidRDefault="00E073C7" w:rsidP="00E073C7">
      <w:pPr>
        <w:spacing w:after="0" w:line="240" w:lineRule="auto"/>
        <w:ind w:firstLine="567"/>
        <w:jc w:val="both"/>
        <w:rPr>
          <w:rFonts w:ascii="Times New Roman" w:hAnsi="Times New Roman" w:cs="Times New Roman"/>
          <w:sz w:val="28"/>
          <w:szCs w:val="28"/>
        </w:rPr>
      </w:pPr>
      <w:r w:rsidRPr="00A12D00">
        <w:rPr>
          <w:rFonts w:ascii="Times New Roman" w:hAnsi="Times New Roman" w:cs="Times New Roman"/>
          <w:sz w:val="28"/>
          <w:szCs w:val="28"/>
        </w:rPr>
        <w:lastRenderedPageBreak/>
        <w:t xml:space="preserve">На территории Надеждинского сельского поселения ведется активное освоение новых территории, в 2021 году в ведено в </w:t>
      </w:r>
      <w:proofErr w:type="gramStart"/>
      <w:r w:rsidRPr="00A12D00">
        <w:rPr>
          <w:rFonts w:ascii="Times New Roman" w:hAnsi="Times New Roman" w:cs="Times New Roman"/>
          <w:sz w:val="28"/>
          <w:szCs w:val="28"/>
        </w:rPr>
        <w:t>эксплуатацию  6222</w:t>
      </w:r>
      <w:proofErr w:type="gramEnd"/>
      <w:r w:rsidRPr="00A12D00">
        <w:rPr>
          <w:rFonts w:ascii="Times New Roman" w:hAnsi="Times New Roman" w:cs="Times New Roman"/>
          <w:sz w:val="28"/>
          <w:szCs w:val="28"/>
        </w:rPr>
        <w:t xml:space="preserve"> кв. м 41 дом.</w:t>
      </w:r>
    </w:p>
    <w:p w14:paraId="04BE3F93" w14:textId="77777777" w:rsidR="00E073C7" w:rsidRPr="00A12D00" w:rsidRDefault="00E073C7" w:rsidP="00E073C7">
      <w:pPr>
        <w:spacing w:after="0" w:line="240" w:lineRule="auto"/>
        <w:ind w:firstLine="709"/>
        <w:jc w:val="both"/>
        <w:rPr>
          <w:rFonts w:ascii="Times New Roman" w:hAnsi="Times New Roman" w:cs="Times New Roman"/>
          <w:sz w:val="28"/>
          <w:szCs w:val="28"/>
        </w:rPr>
      </w:pPr>
      <w:r w:rsidRPr="00A12D00">
        <w:rPr>
          <w:rFonts w:ascii="Times New Roman" w:hAnsi="Times New Roman" w:cs="Times New Roman"/>
          <w:sz w:val="28"/>
          <w:szCs w:val="28"/>
        </w:rPr>
        <w:t xml:space="preserve">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 </w:t>
      </w:r>
    </w:p>
    <w:p w14:paraId="11999FAE" w14:textId="77777777" w:rsidR="00E073C7" w:rsidRPr="00A12D00" w:rsidRDefault="00E073C7" w:rsidP="00E073C7">
      <w:pPr>
        <w:spacing w:after="0" w:line="240" w:lineRule="auto"/>
        <w:ind w:firstLine="709"/>
        <w:jc w:val="both"/>
        <w:rPr>
          <w:rFonts w:ascii="Times New Roman" w:hAnsi="Times New Roman" w:cs="Times New Roman"/>
          <w:sz w:val="28"/>
          <w:szCs w:val="28"/>
        </w:rPr>
      </w:pPr>
      <w:r w:rsidRPr="00A12D00">
        <w:rPr>
          <w:rFonts w:ascii="Times New Roman" w:hAnsi="Times New Roman" w:cs="Times New Roman"/>
          <w:sz w:val="28"/>
          <w:szCs w:val="28"/>
        </w:rPr>
        <w:t>На территории сельского поселения расположены следующие предприятия и организации:</w:t>
      </w:r>
    </w:p>
    <w:p w14:paraId="4D8F8F4E" w14:textId="77777777" w:rsidR="00E073C7" w:rsidRPr="00F07BCF" w:rsidRDefault="00E073C7" w:rsidP="00E073C7">
      <w:pPr>
        <w:numPr>
          <w:ilvl w:val="0"/>
          <w:numId w:val="16"/>
        </w:numPr>
        <w:spacing w:after="0" w:line="240" w:lineRule="auto"/>
        <w:jc w:val="both"/>
        <w:rPr>
          <w:rFonts w:ascii="Times New Roman" w:hAnsi="Times New Roman" w:cs="Times New Roman"/>
          <w:sz w:val="28"/>
          <w:szCs w:val="28"/>
        </w:rPr>
      </w:pPr>
      <w:r w:rsidRPr="00F07BCF">
        <w:rPr>
          <w:rFonts w:ascii="Times New Roman" w:hAnsi="Times New Roman" w:cs="Times New Roman"/>
          <w:sz w:val="28"/>
          <w:szCs w:val="28"/>
        </w:rPr>
        <w:t>бюджетные учреждения – 6 ед.;</w:t>
      </w:r>
    </w:p>
    <w:p w14:paraId="17798CEA" w14:textId="77777777" w:rsidR="00E073C7" w:rsidRPr="00F07BCF" w:rsidRDefault="00E073C7" w:rsidP="00E073C7">
      <w:pPr>
        <w:numPr>
          <w:ilvl w:val="0"/>
          <w:numId w:val="16"/>
        </w:numPr>
        <w:spacing w:after="0" w:line="240" w:lineRule="auto"/>
        <w:jc w:val="both"/>
        <w:rPr>
          <w:rFonts w:ascii="Times New Roman" w:hAnsi="Times New Roman" w:cs="Times New Roman"/>
          <w:sz w:val="28"/>
          <w:szCs w:val="28"/>
        </w:rPr>
      </w:pPr>
      <w:r w:rsidRPr="00F07BCF">
        <w:rPr>
          <w:rFonts w:ascii="Times New Roman" w:hAnsi="Times New Roman" w:cs="Times New Roman"/>
          <w:sz w:val="28"/>
          <w:szCs w:val="28"/>
        </w:rPr>
        <w:t> крестьянские (</w:t>
      </w:r>
      <w:proofErr w:type="gramStart"/>
      <w:r w:rsidRPr="00F07BCF">
        <w:rPr>
          <w:rFonts w:ascii="Times New Roman" w:hAnsi="Times New Roman" w:cs="Times New Roman"/>
          <w:sz w:val="28"/>
          <w:szCs w:val="28"/>
        </w:rPr>
        <w:t>фермерские)  хозяйства</w:t>
      </w:r>
      <w:proofErr w:type="gramEnd"/>
      <w:r w:rsidRPr="00F07BCF">
        <w:rPr>
          <w:rFonts w:ascii="Times New Roman" w:hAnsi="Times New Roman" w:cs="Times New Roman"/>
          <w:sz w:val="28"/>
          <w:szCs w:val="28"/>
        </w:rPr>
        <w:t>– 3 ед.;</w:t>
      </w:r>
    </w:p>
    <w:p w14:paraId="2D1F9DDD" w14:textId="77777777" w:rsidR="00E073C7" w:rsidRPr="00F07BCF" w:rsidRDefault="00E073C7" w:rsidP="00E073C7">
      <w:pPr>
        <w:numPr>
          <w:ilvl w:val="0"/>
          <w:numId w:val="16"/>
        </w:numPr>
        <w:spacing w:after="0" w:line="240" w:lineRule="auto"/>
        <w:jc w:val="both"/>
        <w:rPr>
          <w:rFonts w:ascii="Times New Roman" w:hAnsi="Times New Roman" w:cs="Times New Roman"/>
          <w:sz w:val="28"/>
          <w:szCs w:val="28"/>
        </w:rPr>
      </w:pPr>
      <w:r w:rsidRPr="00F07BCF">
        <w:rPr>
          <w:rFonts w:ascii="Times New Roman" w:hAnsi="Times New Roman" w:cs="Times New Roman"/>
          <w:sz w:val="28"/>
          <w:szCs w:val="28"/>
        </w:rPr>
        <w:t> общественные и религиозные организации (объединения) – 4 ед.;</w:t>
      </w:r>
    </w:p>
    <w:p w14:paraId="30F7EB3F" w14:textId="77777777" w:rsidR="00E073C7" w:rsidRPr="00F07BCF" w:rsidRDefault="00E073C7" w:rsidP="00E073C7">
      <w:pPr>
        <w:numPr>
          <w:ilvl w:val="0"/>
          <w:numId w:val="16"/>
        </w:numPr>
        <w:spacing w:after="0" w:line="240" w:lineRule="auto"/>
        <w:jc w:val="both"/>
        <w:rPr>
          <w:rFonts w:ascii="Times New Roman" w:hAnsi="Times New Roman" w:cs="Times New Roman"/>
          <w:sz w:val="28"/>
          <w:szCs w:val="28"/>
        </w:rPr>
      </w:pPr>
      <w:r w:rsidRPr="00F07BCF">
        <w:rPr>
          <w:rFonts w:ascii="Times New Roman" w:hAnsi="Times New Roman" w:cs="Times New Roman"/>
          <w:sz w:val="28"/>
          <w:szCs w:val="28"/>
        </w:rPr>
        <w:t> зарегистрировано субъектов малого и среднего предпринимательства</w:t>
      </w:r>
    </w:p>
    <w:p w14:paraId="3208A010" w14:textId="77777777" w:rsidR="00E073C7" w:rsidRPr="00F07BCF" w:rsidRDefault="00E073C7" w:rsidP="00E073C7">
      <w:pPr>
        <w:spacing w:after="0" w:line="240" w:lineRule="auto"/>
        <w:jc w:val="both"/>
        <w:rPr>
          <w:rFonts w:ascii="Times New Roman" w:hAnsi="Times New Roman" w:cs="Times New Roman"/>
          <w:sz w:val="28"/>
          <w:szCs w:val="28"/>
        </w:rPr>
      </w:pPr>
      <w:r w:rsidRPr="00F07BCF">
        <w:rPr>
          <w:rFonts w:ascii="Times New Roman" w:hAnsi="Times New Roman" w:cs="Times New Roman"/>
          <w:sz w:val="28"/>
          <w:szCs w:val="28"/>
        </w:rPr>
        <w:t xml:space="preserve">    118 ед.</w:t>
      </w:r>
    </w:p>
    <w:p w14:paraId="0FF146EE" w14:textId="77777777" w:rsidR="00E073C7" w:rsidRDefault="00E073C7" w:rsidP="00E073C7">
      <w:pPr>
        <w:spacing w:after="0" w:line="240" w:lineRule="auto"/>
        <w:rPr>
          <w:rFonts w:ascii="Arial" w:eastAsia="Times New Roman" w:hAnsi="Arial" w:cs="Arial"/>
          <w:color w:val="000000"/>
          <w:sz w:val="20"/>
          <w:szCs w:val="20"/>
        </w:rPr>
      </w:pPr>
    </w:p>
    <w:p w14:paraId="363AC605"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сфера представлена:</w:t>
      </w:r>
    </w:p>
    <w:p w14:paraId="07CB7214" w14:textId="77777777" w:rsidR="00E073C7" w:rsidRDefault="00E073C7" w:rsidP="00E073C7">
      <w:pPr>
        <w:numPr>
          <w:ilvl w:val="0"/>
          <w:numId w:val="14"/>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Учреждения культуры:</w:t>
      </w:r>
    </w:p>
    <w:p w14:paraId="22E42EF3"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Надеждинский  СДК</w:t>
      </w:r>
      <w:proofErr w:type="gramEnd"/>
      <w:r>
        <w:rPr>
          <w:rFonts w:ascii="Times New Roman" w:eastAsia="Times New Roman" w:hAnsi="Times New Roman" w:cs="Times New Roman"/>
          <w:color w:val="000000"/>
          <w:sz w:val="28"/>
          <w:szCs w:val="28"/>
        </w:rPr>
        <w:t>» и  Филиал  Надеждинской   библиотеки.</w:t>
      </w:r>
    </w:p>
    <w:p w14:paraId="26E9F745" w14:textId="77777777" w:rsidR="00E073C7" w:rsidRPr="00A12D00" w:rsidRDefault="00E073C7" w:rsidP="00E073C7">
      <w:pPr>
        <w:spacing w:after="0" w:line="240" w:lineRule="auto"/>
        <w:rPr>
          <w:rFonts w:ascii="Times New Roman" w:eastAsia="Times New Roman" w:hAnsi="Times New Roman" w:cs="Times New Roman"/>
          <w:color w:val="000000"/>
          <w:sz w:val="28"/>
          <w:szCs w:val="28"/>
        </w:rPr>
      </w:pPr>
    </w:p>
    <w:p w14:paraId="78BFE77B" w14:textId="77777777" w:rsidR="00E073C7" w:rsidRPr="00A12D00" w:rsidRDefault="00E073C7" w:rsidP="00E073C7">
      <w:pPr>
        <w:spacing w:after="0" w:line="240" w:lineRule="auto"/>
        <w:jc w:val="both"/>
        <w:rPr>
          <w:rFonts w:ascii="Times New Roman" w:hAnsi="Times New Roman" w:cs="Times New Roman"/>
          <w:color w:val="000000"/>
          <w:sz w:val="28"/>
          <w:szCs w:val="28"/>
        </w:rPr>
      </w:pPr>
      <w:r w:rsidRPr="00A12D00">
        <w:rPr>
          <w:rFonts w:ascii="Times New Roman" w:hAnsi="Times New Roman" w:cs="Times New Roman"/>
          <w:sz w:val="28"/>
          <w:szCs w:val="28"/>
        </w:rPr>
        <w:t xml:space="preserve">Жители нашего поселения активно и с удовольствием участвуют в культурной </w:t>
      </w:r>
      <w:proofErr w:type="gramStart"/>
      <w:r w:rsidRPr="00A12D00">
        <w:rPr>
          <w:rFonts w:ascii="Times New Roman" w:hAnsi="Times New Roman" w:cs="Times New Roman"/>
          <w:sz w:val="28"/>
          <w:szCs w:val="28"/>
        </w:rPr>
        <w:t>жиз</w:t>
      </w:r>
      <w:r w:rsidRPr="00A12D00">
        <w:rPr>
          <w:rFonts w:ascii="Times New Roman" w:hAnsi="Times New Roman" w:cs="Times New Roman"/>
          <w:color w:val="000000"/>
          <w:sz w:val="28"/>
          <w:szCs w:val="28"/>
        </w:rPr>
        <w:t>ни  поселения</w:t>
      </w:r>
      <w:proofErr w:type="gramEnd"/>
      <w:r w:rsidRPr="00A12D00">
        <w:rPr>
          <w:rFonts w:ascii="Times New Roman" w:hAnsi="Times New Roman" w:cs="Times New Roman"/>
          <w:color w:val="000000"/>
          <w:sz w:val="28"/>
          <w:szCs w:val="28"/>
        </w:rPr>
        <w:t xml:space="preserve">  и посещают все мероприятия. </w:t>
      </w:r>
    </w:p>
    <w:p w14:paraId="75205C95" w14:textId="77777777" w:rsidR="00E073C7" w:rsidRPr="00A12D00" w:rsidRDefault="00E073C7" w:rsidP="00E073C7">
      <w:pPr>
        <w:spacing w:after="0" w:line="240" w:lineRule="auto"/>
        <w:jc w:val="both"/>
        <w:rPr>
          <w:rFonts w:ascii="Times New Roman" w:hAnsi="Times New Roman" w:cs="Times New Roman"/>
          <w:color w:val="000000"/>
          <w:sz w:val="28"/>
          <w:szCs w:val="28"/>
        </w:rPr>
      </w:pPr>
      <w:r w:rsidRPr="00A12D00">
        <w:rPr>
          <w:rFonts w:ascii="Times New Roman" w:hAnsi="Times New Roman" w:cs="Times New Roman"/>
          <w:color w:val="000000"/>
          <w:sz w:val="28"/>
          <w:szCs w:val="28"/>
        </w:rPr>
        <w:t xml:space="preserve">В СДК   можно провести время с интересом </w:t>
      </w:r>
      <w:proofErr w:type="gramStart"/>
      <w:r w:rsidRPr="00A12D00">
        <w:rPr>
          <w:rFonts w:ascii="Times New Roman" w:hAnsi="Times New Roman" w:cs="Times New Roman"/>
          <w:color w:val="000000"/>
          <w:sz w:val="28"/>
          <w:szCs w:val="28"/>
        </w:rPr>
        <w:t>-  поиграть</w:t>
      </w:r>
      <w:proofErr w:type="gramEnd"/>
      <w:r w:rsidRPr="00A12D00">
        <w:rPr>
          <w:rFonts w:ascii="Times New Roman" w:hAnsi="Times New Roman" w:cs="Times New Roman"/>
          <w:color w:val="000000"/>
          <w:sz w:val="28"/>
          <w:szCs w:val="28"/>
        </w:rPr>
        <w:t xml:space="preserve"> в настольный теннис, попеть в хоре, потанцевать танцевальном коллективе, попеть эстрадные песни. </w:t>
      </w:r>
      <w:proofErr w:type="gramStart"/>
      <w:r w:rsidRPr="00A12D00">
        <w:rPr>
          <w:rFonts w:ascii="Times New Roman" w:hAnsi="Times New Roman" w:cs="Times New Roman"/>
          <w:color w:val="000000"/>
          <w:sz w:val="28"/>
          <w:szCs w:val="28"/>
        </w:rPr>
        <w:t>Дом  культуры</w:t>
      </w:r>
      <w:proofErr w:type="gramEnd"/>
      <w:r w:rsidRPr="00A12D00">
        <w:rPr>
          <w:rFonts w:ascii="Times New Roman" w:hAnsi="Times New Roman" w:cs="Times New Roman"/>
          <w:color w:val="000000"/>
          <w:sz w:val="28"/>
          <w:szCs w:val="28"/>
        </w:rPr>
        <w:t xml:space="preserve"> нашего поселения всегда рад  принять всех желающих на мероприятия и для участия в кружках творческой деятельности.  </w:t>
      </w:r>
      <w:r w:rsidRPr="00A12D00">
        <w:rPr>
          <w:rFonts w:ascii="Times New Roman" w:hAnsi="Times New Roman" w:cs="Times New Roman"/>
          <w:color w:val="000000"/>
          <w:sz w:val="28"/>
          <w:szCs w:val="28"/>
        </w:rPr>
        <w:tab/>
      </w:r>
      <w:r w:rsidRPr="00A12D00">
        <w:rPr>
          <w:rFonts w:ascii="Times New Roman" w:hAnsi="Times New Roman" w:cs="Times New Roman"/>
          <w:color w:val="000000"/>
          <w:sz w:val="28"/>
          <w:szCs w:val="28"/>
        </w:rPr>
        <w:tab/>
        <w:t xml:space="preserve">В связи с тем, что посещения массовых культурных мероприятий были ограничены, работникам культуры приходилось находить новые формы проведения мероприятий. Информация о проведении мероприятий размещалась в </w:t>
      </w:r>
      <w:proofErr w:type="spellStart"/>
      <w:proofErr w:type="gramStart"/>
      <w:r w:rsidRPr="00A12D00">
        <w:rPr>
          <w:rFonts w:ascii="Times New Roman" w:hAnsi="Times New Roman" w:cs="Times New Roman"/>
          <w:color w:val="000000"/>
          <w:sz w:val="28"/>
          <w:szCs w:val="28"/>
        </w:rPr>
        <w:t>соц.сетях</w:t>
      </w:r>
      <w:proofErr w:type="spellEnd"/>
      <w:proofErr w:type="gramEnd"/>
      <w:r w:rsidRPr="00A12D00">
        <w:rPr>
          <w:rFonts w:ascii="Times New Roman" w:hAnsi="Times New Roman" w:cs="Times New Roman"/>
          <w:color w:val="000000"/>
          <w:sz w:val="28"/>
          <w:szCs w:val="28"/>
        </w:rPr>
        <w:t>.</w:t>
      </w:r>
    </w:p>
    <w:p w14:paraId="758CA68E"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Учреждения образования:</w:t>
      </w:r>
    </w:p>
    <w:p w14:paraId="2FDE7B1D"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МДКОУ «Надеждинская </w:t>
      </w:r>
      <w:proofErr w:type="gramStart"/>
      <w:r>
        <w:rPr>
          <w:rFonts w:ascii="Times New Roman" w:eastAsia="Times New Roman" w:hAnsi="Times New Roman" w:cs="Times New Roman"/>
          <w:color w:val="000000"/>
          <w:sz w:val="28"/>
          <w:szCs w:val="28"/>
        </w:rPr>
        <w:t>СОШ »</w:t>
      </w:r>
      <w:proofErr w:type="gramEnd"/>
      <w:r>
        <w:rPr>
          <w:rFonts w:ascii="Times New Roman" w:eastAsia="Times New Roman" w:hAnsi="Times New Roman" w:cs="Times New Roman"/>
          <w:color w:val="000000"/>
          <w:sz w:val="28"/>
          <w:szCs w:val="28"/>
        </w:rPr>
        <w:t xml:space="preserve"> ,</w:t>
      </w:r>
    </w:p>
    <w:p w14:paraId="0525E62C"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п.Дачный</w:t>
      </w:r>
      <w:proofErr w:type="spellEnd"/>
      <w:r>
        <w:rPr>
          <w:rFonts w:ascii="Times New Roman" w:eastAsia="Times New Roman" w:hAnsi="Times New Roman" w:cs="Times New Roman"/>
          <w:color w:val="000000"/>
          <w:sz w:val="28"/>
          <w:szCs w:val="28"/>
        </w:rPr>
        <w:t xml:space="preserve"> – филиал МДКОУ «Надеждинская </w:t>
      </w:r>
      <w:proofErr w:type="gramStart"/>
      <w:r>
        <w:rPr>
          <w:rFonts w:ascii="Times New Roman" w:eastAsia="Times New Roman" w:hAnsi="Times New Roman" w:cs="Times New Roman"/>
          <w:color w:val="000000"/>
          <w:sz w:val="28"/>
          <w:szCs w:val="28"/>
        </w:rPr>
        <w:t>СОШ »</w:t>
      </w:r>
      <w:proofErr w:type="gramEnd"/>
      <w:r>
        <w:rPr>
          <w:rFonts w:ascii="Times New Roman" w:eastAsia="Times New Roman" w:hAnsi="Times New Roman" w:cs="Times New Roman"/>
          <w:color w:val="000000"/>
          <w:sz w:val="28"/>
          <w:szCs w:val="28"/>
        </w:rPr>
        <w:t>.</w:t>
      </w:r>
    </w:p>
    <w:p w14:paraId="19FBE946" w14:textId="77777777" w:rsidR="00E073C7" w:rsidRDefault="00E073C7" w:rsidP="00E073C7">
      <w:pPr>
        <w:spacing w:after="0" w:line="240" w:lineRule="auto"/>
        <w:rPr>
          <w:rFonts w:ascii="Times New Roman" w:eastAsia="Times New Roman" w:hAnsi="Times New Roman" w:cs="Times New Roman"/>
          <w:color w:val="000000"/>
          <w:sz w:val="28"/>
          <w:szCs w:val="28"/>
        </w:rPr>
      </w:pPr>
    </w:p>
    <w:p w14:paraId="7030DA40"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Учреждения дошкольного образования:</w:t>
      </w:r>
    </w:p>
    <w:p w14:paraId="1D31AF74"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МБКОУ «Детский сад «Надеждинский»;</w:t>
      </w:r>
    </w:p>
    <w:p w14:paraId="1624C5B1" w14:textId="77777777" w:rsidR="00E073C7" w:rsidRDefault="00E073C7" w:rsidP="00E073C7">
      <w:pPr>
        <w:pStyle w:val="af0"/>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Учреждения здравоохранения:</w:t>
      </w:r>
    </w:p>
    <w:p w14:paraId="1BC0D4E5"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ФАП  </w:t>
      </w:r>
      <w:proofErr w:type="spellStart"/>
      <w:r>
        <w:rPr>
          <w:rFonts w:ascii="Times New Roman" w:eastAsia="Times New Roman" w:hAnsi="Times New Roman" w:cs="Times New Roman"/>
          <w:color w:val="000000"/>
          <w:sz w:val="28"/>
          <w:szCs w:val="28"/>
        </w:rPr>
        <w:t>с.Надеждино</w:t>
      </w:r>
      <w:proofErr w:type="spellEnd"/>
      <w:proofErr w:type="gramEnd"/>
    </w:p>
    <w:p w14:paraId="4FB41481"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ФАП  </w:t>
      </w:r>
      <w:proofErr w:type="spell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.Дачный</w:t>
      </w:r>
      <w:proofErr w:type="spellEnd"/>
      <w:r>
        <w:rPr>
          <w:rFonts w:ascii="Times New Roman" w:eastAsia="Times New Roman" w:hAnsi="Times New Roman" w:cs="Times New Roman"/>
          <w:color w:val="000000"/>
          <w:sz w:val="28"/>
          <w:szCs w:val="28"/>
        </w:rPr>
        <w:t xml:space="preserve">. </w:t>
      </w:r>
    </w:p>
    <w:p w14:paraId="4A83855C"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Медицинская помощь жителям Надеждинского с/п оказывается доврачебная, врачебная, специализированная врачебная в центральной районной поликлинике. </w:t>
      </w:r>
    </w:p>
    <w:p w14:paraId="329FF4DD" w14:textId="77777777" w:rsidR="00E073C7" w:rsidRPr="00727D46" w:rsidRDefault="00E073C7" w:rsidP="00E073C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p w14:paraId="3D817EFA"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территории поселения свою деятельность </w:t>
      </w:r>
      <w:proofErr w:type="gramStart"/>
      <w:r>
        <w:rPr>
          <w:rFonts w:ascii="Times New Roman" w:eastAsia="Times New Roman" w:hAnsi="Times New Roman" w:cs="Times New Roman"/>
          <w:color w:val="000000"/>
          <w:sz w:val="28"/>
          <w:szCs w:val="28"/>
        </w:rPr>
        <w:t>осуществляют  общественных</w:t>
      </w:r>
      <w:proofErr w:type="gramEnd"/>
      <w:r>
        <w:rPr>
          <w:rFonts w:ascii="Times New Roman" w:eastAsia="Times New Roman" w:hAnsi="Times New Roman" w:cs="Times New Roman"/>
          <w:color w:val="000000"/>
          <w:sz w:val="28"/>
          <w:szCs w:val="28"/>
        </w:rPr>
        <w:t xml:space="preserve"> организаций:</w:t>
      </w:r>
    </w:p>
    <w:p w14:paraId="2BF11B9B" w14:textId="77777777" w:rsidR="00E073C7" w:rsidRDefault="00E073C7" w:rsidP="00E073C7">
      <w:pPr>
        <w:numPr>
          <w:ilvl w:val="0"/>
          <w:numId w:val="1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ветеранов;</w:t>
      </w:r>
    </w:p>
    <w:p w14:paraId="5BBCDA88" w14:textId="77777777" w:rsidR="00E073C7" w:rsidRDefault="00E073C7" w:rsidP="00E073C7">
      <w:pPr>
        <w:numPr>
          <w:ilvl w:val="0"/>
          <w:numId w:val="1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Первичная организация </w:t>
      </w:r>
      <w:proofErr w:type="gramStart"/>
      <w:r>
        <w:rPr>
          <w:rFonts w:ascii="Times New Roman" w:eastAsia="Times New Roman" w:hAnsi="Times New Roman" w:cs="Times New Roman"/>
          <w:color w:val="000000"/>
          <w:sz w:val="28"/>
          <w:szCs w:val="28"/>
        </w:rPr>
        <w:t>« Всероссийское</w:t>
      </w:r>
      <w:proofErr w:type="gramEnd"/>
      <w:r>
        <w:rPr>
          <w:rFonts w:ascii="Times New Roman" w:eastAsia="Times New Roman" w:hAnsi="Times New Roman" w:cs="Times New Roman"/>
          <w:color w:val="000000"/>
          <w:sz w:val="28"/>
          <w:szCs w:val="28"/>
        </w:rPr>
        <w:t xml:space="preserve">  общество инвалидов»</w:t>
      </w:r>
    </w:p>
    <w:p w14:paraId="77186959" w14:textId="77777777" w:rsidR="00E073C7" w:rsidRDefault="00E073C7" w:rsidP="00E073C7">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Жилищно-коммунальная сфера:</w:t>
      </w:r>
    </w:p>
    <w:p w14:paraId="7E8E6248"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по водоснабжению населенных пунктов с/п оказывают:</w:t>
      </w:r>
    </w:p>
    <w:p w14:paraId="375D542D"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МУП  «</w:t>
      </w:r>
      <w:proofErr w:type="gramEnd"/>
      <w:r>
        <w:rPr>
          <w:rFonts w:ascii="Times New Roman" w:eastAsia="Times New Roman" w:hAnsi="Times New Roman" w:cs="Times New Roman"/>
          <w:color w:val="000000"/>
          <w:sz w:val="28"/>
          <w:szCs w:val="28"/>
        </w:rPr>
        <w:t>СКБУ»,</w:t>
      </w:r>
    </w:p>
    <w:p w14:paraId="12730B1B"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proofErr w:type="gramStart"/>
      <w:r>
        <w:rPr>
          <w:rFonts w:ascii="Times New Roman" w:eastAsia="Times New Roman" w:hAnsi="Times New Roman" w:cs="Times New Roman"/>
          <w:color w:val="000000"/>
          <w:sz w:val="28"/>
          <w:szCs w:val="28"/>
        </w:rPr>
        <w:t>АУСО  «</w:t>
      </w:r>
      <w:proofErr w:type="gramEnd"/>
      <w:r>
        <w:rPr>
          <w:rFonts w:ascii="Times New Roman" w:eastAsia="Times New Roman" w:hAnsi="Times New Roman" w:cs="Times New Roman"/>
          <w:color w:val="000000"/>
          <w:sz w:val="28"/>
          <w:szCs w:val="28"/>
        </w:rPr>
        <w:t>БКСДИ»</w:t>
      </w:r>
    </w:p>
    <w:p w14:paraId="627DCC98"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0F1ECF7E"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по отоплению:</w:t>
      </w:r>
    </w:p>
    <w:p w14:paraId="2C0ADA4F"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1.ООО «Тепловая компания Омского района»;</w:t>
      </w:r>
    </w:p>
    <w:p w14:paraId="3765D1C1"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АУСО «БКСДИ».</w:t>
      </w:r>
    </w:p>
    <w:p w14:paraId="582CB6C6" w14:textId="77777777" w:rsidR="00E073C7" w:rsidRDefault="00E073C7" w:rsidP="00E073C7">
      <w:pPr>
        <w:spacing w:after="0" w:line="240" w:lineRule="auto"/>
        <w:rPr>
          <w:rFonts w:ascii="Times New Roman" w:eastAsia="Times New Roman" w:hAnsi="Times New Roman" w:cs="Times New Roman"/>
          <w:color w:val="000000"/>
          <w:sz w:val="28"/>
          <w:szCs w:val="28"/>
        </w:rPr>
      </w:pPr>
    </w:p>
    <w:p w14:paraId="466CA5B7"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Услуги </w:t>
      </w:r>
      <w:proofErr w:type="gramStart"/>
      <w:r>
        <w:rPr>
          <w:rFonts w:ascii="Times New Roman" w:eastAsia="Times New Roman" w:hAnsi="Times New Roman" w:cs="Times New Roman"/>
          <w:color w:val="000000"/>
          <w:sz w:val="28"/>
          <w:szCs w:val="28"/>
        </w:rPr>
        <w:t>газоснабжения :</w:t>
      </w:r>
      <w:proofErr w:type="gramEnd"/>
    </w:p>
    <w:p w14:paraId="511E4AE0"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ОАО «</w:t>
      </w:r>
      <w:proofErr w:type="spellStart"/>
      <w:r>
        <w:rPr>
          <w:rFonts w:ascii="Times New Roman" w:eastAsia="Times New Roman" w:hAnsi="Times New Roman" w:cs="Times New Roman"/>
          <w:color w:val="000000"/>
          <w:sz w:val="28"/>
          <w:szCs w:val="28"/>
        </w:rPr>
        <w:t>Омскоблгаз</w:t>
      </w:r>
      <w:proofErr w:type="spellEnd"/>
      <w:r>
        <w:rPr>
          <w:rFonts w:ascii="Times New Roman" w:eastAsia="Times New Roman" w:hAnsi="Times New Roman" w:cs="Times New Roman"/>
          <w:color w:val="000000"/>
          <w:sz w:val="28"/>
          <w:szCs w:val="28"/>
        </w:rPr>
        <w:t>»; ОАО «</w:t>
      </w:r>
      <w:proofErr w:type="spellStart"/>
      <w:r>
        <w:rPr>
          <w:rFonts w:ascii="Times New Roman" w:eastAsia="Times New Roman" w:hAnsi="Times New Roman" w:cs="Times New Roman"/>
          <w:color w:val="000000"/>
          <w:sz w:val="28"/>
          <w:szCs w:val="28"/>
        </w:rPr>
        <w:t>Омсскгазстройэксплуатация</w:t>
      </w:r>
      <w:proofErr w:type="spellEnd"/>
      <w:r>
        <w:rPr>
          <w:rFonts w:ascii="Times New Roman" w:eastAsia="Times New Roman" w:hAnsi="Times New Roman" w:cs="Times New Roman"/>
          <w:color w:val="000000"/>
          <w:sz w:val="28"/>
          <w:szCs w:val="28"/>
        </w:rPr>
        <w:t>».</w:t>
      </w:r>
    </w:p>
    <w:p w14:paraId="122B54B6"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электроэнергией:</w:t>
      </w:r>
    </w:p>
    <w:p w14:paraId="235D7BB9"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Филиал ОАО «МРСК Сибири» - «Омскэнерго»;</w:t>
      </w:r>
    </w:p>
    <w:p w14:paraId="5460251F" w14:textId="77777777" w:rsidR="00E073C7" w:rsidRDefault="00E073C7" w:rsidP="00E073C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связи и интернета - Омский филиал ОАО «Ростелеком».</w:t>
      </w:r>
    </w:p>
    <w:p w14:paraId="077D09F4" w14:textId="77777777" w:rsidR="00E073C7" w:rsidRDefault="00E073C7" w:rsidP="00E073C7">
      <w:pPr>
        <w:spacing w:after="0" w:line="240" w:lineRule="auto"/>
        <w:rPr>
          <w:rFonts w:ascii="Arial" w:eastAsia="Times New Roman" w:hAnsi="Arial" w:cs="Arial"/>
          <w:b/>
          <w:bCs/>
          <w:i/>
          <w:iCs/>
          <w:color w:val="000000"/>
          <w:sz w:val="20"/>
        </w:rPr>
      </w:pPr>
      <w:r>
        <w:rPr>
          <w:rFonts w:ascii="Times New Roman" w:eastAsia="Times New Roman" w:hAnsi="Times New Roman" w:cs="Times New Roman"/>
          <w:color w:val="000000"/>
          <w:sz w:val="28"/>
          <w:szCs w:val="28"/>
        </w:rPr>
        <w:t>        </w:t>
      </w:r>
    </w:p>
    <w:p w14:paraId="62F39A7F" w14:textId="77777777" w:rsidR="00E073C7" w:rsidRDefault="00E073C7" w:rsidP="00E073C7">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ФОРМИРОВАНИЕ, </w:t>
      </w:r>
      <w:proofErr w:type="gramStart"/>
      <w:r>
        <w:rPr>
          <w:rFonts w:ascii="Times New Roman" w:hAnsi="Times New Roman" w:cs="Times New Roman"/>
          <w:sz w:val="28"/>
          <w:szCs w:val="28"/>
          <w:u w:val="single"/>
        </w:rPr>
        <w:t>УТВЕРЖДЕНИЕ  И</w:t>
      </w:r>
      <w:proofErr w:type="gramEnd"/>
      <w:r>
        <w:rPr>
          <w:rFonts w:ascii="Times New Roman" w:hAnsi="Times New Roman" w:cs="Times New Roman"/>
          <w:sz w:val="28"/>
          <w:szCs w:val="28"/>
          <w:u w:val="single"/>
        </w:rPr>
        <w:t xml:space="preserve">  ИСПОЛНЕНИЕ  БЮДЖЕТА.</w:t>
      </w:r>
    </w:p>
    <w:p w14:paraId="367AF791" w14:textId="77777777" w:rsidR="00E073C7" w:rsidRDefault="00E073C7" w:rsidP="00E073C7">
      <w:pPr>
        <w:spacing w:after="0" w:line="240" w:lineRule="auto"/>
        <w:ind w:firstLine="709"/>
        <w:jc w:val="both"/>
        <w:rPr>
          <w:sz w:val="28"/>
          <w:szCs w:val="28"/>
          <w:u w:val="single"/>
        </w:rPr>
      </w:pPr>
      <w:r>
        <w:rPr>
          <w:rFonts w:ascii="Times New Roman" w:hAnsi="Times New Roman" w:cs="Times New Roman"/>
          <w:sz w:val="28"/>
          <w:szCs w:val="28"/>
          <w:u w:val="single"/>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 Экономическую основу МО- </w:t>
      </w:r>
      <w:proofErr w:type="gramStart"/>
      <w:r>
        <w:rPr>
          <w:rFonts w:ascii="Times New Roman" w:hAnsi="Times New Roman" w:cs="Times New Roman"/>
          <w:sz w:val="28"/>
          <w:szCs w:val="28"/>
          <w:u w:val="single"/>
        </w:rPr>
        <w:t>Надеждинское  сельское</w:t>
      </w:r>
      <w:proofErr w:type="gramEnd"/>
      <w:r>
        <w:rPr>
          <w:rFonts w:ascii="Times New Roman" w:hAnsi="Times New Roman" w:cs="Times New Roman"/>
          <w:sz w:val="28"/>
          <w:szCs w:val="28"/>
          <w:u w:val="single"/>
        </w:rPr>
        <w:t xml:space="preserve"> поселение в 2021 году составили, находящиеся в муниципальной собственности имущество и средства местного бюджета, которые формируются из налогов, уплаченных, в том числе населением. </w:t>
      </w:r>
    </w:p>
    <w:p w14:paraId="26785210" w14:textId="77777777" w:rsidR="00E073C7" w:rsidRDefault="00E073C7" w:rsidP="00E073C7">
      <w:pPr>
        <w:pStyle w:val="Default"/>
        <w:ind w:firstLine="709"/>
        <w:jc w:val="both"/>
        <w:rPr>
          <w:sz w:val="28"/>
          <w:szCs w:val="28"/>
          <w:u w:val="single"/>
        </w:rPr>
      </w:pPr>
      <w:r>
        <w:rPr>
          <w:sz w:val="28"/>
          <w:szCs w:val="28"/>
          <w:u w:val="single"/>
        </w:rPr>
        <w:t xml:space="preserve">Согласно 131 Федерального закона одним из основных вопросов, относящихся к полномочиям поселения, является формирование и исполнение бюджета поселения. </w:t>
      </w:r>
    </w:p>
    <w:p w14:paraId="70F1083A" w14:textId="77777777" w:rsidR="00E073C7" w:rsidRDefault="00E073C7" w:rsidP="00E073C7">
      <w:pPr>
        <w:pStyle w:val="Default"/>
        <w:ind w:firstLine="709"/>
        <w:jc w:val="both"/>
        <w:rPr>
          <w:sz w:val="28"/>
          <w:szCs w:val="28"/>
          <w:u w:val="single"/>
        </w:rPr>
      </w:pPr>
      <w:r>
        <w:rPr>
          <w:sz w:val="28"/>
          <w:szCs w:val="28"/>
          <w:u w:val="single"/>
        </w:rPr>
        <w:t>В распоряжении местного бюджета находятся денежные средства, формирующиеся из налоговых доходов, неналоговых доходов и безвозмездных перечислений из бюджетов других уровней бюджетной системы (</w:t>
      </w:r>
      <w:r>
        <w:rPr>
          <w:rFonts w:eastAsia="Times New Roman"/>
          <w:sz w:val="28"/>
          <w:szCs w:val="28"/>
          <w:u w:val="single"/>
        </w:rPr>
        <w:t>субсидий, дотаций и субвенций).</w:t>
      </w:r>
    </w:p>
    <w:p w14:paraId="69D57FCB" w14:textId="77777777" w:rsidR="00E073C7" w:rsidRDefault="00E073C7" w:rsidP="00E073C7">
      <w:pPr>
        <w:spacing w:after="0" w:line="240" w:lineRule="auto"/>
        <w:rPr>
          <w:rFonts w:ascii="Arial" w:eastAsia="Times New Roman" w:hAnsi="Arial" w:cs="Arial"/>
          <w:i/>
          <w:iCs/>
          <w:color w:val="000000"/>
          <w:sz w:val="20"/>
          <w:u w:val="single"/>
        </w:rPr>
      </w:pPr>
    </w:p>
    <w:p w14:paraId="3E949026" w14:textId="77777777" w:rsidR="00E073C7" w:rsidRDefault="00E073C7" w:rsidP="00E073C7">
      <w:pPr>
        <w:pStyle w:val="Default"/>
        <w:ind w:firstLine="708"/>
        <w:jc w:val="both"/>
        <w:rPr>
          <w:sz w:val="28"/>
          <w:szCs w:val="28"/>
          <w:u w:val="single"/>
        </w:rPr>
      </w:pPr>
      <w:r>
        <w:rPr>
          <w:sz w:val="28"/>
          <w:szCs w:val="28"/>
          <w:u w:val="single"/>
        </w:rPr>
        <w:t xml:space="preserve">Краткий анализ формирования бюджета поселения по доходам за 2021 год. </w:t>
      </w:r>
    </w:p>
    <w:p w14:paraId="646ACFE1" w14:textId="77777777" w:rsidR="00E073C7" w:rsidRDefault="00E073C7" w:rsidP="00E073C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Бюджет поселения составил в 2021 г. </w:t>
      </w:r>
      <w:proofErr w:type="gramStart"/>
      <w:r>
        <w:rPr>
          <w:rFonts w:ascii="Times New Roman" w:hAnsi="Times New Roman" w:cs="Times New Roman"/>
          <w:sz w:val="28"/>
          <w:szCs w:val="28"/>
          <w:u w:val="single"/>
        </w:rPr>
        <w:t>–  30755</w:t>
      </w:r>
      <w:proofErr w:type="gramEnd"/>
      <w:r>
        <w:rPr>
          <w:rFonts w:ascii="Times New Roman" w:hAnsi="Times New Roman" w:cs="Times New Roman"/>
          <w:sz w:val="28"/>
          <w:szCs w:val="28"/>
          <w:u w:val="single"/>
        </w:rPr>
        <w:t>,470 тыс. рублей</w:t>
      </w:r>
    </w:p>
    <w:p w14:paraId="70B5CEEA" w14:textId="77777777" w:rsidR="00E073C7" w:rsidRDefault="00E073C7" w:rsidP="00E073C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Из них:</w:t>
      </w:r>
    </w:p>
    <w:p w14:paraId="09CFE198" w14:textId="77777777" w:rsidR="00E073C7" w:rsidRDefault="00E073C7" w:rsidP="00E073C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имеют целевую направленность: Акцизы </w:t>
      </w:r>
      <w:proofErr w:type="gramStart"/>
      <w:r>
        <w:rPr>
          <w:rFonts w:ascii="Times New Roman" w:hAnsi="Times New Roman" w:cs="Times New Roman"/>
          <w:sz w:val="28"/>
          <w:szCs w:val="28"/>
          <w:u w:val="single"/>
        </w:rPr>
        <w:t>( дорожный</w:t>
      </w:r>
      <w:proofErr w:type="gramEnd"/>
      <w:r>
        <w:rPr>
          <w:rFonts w:ascii="Times New Roman" w:hAnsi="Times New Roman" w:cs="Times New Roman"/>
          <w:sz w:val="28"/>
          <w:szCs w:val="28"/>
          <w:u w:val="single"/>
        </w:rPr>
        <w:t xml:space="preserve"> фонд  ) 2390,14 </w:t>
      </w:r>
      <w:proofErr w:type="spellStart"/>
      <w:r>
        <w:rPr>
          <w:rFonts w:ascii="Times New Roman" w:hAnsi="Times New Roman" w:cs="Times New Roman"/>
          <w:sz w:val="28"/>
          <w:szCs w:val="28"/>
          <w:u w:val="single"/>
        </w:rPr>
        <w:t>тыс</w:t>
      </w:r>
      <w:proofErr w:type="spellEnd"/>
      <w:r>
        <w:rPr>
          <w:rFonts w:ascii="Times New Roman" w:hAnsi="Times New Roman" w:cs="Times New Roman"/>
          <w:sz w:val="28"/>
          <w:szCs w:val="28"/>
          <w:u w:val="single"/>
        </w:rPr>
        <w:t xml:space="preserve"> рублей (без </w:t>
      </w:r>
      <w:proofErr w:type="spellStart"/>
      <w:r>
        <w:rPr>
          <w:rFonts w:ascii="Times New Roman" w:hAnsi="Times New Roman" w:cs="Times New Roman"/>
          <w:sz w:val="28"/>
          <w:szCs w:val="28"/>
          <w:u w:val="single"/>
        </w:rPr>
        <w:t>перех</w:t>
      </w:r>
      <w:proofErr w:type="spellEnd"/>
      <w:r>
        <w:rPr>
          <w:rFonts w:ascii="Times New Roman" w:hAnsi="Times New Roman" w:cs="Times New Roman"/>
          <w:sz w:val="28"/>
          <w:szCs w:val="28"/>
          <w:u w:val="single"/>
        </w:rPr>
        <w:t>) и  224,816  рублей  воинский  учет;</w:t>
      </w:r>
    </w:p>
    <w:p w14:paraId="070E3DFE" w14:textId="77777777" w:rsidR="00E073C7" w:rsidRDefault="00E073C7" w:rsidP="00E073C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Прочие Налоговые и неналоговые доходы 8887,</w:t>
      </w:r>
      <w:proofErr w:type="gramStart"/>
      <w:r>
        <w:rPr>
          <w:rFonts w:ascii="Times New Roman" w:hAnsi="Times New Roman" w:cs="Times New Roman"/>
          <w:sz w:val="28"/>
          <w:szCs w:val="28"/>
          <w:u w:val="single"/>
        </w:rPr>
        <w:t xml:space="preserve">055  </w:t>
      </w:r>
      <w:proofErr w:type="spellStart"/>
      <w:r>
        <w:rPr>
          <w:rFonts w:ascii="Times New Roman" w:hAnsi="Times New Roman" w:cs="Times New Roman"/>
          <w:sz w:val="28"/>
          <w:szCs w:val="28"/>
          <w:u w:val="single"/>
        </w:rPr>
        <w:t>тыс</w:t>
      </w:r>
      <w:proofErr w:type="spellEnd"/>
      <w:proofErr w:type="gramEnd"/>
      <w:r>
        <w:rPr>
          <w:rFonts w:ascii="Times New Roman" w:hAnsi="Times New Roman" w:cs="Times New Roman"/>
          <w:sz w:val="28"/>
          <w:szCs w:val="28"/>
          <w:u w:val="single"/>
        </w:rPr>
        <w:t xml:space="preserve"> ., из них налог на имущество 313,57 </w:t>
      </w:r>
      <w:proofErr w:type="spellStart"/>
      <w:r>
        <w:rPr>
          <w:rFonts w:ascii="Times New Roman" w:hAnsi="Times New Roman" w:cs="Times New Roman"/>
          <w:sz w:val="28"/>
          <w:szCs w:val="28"/>
          <w:u w:val="single"/>
        </w:rPr>
        <w:t>тыс</w:t>
      </w:r>
      <w:proofErr w:type="spellEnd"/>
      <w:r>
        <w:rPr>
          <w:rFonts w:ascii="Times New Roman" w:hAnsi="Times New Roman" w:cs="Times New Roman"/>
          <w:sz w:val="28"/>
          <w:szCs w:val="28"/>
          <w:u w:val="single"/>
        </w:rPr>
        <w:t xml:space="preserve">;  3866,44  рублей – </w:t>
      </w:r>
      <w:proofErr w:type="spellStart"/>
      <w:r>
        <w:rPr>
          <w:rFonts w:ascii="Times New Roman" w:hAnsi="Times New Roman" w:cs="Times New Roman"/>
          <w:sz w:val="28"/>
          <w:szCs w:val="28"/>
          <w:u w:val="single"/>
        </w:rPr>
        <w:t>зем</w:t>
      </w:r>
      <w:proofErr w:type="spellEnd"/>
      <w:r>
        <w:rPr>
          <w:rFonts w:ascii="Times New Roman" w:hAnsi="Times New Roman" w:cs="Times New Roman"/>
          <w:sz w:val="28"/>
          <w:szCs w:val="28"/>
          <w:u w:val="single"/>
        </w:rPr>
        <w:t xml:space="preserve"> налог;</w:t>
      </w:r>
    </w:p>
    <w:p w14:paraId="486CEE79" w14:textId="77777777" w:rsidR="00E073C7" w:rsidRDefault="00E073C7" w:rsidP="00E073C7">
      <w:pPr>
        <w:pStyle w:val="Default"/>
        <w:ind w:firstLine="708"/>
        <w:jc w:val="both"/>
        <w:rPr>
          <w:sz w:val="28"/>
          <w:szCs w:val="28"/>
          <w:u w:val="single"/>
        </w:rPr>
      </w:pPr>
      <w:r>
        <w:rPr>
          <w:sz w:val="28"/>
          <w:szCs w:val="28"/>
          <w:u w:val="single"/>
        </w:rPr>
        <w:t xml:space="preserve">Налог на доходы физических лиц поступает в бюджет поселения по нормативу 3%. Поступление налога выражается в размере 739,510 тыс. руб., 100 % к утвержденным бюджетным назначениям. </w:t>
      </w:r>
    </w:p>
    <w:p w14:paraId="16057073" w14:textId="77777777" w:rsidR="00E073C7" w:rsidRDefault="00E073C7" w:rsidP="00E073C7">
      <w:pPr>
        <w:pStyle w:val="Default"/>
        <w:jc w:val="both"/>
        <w:rPr>
          <w:sz w:val="28"/>
          <w:szCs w:val="28"/>
          <w:u w:val="single"/>
        </w:rPr>
      </w:pPr>
      <w:r>
        <w:rPr>
          <w:b/>
          <w:bCs/>
          <w:sz w:val="28"/>
          <w:szCs w:val="28"/>
          <w:u w:val="single"/>
        </w:rPr>
        <w:t xml:space="preserve">Безвозмездные поступления от других бюджетов на исполнение полномочий по решению вопросов местного значения составили 21868,4 </w:t>
      </w:r>
      <w:proofErr w:type="spellStart"/>
      <w:r>
        <w:rPr>
          <w:b/>
          <w:bCs/>
          <w:sz w:val="28"/>
          <w:szCs w:val="28"/>
          <w:u w:val="single"/>
        </w:rPr>
        <w:t>тыс.руб</w:t>
      </w:r>
      <w:proofErr w:type="spellEnd"/>
      <w:r>
        <w:rPr>
          <w:b/>
          <w:bCs/>
          <w:sz w:val="28"/>
          <w:szCs w:val="28"/>
          <w:u w:val="single"/>
        </w:rPr>
        <w:t xml:space="preserve">., </w:t>
      </w:r>
      <w:r w:rsidRPr="00696B5A">
        <w:rPr>
          <w:b/>
          <w:bCs/>
          <w:color w:val="auto"/>
          <w:sz w:val="28"/>
          <w:szCs w:val="28"/>
          <w:u w:val="single"/>
        </w:rPr>
        <w:t xml:space="preserve">71 0% </w:t>
      </w:r>
    </w:p>
    <w:p w14:paraId="69B7B31B" w14:textId="77777777" w:rsidR="00E073C7" w:rsidRDefault="00E073C7" w:rsidP="00E073C7">
      <w:pPr>
        <w:pStyle w:val="Default"/>
        <w:jc w:val="both"/>
        <w:rPr>
          <w:sz w:val="28"/>
          <w:szCs w:val="28"/>
          <w:u w:val="single"/>
        </w:rPr>
      </w:pPr>
      <w:r>
        <w:rPr>
          <w:b/>
          <w:bCs/>
          <w:sz w:val="28"/>
          <w:szCs w:val="28"/>
          <w:u w:val="single"/>
        </w:rPr>
        <w:t xml:space="preserve">Всего доходы бюджета составили 30755,45 тыс.  руб., </w:t>
      </w:r>
    </w:p>
    <w:p w14:paraId="475F1003" w14:textId="77777777" w:rsidR="00E073C7" w:rsidRDefault="00E073C7" w:rsidP="00E073C7">
      <w:pPr>
        <w:pStyle w:val="Default"/>
        <w:rPr>
          <w:b/>
          <w:bCs/>
          <w:sz w:val="23"/>
          <w:szCs w:val="23"/>
          <w:u w:val="single"/>
        </w:rPr>
      </w:pPr>
    </w:p>
    <w:p w14:paraId="24F630F0" w14:textId="77777777" w:rsidR="00E073C7" w:rsidRDefault="00E073C7" w:rsidP="00E073C7">
      <w:pPr>
        <w:pStyle w:val="Default"/>
        <w:jc w:val="both"/>
        <w:rPr>
          <w:sz w:val="28"/>
          <w:szCs w:val="28"/>
          <w:u w:val="single"/>
        </w:rPr>
      </w:pPr>
      <w:r>
        <w:rPr>
          <w:b/>
          <w:bCs/>
          <w:sz w:val="28"/>
          <w:szCs w:val="28"/>
          <w:u w:val="single"/>
        </w:rPr>
        <w:t>Всего расходы бюджета в 2021г. составили 30371810,</w:t>
      </w:r>
      <w:proofErr w:type="gramStart"/>
      <w:r>
        <w:rPr>
          <w:b/>
          <w:bCs/>
          <w:sz w:val="28"/>
          <w:szCs w:val="28"/>
          <w:u w:val="single"/>
        </w:rPr>
        <w:t>67  руб.</w:t>
      </w:r>
      <w:proofErr w:type="gramEnd"/>
      <w:r>
        <w:rPr>
          <w:b/>
          <w:bCs/>
          <w:sz w:val="28"/>
          <w:szCs w:val="28"/>
          <w:u w:val="single"/>
        </w:rPr>
        <w:t xml:space="preserve"> </w:t>
      </w:r>
    </w:p>
    <w:p w14:paraId="13C0259B" w14:textId="77777777" w:rsidR="00E073C7" w:rsidRDefault="00E073C7" w:rsidP="00E073C7">
      <w:pPr>
        <w:pStyle w:val="Default"/>
        <w:jc w:val="both"/>
        <w:rPr>
          <w:b/>
          <w:bCs/>
          <w:sz w:val="28"/>
          <w:szCs w:val="28"/>
          <w:u w:val="single"/>
        </w:rPr>
      </w:pPr>
      <w:r>
        <w:rPr>
          <w:b/>
          <w:bCs/>
          <w:sz w:val="28"/>
          <w:szCs w:val="28"/>
          <w:u w:val="single"/>
        </w:rPr>
        <w:t xml:space="preserve">Отчет об исполнении бюджета сельского поселения представлен на сайте </w:t>
      </w:r>
      <w:proofErr w:type="gramStart"/>
      <w:r>
        <w:rPr>
          <w:b/>
          <w:bCs/>
          <w:sz w:val="28"/>
          <w:szCs w:val="28"/>
          <w:u w:val="single"/>
        </w:rPr>
        <w:t>администрации  Надеждинского</w:t>
      </w:r>
      <w:proofErr w:type="gramEnd"/>
      <w:r>
        <w:rPr>
          <w:b/>
          <w:bCs/>
          <w:sz w:val="28"/>
          <w:szCs w:val="28"/>
          <w:u w:val="single"/>
        </w:rPr>
        <w:t xml:space="preserve"> сельского поселения. </w:t>
      </w:r>
    </w:p>
    <w:p w14:paraId="4D6F6A8C" w14:textId="77777777" w:rsidR="00E073C7" w:rsidRDefault="00E073C7" w:rsidP="00E073C7">
      <w:pPr>
        <w:pStyle w:val="Default"/>
        <w:ind w:firstLine="708"/>
        <w:jc w:val="both"/>
        <w:rPr>
          <w:sz w:val="28"/>
          <w:szCs w:val="28"/>
          <w:u w:val="single"/>
        </w:rPr>
      </w:pPr>
      <w:r>
        <w:rPr>
          <w:b/>
          <w:bCs/>
          <w:sz w:val="28"/>
          <w:szCs w:val="28"/>
          <w:u w:val="single"/>
        </w:rPr>
        <w:lastRenderedPageBreak/>
        <w:t xml:space="preserve">В 2021 году выполнены следующие работы и мероприятия по благоустройству территории поселения: </w:t>
      </w:r>
    </w:p>
    <w:p w14:paraId="46576263" w14:textId="77777777" w:rsidR="00E073C7" w:rsidRDefault="00E073C7" w:rsidP="00E073C7">
      <w:pPr>
        <w:spacing w:after="0" w:line="240" w:lineRule="auto"/>
        <w:jc w:val="both"/>
        <w:rPr>
          <w:rFonts w:ascii="Times New Roman" w:eastAsia="Times New Roman" w:hAnsi="Times New Roman" w:cs="Times New Roman"/>
          <w:color w:val="000000"/>
          <w:sz w:val="28"/>
          <w:szCs w:val="28"/>
          <w:u w:val="single"/>
        </w:rPr>
      </w:pPr>
    </w:p>
    <w:p w14:paraId="21664E87" w14:textId="77777777" w:rsidR="00E073C7" w:rsidRDefault="00E073C7" w:rsidP="00E073C7">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Но бюджет сельского поселения </w:t>
      </w:r>
      <w:proofErr w:type="gramStart"/>
      <w:r>
        <w:rPr>
          <w:rFonts w:ascii="Times New Roman" w:eastAsia="Times New Roman" w:hAnsi="Times New Roman" w:cs="Times New Roman"/>
          <w:color w:val="000000"/>
          <w:sz w:val="28"/>
          <w:szCs w:val="28"/>
          <w:u w:val="single"/>
        </w:rPr>
        <w:t xml:space="preserve">имеет  </w:t>
      </w:r>
      <w:proofErr w:type="spellStart"/>
      <w:r>
        <w:rPr>
          <w:rFonts w:ascii="Times New Roman" w:eastAsia="Times New Roman" w:hAnsi="Times New Roman" w:cs="Times New Roman"/>
          <w:color w:val="000000"/>
          <w:sz w:val="28"/>
          <w:szCs w:val="28"/>
          <w:u w:val="single"/>
        </w:rPr>
        <w:t>дотационность</w:t>
      </w:r>
      <w:proofErr w:type="spellEnd"/>
      <w:proofErr w:type="gramEnd"/>
      <w:r>
        <w:rPr>
          <w:rFonts w:ascii="Times New Roman" w:eastAsia="Times New Roman" w:hAnsi="Times New Roman" w:cs="Times New Roman"/>
          <w:color w:val="000000"/>
          <w:sz w:val="28"/>
          <w:szCs w:val="28"/>
          <w:u w:val="single"/>
        </w:rPr>
        <w:t>:</w:t>
      </w:r>
    </w:p>
    <w:p w14:paraId="6CDF4D5C" w14:textId="77777777" w:rsidR="00E073C7" w:rsidRDefault="00E073C7" w:rsidP="00E073C7">
      <w:pPr>
        <w:numPr>
          <w:ilvl w:val="0"/>
          <w:numId w:val="11"/>
        </w:numPr>
        <w:spacing w:after="0" w:line="240" w:lineRule="auto"/>
        <w:ind w:left="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из-за отсутствия </w:t>
      </w:r>
      <w:proofErr w:type="spellStart"/>
      <w:r>
        <w:rPr>
          <w:rFonts w:ascii="Times New Roman" w:eastAsia="Times New Roman" w:hAnsi="Times New Roman" w:cs="Times New Roman"/>
          <w:color w:val="000000"/>
          <w:sz w:val="28"/>
          <w:szCs w:val="28"/>
          <w:u w:val="single"/>
        </w:rPr>
        <w:t>базообразующих</w:t>
      </w:r>
      <w:proofErr w:type="spellEnd"/>
      <w:r>
        <w:rPr>
          <w:rFonts w:ascii="Times New Roman" w:eastAsia="Times New Roman" w:hAnsi="Times New Roman" w:cs="Times New Roman"/>
          <w:color w:val="000000"/>
          <w:sz w:val="28"/>
          <w:szCs w:val="28"/>
          <w:u w:val="single"/>
        </w:rPr>
        <w:t xml:space="preserve"> предприятий,</w:t>
      </w:r>
    </w:p>
    <w:p w14:paraId="4DA7A4BA" w14:textId="77777777" w:rsidR="00E073C7" w:rsidRDefault="00E073C7" w:rsidP="00E073C7">
      <w:pPr>
        <w:numPr>
          <w:ilvl w:val="0"/>
          <w:numId w:val="11"/>
        </w:numPr>
        <w:spacing w:after="0" w:line="240" w:lineRule="auto"/>
        <w:ind w:left="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много предприниматели, осуществляющие свою деятельность на территории поселения, зарегистрированы в г. Омске;</w:t>
      </w:r>
    </w:p>
    <w:p w14:paraId="33675966" w14:textId="77777777" w:rsidR="00E073C7" w:rsidRDefault="00E073C7" w:rsidP="00E073C7">
      <w:pPr>
        <w:numPr>
          <w:ilvl w:val="0"/>
          <w:numId w:val="11"/>
        </w:numPr>
        <w:spacing w:after="0" w:line="240" w:lineRule="auto"/>
        <w:ind w:left="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очень большой процент населения работает в г. Омске, в связи с более высокой заработной плате.</w:t>
      </w:r>
    </w:p>
    <w:p w14:paraId="1EDD7220" w14:textId="77777777" w:rsidR="00E073C7" w:rsidRDefault="00E073C7" w:rsidP="00E073C7">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 xml:space="preserve">         </w:t>
      </w:r>
      <w:r>
        <w:rPr>
          <w:rFonts w:ascii="Times New Roman" w:eastAsia="Times New Roman" w:hAnsi="Times New Roman" w:cs="Times New Roman"/>
          <w:b/>
          <w:color w:val="000000"/>
          <w:sz w:val="28"/>
          <w:szCs w:val="28"/>
          <w:u w:val="single"/>
        </w:rPr>
        <w:t>Расходы</w:t>
      </w:r>
      <w:r>
        <w:rPr>
          <w:rFonts w:ascii="Times New Roman" w:eastAsia="Times New Roman" w:hAnsi="Times New Roman" w:cs="Times New Roman"/>
          <w:color w:val="000000"/>
          <w:sz w:val="28"/>
          <w:szCs w:val="28"/>
          <w:u w:val="single"/>
        </w:rPr>
        <w:t xml:space="preserve"> местного бюджета </w:t>
      </w:r>
      <w:proofErr w:type="gramStart"/>
      <w:r>
        <w:rPr>
          <w:rFonts w:ascii="Times New Roman" w:eastAsia="Times New Roman" w:hAnsi="Times New Roman" w:cs="Times New Roman"/>
          <w:color w:val="000000"/>
          <w:sz w:val="28"/>
          <w:szCs w:val="28"/>
          <w:u w:val="single"/>
        </w:rPr>
        <w:t>строятся  на</w:t>
      </w:r>
      <w:proofErr w:type="gramEnd"/>
      <w:r>
        <w:rPr>
          <w:rFonts w:ascii="Times New Roman" w:eastAsia="Times New Roman" w:hAnsi="Times New Roman" w:cs="Times New Roman"/>
          <w:color w:val="000000"/>
          <w:sz w:val="28"/>
          <w:szCs w:val="28"/>
          <w:u w:val="single"/>
        </w:rPr>
        <w:t xml:space="preserve"> тех полномочиях, которые переданы в поселение для решения вопросов местного значения.</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 xml:space="preserve"> Расходная часть бюджета Надеждинского сельского поселения, как и доходная, имеет тенденцию к увеличению. </w:t>
      </w:r>
    </w:p>
    <w:p w14:paraId="307007D3" w14:textId="77777777" w:rsidR="00E073C7" w:rsidRDefault="00E073C7" w:rsidP="00E073C7">
      <w:pPr>
        <w:spacing w:after="0" w:line="240" w:lineRule="auto"/>
        <w:ind w:firstLine="708"/>
        <w:jc w:val="both"/>
        <w:rPr>
          <w:rFonts w:ascii="Times New Roman" w:eastAsia="Times New Roman" w:hAnsi="Times New Roman" w:cs="Times New Roman"/>
          <w:color w:val="000000"/>
          <w:sz w:val="28"/>
          <w:szCs w:val="28"/>
          <w:u w:val="single"/>
        </w:rPr>
      </w:pPr>
      <w:proofErr w:type="gramStart"/>
      <w:r>
        <w:rPr>
          <w:rFonts w:ascii="Times New Roman" w:eastAsia="Times New Roman" w:hAnsi="Times New Roman" w:cs="Times New Roman"/>
          <w:color w:val="000000"/>
          <w:sz w:val="28"/>
          <w:szCs w:val="28"/>
          <w:u w:val="single"/>
        </w:rPr>
        <w:t>Всего  за</w:t>
      </w:r>
      <w:proofErr w:type="gramEnd"/>
      <w:r>
        <w:rPr>
          <w:rFonts w:ascii="Times New Roman" w:eastAsia="Times New Roman" w:hAnsi="Times New Roman" w:cs="Times New Roman"/>
          <w:color w:val="000000"/>
          <w:sz w:val="28"/>
          <w:szCs w:val="28"/>
          <w:u w:val="single"/>
        </w:rPr>
        <w:t xml:space="preserve"> 2021 год  Администрацией поселения было израсходовано  30371810 рублей 67 коп.</w:t>
      </w:r>
    </w:p>
    <w:p w14:paraId="54E8E718" w14:textId="77777777" w:rsidR="00E073C7" w:rsidRPr="0039501D" w:rsidRDefault="00E073C7" w:rsidP="00E073C7">
      <w:pPr>
        <w:spacing w:after="0" w:line="240" w:lineRule="auto"/>
        <w:jc w:val="both"/>
        <w:rPr>
          <w:rFonts w:ascii="Times New Roman" w:hAnsi="Times New Roman" w:cs="Times New Roman"/>
          <w:sz w:val="28"/>
          <w:szCs w:val="28"/>
        </w:rPr>
      </w:pPr>
    </w:p>
    <w:p w14:paraId="05F65B77" w14:textId="77777777" w:rsidR="00E073C7" w:rsidRPr="0059284B" w:rsidRDefault="00E073C7" w:rsidP="00E073C7">
      <w:pPr>
        <w:spacing w:after="0" w:line="240" w:lineRule="auto"/>
        <w:jc w:val="both"/>
        <w:rPr>
          <w:rFonts w:ascii="Times New Roman" w:hAnsi="Times New Roman" w:cs="Times New Roman"/>
          <w:sz w:val="28"/>
          <w:szCs w:val="28"/>
        </w:rPr>
      </w:pPr>
      <w:r w:rsidRPr="0039501D">
        <w:rPr>
          <w:rFonts w:ascii="Times New Roman" w:hAnsi="Times New Roman" w:cs="Times New Roman"/>
          <w:sz w:val="28"/>
          <w:szCs w:val="28"/>
        </w:rPr>
        <w:tab/>
      </w:r>
      <w:r w:rsidRPr="0039501D">
        <w:rPr>
          <w:rFonts w:ascii="Times New Roman" w:hAnsi="Times New Roman" w:cs="Times New Roman"/>
          <w:b/>
          <w:sz w:val="28"/>
          <w:szCs w:val="28"/>
        </w:rPr>
        <w:t xml:space="preserve">По разделу «Защита населения и территории от чрезвычайных </w:t>
      </w:r>
      <w:r w:rsidRPr="0059284B">
        <w:rPr>
          <w:rFonts w:ascii="Times New Roman" w:hAnsi="Times New Roman" w:cs="Times New Roman"/>
          <w:b/>
          <w:sz w:val="28"/>
          <w:szCs w:val="28"/>
        </w:rPr>
        <w:t xml:space="preserve">ситуаций природного и техногенного характера, пожарная безопасность» </w:t>
      </w:r>
      <w:r w:rsidRPr="0059284B">
        <w:rPr>
          <w:rFonts w:ascii="Times New Roman" w:hAnsi="Times New Roman" w:cs="Times New Roman"/>
          <w:sz w:val="28"/>
          <w:szCs w:val="28"/>
        </w:rPr>
        <w:t xml:space="preserve">исполнение расходов </w:t>
      </w:r>
      <w:proofErr w:type="gramStart"/>
      <w:r w:rsidRPr="0059284B">
        <w:rPr>
          <w:rFonts w:ascii="Times New Roman" w:hAnsi="Times New Roman" w:cs="Times New Roman"/>
          <w:sz w:val="28"/>
          <w:szCs w:val="28"/>
        </w:rPr>
        <w:t>составило  243720</w:t>
      </w:r>
      <w:proofErr w:type="gramEnd"/>
      <w:r w:rsidRPr="0059284B">
        <w:rPr>
          <w:rFonts w:ascii="Times New Roman" w:hAnsi="Times New Roman" w:cs="Times New Roman"/>
          <w:sz w:val="28"/>
          <w:szCs w:val="28"/>
        </w:rPr>
        <w:t>,000 рублей:</w:t>
      </w:r>
    </w:p>
    <w:p w14:paraId="571F8C3E" w14:textId="77777777" w:rsidR="00E073C7" w:rsidRPr="0059284B"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sz w:val="28"/>
          <w:szCs w:val="28"/>
        </w:rPr>
        <w:t>-  Установка пожарной емкости в д. Большекулачье (сумма затрат составила 31 000,00 рублей).</w:t>
      </w:r>
    </w:p>
    <w:p w14:paraId="70540036" w14:textId="77777777" w:rsidR="00E073C7" w:rsidRPr="0059284B"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sz w:val="28"/>
          <w:szCs w:val="28"/>
        </w:rPr>
        <w:t xml:space="preserve">- Услуги по опахиванию населенных пунктов с. Надеждино, </w:t>
      </w:r>
      <w:proofErr w:type="spellStart"/>
      <w:r w:rsidRPr="0059284B">
        <w:rPr>
          <w:rFonts w:ascii="Times New Roman" w:hAnsi="Times New Roman" w:cs="Times New Roman"/>
          <w:sz w:val="28"/>
          <w:szCs w:val="28"/>
        </w:rPr>
        <w:t>д.Большекулачье</w:t>
      </w:r>
      <w:proofErr w:type="spellEnd"/>
      <w:r w:rsidRPr="0059284B">
        <w:rPr>
          <w:rFonts w:ascii="Times New Roman" w:hAnsi="Times New Roman" w:cs="Times New Roman"/>
          <w:sz w:val="28"/>
          <w:szCs w:val="28"/>
        </w:rPr>
        <w:t xml:space="preserve"> и п. Дачный на сумму 161 200,00 рублей.</w:t>
      </w:r>
    </w:p>
    <w:p w14:paraId="619901B7" w14:textId="77777777" w:rsidR="00E073C7" w:rsidRPr="0059284B"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sz w:val="28"/>
          <w:szCs w:val="28"/>
        </w:rPr>
        <w:t>-Приобретение сирены оповещения С-40 стоимостью 39 980,00 рублей.</w:t>
      </w:r>
    </w:p>
    <w:p w14:paraId="45E3AB1D" w14:textId="77777777" w:rsidR="00E073C7" w:rsidRPr="0059284B" w:rsidRDefault="00E073C7" w:rsidP="00E073C7">
      <w:pPr>
        <w:spacing w:after="0" w:line="240" w:lineRule="auto"/>
        <w:jc w:val="both"/>
        <w:rPr>
          <w:rFonts w:ascii="Times New Roman" w:hAnsi="Times New Roman" w:cs="Times New Roman"/>
          <w:sz w:val="28"/>
          <w:szCs w:val="28"/>
        </w:rPr>
      </w:pPr>
    </w:p>
    <w:p w14:paraId="4A284503" w14:textId="77777777" w:rsidR="00E073C7" w:rsidRPr="0059284B"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sz w:val="28"/>
          <w:szCs w:val="28"/>
        </w:rPr>
        <w:tab/>
      </w:r>
      <w:r w:rsidRPr="0059284B">
        <w:rPr>
          <w:rFonts w:ascii="Times New Roman" w:hAnsi="Times New Roman" w:cs="Times New Roman"/>
          <w:b/>
          <w:sz w:val="28"/>
          <w:szCs w:val="28"/>
        </w:rPr>
        <w:t xml:space="preserve">По разделу «Дорожное хозяйство» </w:t>
      </w:r>
      <w:r w:rsidRPr="0059284B">
        <w:rPr>
          <w:rFonts w:ascii="Times New Roman" w:hAnsi="Times New Roman" w:cs="Times New Roman"/>
          <w:sz w:val="28"/>
          <w:szCs w:val="28"/>
        </w:rPr>
        <w:t>исполнение расходов составило 17 295 092,63 рублей.</w:t>
      </w:r>
    </w:p>
    <w:p w14:paraId="05EC56E4" w14:textId="77777777" w:rsidR="00E073C7" w:rsidRPr="0059284B"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sz w:val="28"/>
          <w:szCs w:val="28"/>
        </w:rPr>
        <w:t>В 2021 году во данному разделу были проведены следующие расходы:</w:t>
      </w:r>
    </w:p>
    <w:p w14:paraId="56CE114A" w14:textId="77777777" w:rsidR="00E073C7"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 xml:space="preserve"> На мероприятие </w:t>
      </w:r>
      <w:r w:rsidRPr="0059284B">
        <w:rPr>
          <w:rFonts w:ascii="Times New Roman" w:hAnsi="Times New Roman" w:cs="Times New Roman"/>
          <w:b/>
          <w:sz w:val="28"/>
          <w:szCs w:val="28"/>
        </w:rPr>
        <w:t xml:space="preserve">«Ремонт </w:t>
      </w:r>
      <w:proofErr w:type="spellStart"/>
      <w:r w:rsidRPr="0059284B">
        <w:rPr>
          <w:rFonts w:ascii="Times New Roman" w:hAnsi="Times New Roman" w:cs="Times New Roman"/>
          <w:b/>
          <w:sz w:val="28"/>
          <w:szCs w:val="28"/>
        </w:rPr>
        <w:t>внутрипоселковых</w:t>
      </w:r>
      <w:proofErr w:type="spellEnd"/>
      <w:r w:rsidRPr="0059284B">
        <w:rPr>
          <w:rFonts w:ascii="Times New Roman" w:hAnsi="Times New Roman" w:cs="Times New Roman"/>
          <w:b/>
          <w:sz w:val="28"/>
          <w:szCs w:val="28"/>
        </w:rPr>
        <w:t xml:space="preserve"> автомобильных дорог Надеждинского сельского поселения»</w:t>
      </w:r>
      <w:r w:rsidRPr="0059284B">
        <w:rPr>
          <w:rFonts w:ascii="Times New Roman" w:hAnsi="Times New Roman" w:cs="Times New Roman"/>
          <w:sz w:val="28"/>
          <w:szCs w:val="28"/>
        </w:rPr>
        <w:t xml:space="preserve"> освоено 15 559 740,04 рублей. В 2021 году Надеждинское сельское поселение принимало участие программе «Модернизация и развитие автомобильных дорог, пассажирского транспорта в Омской области», в рамках данной программы бюджету Надеждинского сельского поселения были выделены финансовые средства для реализации мероприятия «Реконструкция автомобильной дороги по ул. Средняя в с. Надеждино Омского муниципального района Омской области, с долей </w:t>
      </w:r>
      <w:proofErr w:type="spellStart"/>
      <w:r w:rsidRPr="0059284B">
        <w:rPr>
          <w:rFonts w:ascii="Times New Roman" w:hAnsi="Times New Roman" w:cs="Times New Roman"/>
          <w:sz w:val="28"/>
          <w:szCs w:val="28"/>
        </w:rPr>
        <w:t>софинансирования</w:t>
      </w:r>
      <w:proofErr w:type="spellEnd"/>
      <w:r w:rsidRPr="0059284B">
        <w:rPr>
          <w:rFonts w:ascii="Times New Roman" w:hAnsi="Times New Roman" w:cs="Times New Roman"/>
          <w:sz w:val="28"/>
          <w:szCs w:val="28"/>
        </w:rPr>
        <w:t xml:space="preserve"> из областного бюджета 93,6147459847%. </w:t>
      </w:r>
    </w:p>
    <w:p w14:paraId="3A7A2105"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59284B">
        <w:rPr>
          <w:rFonts w:ascii="Times New Roman" w:hAnsi="Times New Roman" w:cs="Times New Roman"/>
          <w:sz w:val="28"/>
          <w:szCs w:val="28"/>
        </w:rPr>
        <w:t xml:space="preserve">риобретение щебня ф.20-70 для отсыпки дорог по ул. Юбилейная, Новая, 1 въезд   - 160 384,50 </w:t>
      </w:r>
      <w:proofErr w:type="gramStart"/>
      <w:r w:rsidRPr="0059284B">
        <w:rPr>
          <w:rFonts w:ascii="Times New Roman" w:hAnsi="Times New Roman" w:cs="Times New Roman"/>
          <w:sz w:val="28"/>
          <w:szCs w:val="28"/>
        </w:rPr>
        <w:t>рублей .</w:t>
      </w:r>
      <w:proofErr w:type="gramEnd"/>
    </w:p>
    <w:p w14:paraId="7A518E2F"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b/>
          <w:sz w:val="28"/>
          <w:szCs w:val="28"/>
        </w:rPr>
        <w:t>-</w:t>
      </w:r>
      <w:r w:rsidRPr="0059284B">
        <w:rPr>
          <w:rFonts w:ascii="Times New Roman" w:hAnsi="Times New Roman" w:cs="Times New Roman"/>
          <w:sz w:val="28"/>
          <w:szCs w:val="28"/>
        </w:rPr>
        <w:t xml:space="preserve">Разработка и проверка сметной документации на ремонт автомобильных дорог местного значения </w:t>
      </w:r>
      <w:proofErr w:type="gramStart"/>
      <w:r w:rsidRPr="0059284B">
        <w:rPr>
          <w:rFonts w:ascii="Times New Roman" w:hAnsi="Times New Roman" w:cs="Times New Roman"/>
          <w:sz w:val="28"/>
          <w:szCs w:val="28"/>
        </w:rPr>
        <w:t>-  выделено</w:t>
      </w:r>
      <w:proofErr w:type="gramEnd"/>
      <w:r w:rsidRPr="0059284B">
        <w:rPr>
          <w:rFonts w:ascii="Times New Roman" w:hAnsi="Times New Roman" w:cs="Times New Roman"/>
          <w:sz w:val="28"/>
          <w:szCs w:val="28"/>
        </w:rPr>
        <w:t xml:space="preserve"> 21 300,00 рублей (составление смет на ямочный ремонт Надеждинского сельского поселения и на восстановление дорожных знаков). </w:t>
      </w:r>
    </w:p>
    <w:p w14:paraId="25C8AB52"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 xml:space="preserve">По мероприятию </w:t>
      </w:r>
      <w:r w:rsidRPr="0059284B">
        <w:rPr>
          <w:rFonts w:ascii="Times New Roman" w:hAnsi="Times New Roman" w:cs="Times New Roman"/>
          <w:b/>
          <w:sz w:val="28"/>
          <w:szCs w:val="28"/>
        </w:rPr>
        <w:t xml:space="preserve">«Содержание автомобильных дорог общего </w:t>
      </w:r>
      <w:proofErr w:type="gramStart"/>
      <w:r w:rsidRPr="0059284B">
        <w:rPr>
          <w:rFonts w:ascii="Times New Roman" w:hAnsi="Times New Roman" w:cs="Times New Roman"/>
          <w:b/>
          <w:sz w:val="28"/>
          <w:szCs w:val="28"/>
        </w:rPr>
        <w:t>пользования»</w:t>
      </w:r>
      <w:r w:rsidRPr="0059284B">
        <w:rPr>
          <w:rFonts w:ascii="Times New Roman" w:hAnsi="Times New Roman" w:cs="Times New Roman"/>
          <w:sz w:val="28"/>
          <w:szCs w:val="28"/>
        </w:rPr>
        <w:t xml:space="preserve">  -</w:t>
      </w:r>
      <w:proofErr w:type="gramEnd"/>
      <w:r w:rsidRPr="0059284B">
        <w:rPr>
          <w:rFonts w:ascii="Times New Roman" w:hAnsi="Times New Roman" w:cs="Times New Roman"/>
          <w:sz w:val="28"/>
          <w:szCs w:val="28"/>
        </w:rPr>
        <w:t xml:space="preserve"> выделено 1296 657,49 рублей.</w:t>
      </w:r>
    </w:p>
    <w:p w14:paraId="1E612136"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 xml:space="preserve">В 2021 году Администрация Надеждинского сельского поселения принимала участие в реализации областного мероприятия «Субсидии </w:t>
      </w:r>
      <w:r w:rsidRPr="0059284B">
        <w:rPr>
          <w:rFonts w:ascii="Times New Roman" w:hAnsi="Times New Roman" w:cs="Times New Roman"/>
          <w:sz w:val="28"/>
          <w:szCs w:val="28"/>
        </w:rPr>
        <w:lastRenderedPageBreak/>
        <w:t xml:space="preserve">местным бюджетам на содержание автомобильных дорог общего пользования» в рамках подпрограммы «Модернизация и развитие автомобильных дорог, пассажирского транспорта в Омской области». В рамках данного мероприятия из областного бюджета было выделено 586 063,00 рублей с долей </w:t>
      </w:r>
      <w:proofErr w:type="spellStart"/>
      <w:r w:rsidRPr="0059284B">
        <w:rPr>
          <w:rFonts w:ascii="Times New Roman" w:hAnsi="Times New Roman" w:cs="Times New Roman"/>
          <w:sz w:val="28"/>
          <w:szCs w:val="28"/>
        </w:rPr>
        <w:t>софинансирования</w:t>
      </w:r>
      <w:proofErr w:type="spellEnd"/>
      <w:r w:rsidRPr="0059284B">
        <w:rPr>
          <w:rFonts w:ascii="Times New Roman" w:hAnsi="Times New Roman" w:cs="Times New Roman"/>
          <w:sz w:val="28"/>
          <w:szCs w:val="28"/>
        </w:rPr>
        <w:t xml:space="preserve"> 94,8685872719%.</w:t>
      </w:r>
    </w:p>
    <w:p w14:paraId="0F43E5D8"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Данные средства были использованы на следующие мероприятия:</w:t>
      </w:r>
    </w:p>
    <w:p w14:paraId="3AD53F0D"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1.Восстановление дорожных знаков в с. Надеждино Омского района Омской области общей стоимостью 334 143,60 рубля (обл</w:t>
      </w:r>
      <w:r>
        <w:rPr>
          <w:rFonts w:ascii="Times New Roman" w:hAnsi="Times New Roman" w:cs="Times New Roman"/>
          <w:sz w:val="28"/>
          <w:szCs w:val="28"/>
        </w:rPr>
        <w:t xml:space="preserve">астные </w:t>
      </w:r>
      <w:r w:rsidRPr="0059284B">
        <w:rPr>
          <w:rFonts w:ascii="Times New Roman" w:hAnsi="Times New Roman" w:cs="Times New Roman"/>
          <w:sz w:val="28"/>
          <w:szCs w:val="28"/>
        </w:rPr>
        <w:t>ср</w:t>
      </w:r>
      <w:r>
        <w:rPr>
          <w:rFonts w:ascii="Times New Roman" w:hAnsi="Times New Roman" w:cs="Times New Roman"/>
          <w:sz w:val="28"/>
          <w:szCs w:val="28"/>
        </w:rPr>
        <w:t>едства 316 997,31 руб., средства</w:t>
      </w:r>
      <w:r w:rsidRPr="0059284B">
        <w:rPr>
          <w:rFonts w:ascii="Times New Roman" w:hAnsi="Times New Roman" w:cs="Times New Roman"/>
          <w:sz w:val="28"/>
          <w:szCs w:val="28"/>
        </w:rPr>
        <w:t xml:space="preserve"> мест</w:t>
      </w:r>
      <w:r>
        <w:rPr>
          <w:rFonts w:ascii="Times New Roman" w:hAnsi="Times New Roman" w:cs="Times New Roman"/>
          <w:sz w:val="28"/>
          <w:szCs w:val="28"/>
        </w:rPr>
        <w:t xml:space="preserve">ного </w:t>
      </w:r>
      <w:r w:rsidRPr="0059284B">
        <w:rPr>
          <w:rFonts w:ascii="Times New Roman" w:hAnsi="Times New Roman" w:cs="Times New Roman"/>
          <w:sz w:val="28"/>
          <w:szCs w:val="28"/>
        </w:rPr>
        <w:t>бюджета – 17 146,29 руб.).</w:t>
      </w:r>
    </w:p>
    <w:p w14:paraId="21E09650"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2. Восстановление дорожной разметки в с. Надеждино и п. Дачный Омского района Омской области общей стоимостью -3</w:t>
      </w:r>
      <w:r>
        <w:rPr>
          <w:rFonts w:ascii="Times New Roman" w:hAnsi="Times New Roman" w:cs="Times New Roman"/>
          <w:sz w:val="28"/>
          <w:szCs w:val="28"/>
        </w:rPr>
        <w:t>7310,74 рублей. (</w:t>
      </w:r>
      <w:proofErr w:type="gramStart"/>
      <w:r>
        <w:rPr>
          <w:rFonts w:ascii="Times New Roman" w:hAnsi="Times New Roman" w:cs="Times New Roman"/>
          <w:sz w:val="28"/>
          <w:szCs w:val="28"/>
        </w:rPr>
        <w:t xml:space="preserve">областные </w:t>
      </w:r>
      <w:r w:rsidRPr="0059284B">
        <w:rPr>
          <w:rFonts w:ascii="Times New Roman" w:hAnsi="Times New Roman" w:cs="Times New Roman"/>
          <w:sz w:val="28"/>
          <w:szCs w:val="28"/>
        </w:rPr>
        <w:t xml:space="preserve"> ср</w:t>
      </w:r>
      <w:r>
        <w:rPr>
          <w:rFonts w:ascii="Times New Roman" w:hAnsi="Times New Roman" w:cs="Times New Roman"/>
          <w:sz w:val="28"/>
          <w:szCs w:val="28"/>
        </w:rPr>
        <w:t>едства</w:t>
      </w:r>
      <w:proofErr w:type="gramEnd"/>
      <w:r w:rsidRPr="0059284B">
        <w:rPr>
          <w:rFonts w:ascii="Times New Roman" w:hAnsi="Times New Roman" w:cs="Times New Roman"/>
          <w:sz w:val="28"/>
          <w:szCs w:val="28"/>
        </w:rPr>
        <w:t xml:space="preserve"> 35 396,17 руб., ср</w:t>
      </w:r>
      <w:r>
        <w:rPr>
          <w:rFonts w:ascii="Times New Roman" w:hAnsi="Times New Roman" w:cs="Times New Roman"/>
          <w:sz w:val="28"/>
          <w:szCs w:val="28"/>
        </w:rPr>
        <w:t xml:space="preserve">едства </w:t>
      </w:r>
      <w:r w:rsidRPr="0059284B">
        <w:rPr>
          <w:rFonts w:ascii="Times New Roman" w:hAnsi="Times New Roman" w:cs="Times New Roman"/>
          <w:sz w:val="28"/>
          <w:szCs w:val="28"/>
        </w:rPr>
        <w:t xml:space="preserve"> мест</w:t>
      </w:r>
      <w:r>
        <w:rPr>
          <w:rFonts w:ascii="Times New Roman" w:hAnsi="Times New Roman" w:cs="Times New Roman"/>
          <w:sz w:val="28"/>
          <w:szCs w:val="28"/>
        </w:rPr>
        <w:t xml:space="preserve">ного </w:t>
      </w:r>
      <w:r w:rsidRPr="0059284B">
        <w:rPr>
          <w:rFonts w:ascii="Times New Roman" w:hAnsi="Times New Roman" w:cs="Times New Roman"/>
          <w:sz w:val="28"/>
          <w:szCs w:val="28"/>
        </w:rPr>
        <w:t>бюджета – 1914,57 руб.).</w:t>
      </w:r>
    </w:p>
    <w:p w14:paraId="3FF34491" w14:textId="77777777" w:rsidR="00E073C7"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3. Установка пешеходных дорожных ограждений вблизи образовательного учреждения по адресу: с. Надеждино по ул. Центральная 42 общей стоимостью 234 473,40 рубля (обл</w:t>
      </w:r>
      <w:r>
        <w:rPr>
          <w:rFonts w:ascii="Times New Roman" w:hAnsi="Times New Roman" w:cs="Times New Roman"/>
          <w:sz w:val="28"/>
          <w:szCs w:val="28"/>
        </w:rPr>
        <w:t xml:space="preserve">астные </w:t>
      </w:r>
      <w:proofErr w:type="gramStart"/>
      <w:r>
        <w:rPr>
          <w:rFonts w:ascii="Times New Roman" w:hAnsi="Times New Roman" w:cs="Times New Roman"/>
          <w:sz w:val="28"/>
          <w:szCs w:val="28"/>
        </w:rPr>
        <w:t xml:space="preserve">средства </w:t>
      </w:r>
      <w:r w:rsidRPr="0059284B">
        <w:rPr>
          <w:rFonts w:ascii="Times New Roman" w:hAnsi="Times New Roman" w:cs="Times New Roman"/>
          <w:sz w:val="28"/>
          <w:szCs w:val="28"/>
        </w:rPr>
        <w:t xml:space="preserve"> 222</w:t>
      </w:r>
      <w:proofErr w:type="gramEnd"/>
      <w:r w:rsidRPr="0059284B">
        <w:rPr>
          <w:rFonts w:ascii="Times New Roman" w:hAnsi="Times New Roman" w:cs="Times New Roman"/>
          <w:sz w:val="28"/>
          <w:szCs w:val="28"/>
        </w:rPr>
        <w:t> 441,60 руб., ср</w:t>
      </w:r>
      <w:r>
        <w:rPr>
          <w:rFonts w:ascii="Times New Roman" w:hAnsi="Times New Roman" w:cs="Times New Roman"/>
          <w:sz w:val="28"/>
          <w:szCs w:val="28"/>
        </w:rPr>
        <w:t xml:space="preserve">едства </w:t>
      </w:r>
      <w:r w:rsidRPr="0059284B">
        <w:rPr>
          <w:rFonts w:ascii="Times New Roman" w:hAnsi="Times New Roman" w:cs="Times New Roman"/>
          <w:sz w:val="28"/>
          <w:szCs w:val="28"/>
        </w:rPr>
        <w:t xml:space="preserve"> мест</w:t>
      </w:r>
      <w:r>
        <w:rPr>
          <w:rFonts w:ascii="Times New Roman" w:hAnsi="Times New Roman" w:cs="Times New Roman"/>
          <w:sz w:val="28"/>
          <w:szCs w:val="28"/>
        </w:rPr>
        <w:t xml:space="preserve">ного  </w:t>
      </w:r>
      <w:r w:rsidRPr="0059284B">
        <w:rPr>
          <w:rFonts w:ascii="Times New Roman" w:hAnsi="Times New Roman" w:cs="Times New Roman"/>
          <w:sz w:val="28"/>
          <w:szCs w:val="28"/>
        </w:rPr>
        <w:t xml:space="preserve">бюджета – 12 031,80 руб.). </w:t>
      </w:r>
    </w:p>
    <w:p w14:paraId="729A4FC8" w14:textId="77777777" w:rsidR="00E073C7" w:rsidRPr="0059284B" w:rsidRDefault="00E073C7" w:rsidP="00E073C7">
      <w:pPr>
        <w:spacing w:after="0" w:line="240" w:lineRule="auto"/>
        <w:ind w:firstLine="708"/>
        <w:jc w:val="both"/>
        <w:rPr>
          <w:rFonts w:ascii="Times New Roman" w:hAnsi="Times New Roman" w:cs="Times New Roman"/>
          <w:sz w:val="28"/>
          <w:szCs w:val="28"/>
        </w:rPr>
      </w:pPr>
      <w:r w:rsidRPr="0059284B">
        <w:rPr>
          <w:rFonts w:ascii="Times New Roman" w:hAnsi="Times New Roman" w:cs="Times New Roman"/>
          <w:sz w:val="28"/>
          <w:szCs w:val="28"/>
        </w:rPr>
        <w:t>На расходы по очистке от снега дорог Надеждинского сельского поселения, грейдирование и планировку улиц из местного бюджета было выделено в 2021 году 690 729,75 рублей.</w:t>
      </w:r>
    </w:p>
    <w:p w14:paraId="24F39515" w14:textId="77777777" w:rsidR="00E073C7" w:rsidRPr="0059284B" w:rsidRDefault="00E073C7" w:rsidP="00E073C7">
      <w:pPr>
        <w:spacing w:after="0" w:line="240" w:lineRule="auto"/>
        <w:ind w:firstLine="709"/>
        <w:jc w:val="both"/>
        <w:rPr>
          <w:rFonts w:ascii="Times New Roman" w:hAnsi="Times New Roman" w:cs="Times New Roman"/>
          <w:sz w:val="28"/>
          <w:szCs w:val="28"/>
        </w:rPr>
      </w:pPr>
      <w:r w:rsidRPr="0059284B">
        <w:rPr>
          <w:rFonts w:ascii="Times New Roman" w:hAnsi="Times New Roman" w:cs="Times New Roman"/>
          <w:b/>
          <w:sz w:val="28"/>
          <w:szCs w:val="28"/>
        </w:rPr>
        <w:t xml:space="preserve"> На «Безопасность дорожного движения в Надеждинском сельском поселении»</w:t>
      </w:r>
      <w:r w:rsidRPr="0059284B">
        <w:rPr>
          <w:rFonts w:ascii="Times New Roman" w:hAnsi="Times New Roman" w:cs="Times New Roman"/>
          <w:sz w:val="28"/>
          <w:szCs w:val="28"/>
        </w:rPr>
        <w:t xml:space="preserve"> были проведены следующие расходы на общую сумму 229 140,00 рубля:</w:t>
      </w:r>
    </w:p>
    <w:p w14:paraId="2FAB0FFC" w14:textId="77777777" w:rsidR="00E073C7" w:rsidRPr="0059284B" w:rsidRDefault="00E073C7" w:rsidP="00E073C7">
      <w:pPr>
        <w:spacing w:after="0" w:line="240" w:lineRule="auto"/>
        <w:ind w:firstLine="709"/>
        <w:jc w:val="both"/>
        <w:rPr>
          <w:rFonts w:ascii="Times New Roman" w:hAnsi="Times New Roman" w:cs="Times New Roman"/>
          <w:sz w:val="28"/>
          <w:szCs w:val="28"/>
        </w:rPr>
      </w:pPr>
      <w:r w:rsidRPr="0059284B">
        <w:rPr>
          <w:rFonts w:ascii="Times New Roman" w:hAnsi="Times New Roman" w:cs="Times New Roman"/>
          <w:sz w:val="28"/>
          <w:szCs w:val="28"/>
        </w:rPr>
        <w:t>-Приобретение светофора (</w:t>
      </w:r>
      <w:proofErr w:type="spellStart"/>
      <w:r w:rsidRPr="0059284B">
        <w:rPr>
          <w:rFonts w:ascii="Times New Roman" w:hAnsi="Times New Roman" w:cs="Times New Roman"/>
          <w:sz w:val="28"/>
          <w:szCs w:val="28"/>
        </w:rPr>
        <w:t>с.Надеждино</w:t>
      </w:r>
      <w:proofErr w:type="spellEnd"/>
      <w:r w:rsidRPr="0059284B">
        <w:rPr>
          <w:rFonts w:ascii="Times New Roman" w:hAnsi="Times New Roman" w:cs="Times New Roman"/>
          <w:sz w:val="28"/>
          <w:szCs w:val="28"/>
        </w:rPr>
        <w:t xml:space="preserve"> на сумму 45 930,00 рублей;</w:t>
      </w:r>
    </w:p>
    <w:p w14:paraId="509109B7" w14:textId="77777777" w:rsidR="00E073C7" w:rsidRPr="0059284B" w:rsidRDefault="00E073C7" w:rsidP="00E073C7">
      <w:pPr>
        <w:spacing w:after="0" w:line="240" w:lineRule="auto"/>
        <w:ind w:firstLine="709"/>
        <w:jc w:val="both"/>
        <w:rPr>
          <w:rFonts w:ascii="Times New Roman" w:hAnsi="Times New Roman" w:cs="Times New Roman"/>
          <w:sz w:val="28"/>
          <w:szCs w:val="28"/>
        </w:rPr>
      </w:pPr>
      <w:r w:rsidRPr="0059284B">
        <w:rPr>
          <w:rFonts w:ascii="Times New Roman" w:hAnsi="Times New Roman" w:cs="Times New Roman"/>
          <w:sz w:val="28"/>
          <w:szCs w:val="28"/>
        </w:rPr>
        <w:t>- изготовление и установка остановочного павильона – 76 400,00 рублей;</w:t>
      </w:r>
    </w:p>
    <w:p w14:paraId="672EA325" w14:textId="77777777" w:rsidR="00E073C7" w:rsidRPr="0059284B" w:rsidRDefault="00E073C7" w:rsidP="00E073C7">
      <w:pPr>
        <w:spacing w:after="0" w:line="240" w:lineRule="auto"/>
        <w:ind w:firstLine="709"/>
        <w:jc w:val="both"/>
        <w:rPr>
          <w:rFonts w:ascii="Times New Roman" w:hAnsi="Times New Roman" w:cs="Times New Roman"/>
          <w:sz w:val="28"/>
          <w:szCs w:val="28"/>
        </w:rPr>
      </w:pPr>
      <w:r w:rsidRPr="0059284B">
        <w:rPr>
          <w:rFonts w:ascii="Times New Roman" w:hAnsi="Times New Roman" w:cs="Times New Roman"/>
          <w:sz w:val="28"/>
          <w:szCs w:val="28"/>
        </w:rPr>
        <w:t xml:space="preserve">-  услуги по разметки проезжей части дорог </w:t>
      </w:r>
      <w:proofErr w:type="spellStart"/>
      <w:r w:rsidRPr="0059284B">
        <w:rPr>
          <w:rFonts w:ascii="Times New Roman" w:hAnsi="Times New Roman" w:cs="Times New Roman"/>
          <w:sz w:val="28"/>
          <w:szCs w:val="28"/>
        </w:rPr>
        <w:t>с.Надеждино</w:t>
      </w:r>
      <w:proofErr w:type="spellEnd"/>
      <w:r w:rsidRPr="0059284B">
        <w:rPr>
          <w:rFonts w:ascii="Times New Roman" w:hAnsi="Times New Roman" w:cs="Times New Roman"/>
          <w:sz w:val="28"/>
          <w:szCs w:val="28"/>
        </w:rPr>
        <w:t xml:space="preserve"> </w:t>
      </w:r>
      <w:proofErr w:type="spellStart"/>
      <w:r w:rsidRPr="0059284B">
        <w:rPr>
          <w:rFonts w:ascii="Times New Roman" w:hAnsi="Times New Roman" w:cs="Times New Roman"/>
          <w:sz w:val="28"/>
          <w:szCs w:val="28"/>
        </w:rPr>
        <w:t>ул.Красноярская</w:t>
      </w:r>
      <w:proofErr w:type="spellEnd"/>
      <w:r w:rsidRPr="0059284B">
        <w:rPr>
          <w:rFonts w:ascii="Times New Roman" w:hAnsi="Times New Roman" w:cs="Times New Roman"/>
          <w:sz w:val="28"/>
          <w:szCs w:val="28"/>
        </w:rPr>
        <w:t xml:space="preserve">, </w:t>
      </w:r>
      <w:proofErr w:type="spellStart"/>
      <w:r w:rsidRPr="0059284B">
        <w:rPr>
          <w:rFonts w:ascii="Times New Roman" w:hAnsi="Times New Roman" w:cs="Times New Roman"/>
          <w:sz w:val="28"/>
          <w:szCs w:val="28"/>
        </w:rPr>
        <w:t>ул.Центральная</w:t>
      </w:r>
      <w:proofErr w:type="spellEnd"/>
      <w:r w:rsidRPr="0059284B">
        <w:rPr>
          <w:rFonts w:ascii="Times New Roman" w:hAnsi="Times New Roman" w:cs="Times New Roman"/>
          <w:sz w:val="28"/>
          <w:szCs w:val="28"/>
        </w:rPr>
        <w:t xml:space="preserve"> – 55 510,00 рублей.</w:t>
      </w:r>
    </w:p>
    <w:p w14:paraId="0335B157" w14:textId="77777777" w:rsidR="00E073C7" w:rsidRPr="0059284B" w:rsidRDefault="00E073C7" w:rsidP="00E073C7">
      <w:pPr>
        <w:spacing w:after="0" w:line="240" w:lineRule="auto"/>
        <w:ind w:firstLine="709"/>
        <w:jc w:val="both"/>
        <w:rPr>
          <w:rFonts w:ascii="Times New Roman" w:hAnsi="Times New Roman" w:cs="Times New Roman"/>
          <w:sz w:val="28"/>
          <w:szCs w:val="28"/>
        </w:rPr>
      </w:pPr>
      <w:r w:rsidRPr="0059284B">
        <w:rPr>
          <w:rFonts w:ascii="Times New Roman" w:hAnsi="Times New Roman" w:cs="Times New Roman"/>
          <w:sz w:val="28"/>
          <w:szCs w:val="28"/>
        </w:rPr>
        <w:t>- Приобретение дорожных знаков – 51 300,00 рублей.</w:t>
      </w:r>
    </w:p>
    <w:p w14:paraId="3DE1037D" w14:textId="77777777" w:rsidR="00E073C7" w:rsidRDefault="00E073C7" w:rsidP="00E073C7">
      <w:pPr>
        <w:spacing w:after="0" w:line="240" w:lineRule="auto"/>
        <w:jc w:val="both"/>
        <w:rPr>
          <w:rFonts w:ascii="Times New Roman" w:hAnsi="Times New Roman" w:cs="Times New Roman"/>
          <w:sz w:val="28"/>
          <w:szCs w:val="28"/>
        </w:rPr>
      </w:pPr>
      <w:r w:rsidRPr="0059284B">
        <w:rPr>
          <w:rFonts w:ascii="Times New Roman" w:hAnsi="Times New Roman" w:cs="Times New Roman"/>
          <w:b/>
          <w:sz w:val="28"/>
          <w:szCs w:val="28"/>
        </w:rPr>
        <w:t xml:space="preserve">        По </w:t>
      </w:r>
      <w:proofErr w:type="gramStart"/>
      <w:r w:rsidRPr="0059284B">
        <w:rPr>
          <w:rFonts w:ascii="Times New Roman" w:hAnsi="Times New Roman" w:cs="Times New Roman"/>
          <w:b/>
          <w:sz w:val="28"/>
          <w:szCs w:val="28"/>
        </w:rPr>
        <w:t>разделу  Другие</w:t>
      </w:r>
      <w:proofErr w:type="gramEnd"/>
      <w:r w:rsidRPr="0059284B">
        <w:rPr>
          <w:rFonts w:ascii="Times New Roman" w:hAnsi="Times New Roman" w:cs="Times New Roman"/>
          <w:b/>
          <w:sz w:val="28"/>
          <w:szCs w:val="28"/>
        </w:rPr>
        <w:t xml:space="preserve"> вопросы в области национальной экономики»</w:t>
      </w:r>
      <w:r w:rsidRPr="0059284B">
        <w:rPr>
          <w:rFonts w:ascii="Times New Roman" w:hAnsi="Times New Roman" w:cs="Times New Roman"/>
          <w:sz w:val="28"/>
          <w:szCs w:val="28"/>
        </w:rPr>
        <w:t xml:space="preserve">  расходы на 76 000,00 рублей </w:t>
      </w:r>
      <w:r w:rsidRPr="0059284B">
        <w:rPr>
          <w:rFonts w:ascii="Times New Roman" w:hAnsi="Times New Roman" w:cs="Times New Roman"/>
          <w:b/>
          <w:sz w:val="28"/>
          <w:szCs w:val="28"/>
        </w:rPr>
        <w:t xml:space="preserve"> </w:t>
      </w:r>
      <w:r w:rsidRPr="0059284B">
        <w:rPr>
          <w:rFonts w:ascii="Times New Roman" w:hAnsi="Times New Roman" w:cs="Times New Roman"/>
          <w:sz w:val="28"/>
          <w:szCs w:val="28"/>
        </w:rPr>
        <w:t xml:space="preserve">были проведены мероприятия по оценки </w:t>
      </w:r>
      <w:r w:rsidRPr="00BB2C90">
        <w:rPr>
          <w:rFonts w:ascii="Times New Roman" w:hAnsi="Times New Roman" w:cs="Times New Roman"/>
          <w:sz w:val="28"/>
          <w:szCs w:val="28"/>
        </w:rPr>
        <w:t>рыночной стоимости земельных участков, геодезическая съемка участков, услуги по подготовке технических  п</w:t>
      </w:r>
      <w:r>
        <w:rPr>
          <w:rFonts w:ascii="Times New Roman" w:hAnsi="Times New Roman" w:cs="Times New Roman"/>
          <w:sz w:val="28"/>
          <w:szCs w:val="28"/>
        </w:rPr>
        <w:t xml:space="preserve">ланов на </w:t>
      </w:r>
      <w:proofErr w:type="spellStart"/>
      <w:r>
        <w:rPr>
          <w:rFonts w:ascii="Times New Roman" w:hAnsi="Times New Roman" w:cs="Times New Roman"/>
          <w:sz w:val="28"/>
          <w:szCs w:val="28"/>
        </w:rPr>
        <w:t>зем.участки</w:t>
      </w:r>
      <w:proofErr w:type="spellEnd"/>
      <w:r>
        <w:rPr>
          <w:rFonts w:ascii="Times New Roman" w:hAnsi="Times New Roman" w:cs="Times New Roman"/>
          <w:sz w:val="28"/>
          <w:szCs w:val="28"/>
        </w:rPr>
        <w:t>.</w:t>
      </w:r>
    </w:p>
    <w:p w14:paraId="7C4FA4AE" w14:textId="77777777" w:rsidR="00E073C7" w:rsidRPr="00AD5C91" w:rsidRDefault="00E073C7" w:rsidP="00E073C7">
      <w:pPr>
        <w:spacing w:after="0" w:line="240" w:lineRule="auto"/>
        <w:jc w:val="both"/>
        <w:rPr>
          <w:rFonts w:ascii="Times New Roman" w:hAnsi="Times New Roman" w:cs="Times New Roman"/>
          <w:sz w:val="28"/>
          <w:szCs w:val="28"/>
        </w:rPr>
      </w:pPr>
    </w:p>
    <w:p w14:paraId="166DA8FD" w14:textId="77777777" w:rsidR="00E073C7" w:rsidRPr="009F73E5" w:rsidRDefault="00E073C7" w:rsidP="00E073C7">
      <w:pPr>
        <w:spacing w:after="0" w:line="240" w:lineRule="auto"/>
        <w:jc w:val="both"/>
        <w:rPr>
          <w:rFonts w:ascii="Times New Roman" w:hAnsi="Times New Roman" w:cs="Times New Roman"/>
          <w:b/>
          <w:sz w:val="28"/>
          <w:szCs w:val="28"/>
          <w:u w:val="single"/>
        </w:rPr>
      </w:pPr>
      <w:r w:rsidRPr="009F73E5">
        <w:rPr>
          <w:rFonts w:ascii="Times New Roman" w:hAnsi="Times New Roman" w:cs="Times New Roman"/>
          <w:b/>
          <w:sz w:val="28"/>
          <w:szCs w:val="28"/>
          <w:u w:val="single"/>
        </w:rPr>
        <w:t xml:space="preserve">Затраты на благоустройство нашего поселения в 2021 году </w:t>
      </w:r>
      <w:proofErr w:type="gramStart"/>
      <w:r w:rsidRPr="009F73E5">
        <w:rPr>
          <w:rFonts w:ascii="Times New Roman" w:hAnsi="Times New Roman" w:cs="Times New Roman"/>
          <w:b/>
          <w:sz w:val="28"/>
          <w:szCs w:val="28"/>
          <w:u w:val="single"/>
        </w:rPr>
        <w:t>составили  1326378</w:t>
      </w:r>
      <w:proofErr w:type="gramEnd"/>
      <w:r w:rsidRPr="009F73E5">
        <w:rPr>
          <w:rFonts w:ascii="Times New Roman" w:hAnsi="Times New Roman" w:cs="Times New Roman"/>
          <w:b/>
          <w:sz w:val="28"/>
          <w:szCs w:val="28"/>
          <w:u w:val="single"/>
        </w:rPr>
        <w:t>,93руб., в том числе:</w:t>
      </w:r>
    </w:p>
    <w:p w14:paraId="07F8BC78" w14:textId="77777777" w:rsidR="00E073C7" w:rsidRPr="009F73E5" w:rsidRDefault="00E073C7" w:rsidP="00E073C7">
      <w:pPr>
        <w:spacing w:after="0" w:line="240" w:lineRule="auto"/>
        <w:ind w:left="-360"/>
        <w:jc w:val="both"/>
        <w:rPr>
          <w:rFonts w:ascii="Times New Roman" w:hAnsi="Times New Roman" w:cs="Times New Roman"/>
          <w:sz w:val="28"/>
          <w:szCs w:val="28"/>
        </w:rPr>
      </w:pPr>
      <w:r w:rsidRPr="009F73E5">
        <w:rPr>
          <w:rFonts w:ascii="Times New Roman" w:hAnsi="Times New Roman" w:cs="Times New Roman"/>
          <w:b/>
          <w:sz w:val="28"/>
          <w:szCs w:val="28"/>
        </w:rPr>
        <w:t>1). Мероприятия по организации уличного освещения</w:t>
      </w:r>
      <w:r w:rsidRPr="009F73E5">
        <w:rPr>
          <w:rFonts w:ascii="Times New Roman" w:hAnsi="Times New Roman" w:cs="Times New Roman"/>
          <w:sz w:val="28"/>
          <w:szCs w:val="28"/>
        </w:rPr>
        <w:t>:</w:t>
      </w:r>
    </w:p>
    <w:p w14:paraId="6C62F0CD" w14:textId="77777777" w:rsidR="00E073C7" w:rsidRPr="00D140A8" w:rsidRDefault="00E073C7" w:rsidP="00E073C7">
      <w:pPr>
        <w:spacing w:after="0" w:line="240" w:lineRule="auto"/>
        <w:jc w:val="both"/>
        <w:rPr>
          <w:rFonts w:ascii="Times New Roman" w:hAnsi="Times New Roman" w:cs="Times New Roman"/>
          <w:sz w:val="28"/>
          <w:szCs w:val="28"/>
        </w:rPr>
      </w:pPr>
      <w:r w:rsidRPr="00D140A8">
        <w:rPr>
          <w:rFonts w:ascii="Times New Roman" w:hAnsi="Times New Roman" w:cs="Times New Roman"/>
          <w:sz w:val="28"/>
          <w:szCs w:val="28"/>
        </w:rPr>
        <w:t xml:space="preserve"> 569 190,04 рублей.</w:t>
      </w:r>
    </w:p>
    <w:p w14:paraId="2ABCE4EE" w14:textId="77777777" w:rsidR="00E073C7" w:rsidRPr="00D140A8" w:rsidRDefault="00E073C7" w:rsidP="00E073C7">
      <w:pPr>
        <w:spacing w:after="0" w:line="240" w:lineRule="auto"/>
        <w:jc w:val="both"/>
        <w:rPr>
          <w:rFonts w:ascii="Times New Roman" w:hAnsi="Times New Roman" w:cs="Times New Roman"/>
          <w:sz w:val="28"/>
          <w:szCs w:val="28"/>
        </w:rPr>
      </w:pPr>
      <w:r w:rsidRPr="00D140A8">
        <w:rPr>
          <w:rFonts w:ascii="Times New Roman" w:hAnsi="Times New Roman" w:cs="Times New Roman"/>
          <w:sz w:val="28"/>
          <w:szCs w:val="28"/>
        </w:rPr>
        <w:t>Проведена работа по устройству линии наружного освещения на ул. Средняя с. Надеждино – 331 202,52 рубля.</w:t>
      </w:r>
    </w:p>
    <w:p w14:paraId="2BA74D10" w14:textId="77777777" w:rsidR="00E073C7" w:rsidRPr="00D140A8" w:rsidRDefault="00E073C7" w:rsidP="00E073C7">
      <w:pPr>
        <w:spacing w:after="0" w:line="240" w:lineRule="auto"/>
        <w:jc w:val="both"/>
        <w:rPr>
          <w:rFonts w:ascii="Times New Roman" w:hAnsi="Times New Roman" w:cs="Times New Roman"/>
          <w:sz w:val="28"/>
          <w:szCs w:val="28"/>
        </w:rPr>
      </w:pPr>
      <w:r w:rsidRPr="00D140A8">
        <w:rPr>
          <w:rFonts w:ascii="Times New Roman" w:hAnsi="Times New Roman" w:cs="Times New Roman"/>
          <w:sz w:val="28"/>
          <w:szCs w:val="28"/>
        </w:rPr>
        <w:t>Приобретены электроматериалы и проведены работы на сумму 171 686,64 рублей по замене уличных фонарей, в с. Надеждино: ул. Центральная - (7шт), ул. Южная -4 шт., ул. Юбилейная -3 шт., в д. Большекулачье: ул.Ключевая-7шт, ул.Благодатная-2 шт., ул. Луговая -5 шт.  в поселке Дачный по ул.Рабочая-3 шт., ул.Дачная-4шт., ул. Лесная- 8 шт.</w:t>
      </w:r>
    </w:p>
    <w:p w14:paraId="4C44270B" w14:textId="77777777" w:rsidR="00E073C7" w:rsidRPr="00D140A8" w:rsidRDefault="00E073C7" w:rsidP="00E073C7">
      <w:pPr>
        <w:spacing w:after="0" w:line="240" w:lineRule="auto"/>
        <w:ind w:left="720"/>
        <w:jc w:val="both"/>
        <w:rPr>
          <w:rFonts w:ascii="Times New Roman" w:hAnsi="Times New Roman" w:cs="Times New Roman"/>
          <w:sz w:val="28"/>
          <w:szCs w:val="28"/>
        </w:rPr>
      </w:pPr>
      <w:r w:rsidRPr="00D140A8">
        <w:rPr>
          <w:rFonts w:ascii="Times New Roman" w:hAnsi="Times New Roman" w:cs="Times New Roman"/>
          <w:sz w:val="28"/>
          <w:szCs w:val="28"/>
        </w:rPr>
        <w:t xml:space="preserve"> Услуги автовышки – 6 400,00 рублей. </w:t>
      </w:r>
    </w:p>
    <w:p w14:paraId="6D9AAEBB" w14:textId="77777777" w:rsidR="00E073C7" w:rsidRPr="00D140A8" w:rsidRDefault="00E073C7" w:rsidP="00E073C7">
      <w:pPr>
        <w:spacing w:after="0" w:line="240" w:lineRule="auto"/>
        <w:ind w:left="360"/>
        <w:jc w:val="both"/>
        <w:rPr>
          <w:rFonts w:ascii="Times New Roman" w:hAnsi="Times New Roman" w:cs="Times New Roman"/>
          <w:sz w:val="28"/>
          <w:szCs w:val="28"/>
        </w:rPr>
      </w:pPr>
      <w:r w:rsidRPr="00D140A8">
        <w:rPr>
          <w:rFonts w:ascii="Times New Roman" w:hAnsi="Times New Roman" w:cs="Times New Roman"/>
          <w:b/>
          <w:sz w:val="28"/>
          <w:szCs w:val="28"/>
        </w:rPr>
        <w:t>2) Содержание мест захоронения</w:t>
      </w:r>
      <w:r w:rsidRPr="00D140A8">
        <w:rPr>
          <w:rFonts w:ascii="Times New Roman" w:hAnsi="Times New Roman" w:cs="Times New Roman"/>
          <w:sz w:val="28"/>
          <w:szCs w:val="28"/>
        </w:rPr>
        <w:t xml:space="preserve"> выделено 111 816,70 рублей, на следующие мероприятия:</w:t>
      </w:r>
    </w:p>
    <w:p w14:paraId="622E1EB0" w14:textId="77777777" w:rsidR="00E073C7" w:rsidRPr="00D140A8" w:rsidRDefault="00E073C7" w:rsidP="00E073C7">
      <w:pPr>
        <w:spacing w:after="0" w:line="240" w:lineRule="auto"/>
        <w:ind w:left="720"/>
        <w:jc w:val="both"/>
        <w:rPr>
          <w:rFonts w:ascii="Times New Roman" w:hAnsi="Times New Roman" w:cs="Times New Roman"/>
          <w:sz w:val="28"/>
          <w:szCs w:val="28"/>
        </w:rPr>
      </w:pPr>
      <w:r w:rsidRPr="00D140A8">
        <w:rPr>
          <w:rFonts w:ascii="Times New Roman" w:hAnsi="Times New Roman" w:cs="Times New Roman"/>
          <w:b/>
          <w:sz w:val="28"/>
          <w:szCs w:val="28"/>
        </w:rPr>
        <w:lastRenderedPageBreak/>
        <w:t xml:space="preserve">- </w:t>
      </w:r>
      <w:r w:rsidRPr="00D140A8">
        <w:rPr>
          <w:rFonts w:ascii="Times New Roman" w:hAnsi="Times New Roman" w:cs="Times New Roman"/>
          <w:sz w:val="28"/>
          <w:szCs w:val="28"/>
        </w:rPr>
        <w:t>приобретение металлического контейнера 8 м3- 42 000,00 рублей.</w:t>
      </w:r>
    </w:p>
    <w:p w14:paraId="1E5C2F5D" w14:textId="77777777" w:rsidR="00E073C7" w:rsidRPr="00D140A8" w:rsidRDefault="00E073C7" w:rsidP="00E073C7">
      <w:pPr>
        <w:spacing w:after="0" w:line="240" w:lineRule="auto"/>
        <w:ind w:left="720"/>
        <w:jc w:val="both"/>
        <w:rPr>
          <w:rFonts w:ascii="Times New Roman" w:hAnsi="Times New Roman" w:cs="Times New Roman"/>
          <w:sz w:val="28"/>
          <w:szCs w:val="28"/>
        </w:rPr>
      </w:pPr>
      <w:r w:rsidRPr="00D140A8">
        <w:rPr>
          <w:rFonts w:ascii="Times New Roman" w:hAnsi="Times New Roman" w:cs="Times New Roman"/>
          <w:sz w:val="28"/>
          <w:szCs w:val="28"/>
        </w:rPr>
        <w:t>- Услуги по химическому анализу грунта</w:t>
      </w:r>
      <w:r w:rsidRPr="00D140A8">
        <w:rPr>
          <w:rFonts w:ascii="Times New Roman" w:hAnsi="Times New Roman" w:cs="Times New Roman"/>
          <w:b/>
          <w:sz w:val="28"/>
          <w:szCs w:val="28"/>
        </w:rPr>
        <w:t xml:space="preserve"> -</w:t>
      </w:r>
      <w:r w:rsidRPr="00D140A8">
        <w:rPr>
          <w:rFonts w:ascii="Times New Roman" w:hAnsi="Times New Roman" w:cs="Times New Roman"/>
          <w:sz w:val="28"/>
          <w:szCs w:val="28"/>
        </w:rPr>
        <w:t xml:space="preserve"> 1400,00 рублей.</w:t>
      </w:r>
    </w:p>
    <w:p w14:paraId="5191CC10" w14:textId="77777777" w:rsidR="00E073C7" w:rsidRPr="00D140A8" w:rsidRDefault="00E073C7" w:rsidP="00E073C7">
      <w:pPr>
        <w:spacing w:after="0" w:line="240" w:lineRule="auto"/>
        <w:ind w:left="720"/>
        <w:jc w:val="both"/>
        <w:rPr>
          <w:rFonts w:ascii="Times New Roman" w:hAnsi="Times New Roman" w:cs="Times New Roman"/>
          <w:sz w:val="28"/>
          <w:szCs w:val="28"/>
        </w:rPr>
      </w:pPr>
      <w:r w:rsidRPr="00D140A8">
        <w:rPr>
          <w:rFonts w:ascii="Times New Roman" w:hAnsi="Times New Roman" w:cs="Times New Roman"/>
          <w:sz w:val="28"/>
          <w:szCs w:val="28"/>
        </w:rPr>
        <w:t xml:space="preserve">-Вывоз ТКО с мест захоронения с. Надеждино и </w:t>
      </w:r>
      <w:proofErr w:type="spellStart"/>
      <w:r w:rsidRPr="00D140A8">
        <w:rPr>
          <w:rFonts w:ascii="Times New Roman" w:hAnsi="Times New Roman" w:cs="Times New Roman"/>
          <w:sz w:val="28"/>
          <w:szCs w:val="28"/>
        </w:rPr>
        <w:t>д.Большекулачье</w:t>
      </w:r>
      <w:proofErr w:type="spellEnd"/>
      <w:r w:rsidRPr="00D140A8">
        <w:rPr>
          <w:rFonts w:ascii="Times New Roman" w:hAnsi="Times New Roman" w:cs="Times New Roman"/>
          <w:sz w:val="28"/>
          <w:szCs w:val="28"/>
        </w:rPr>
        <w:t xml:space="preserve"> – 68 416,70 рублей.</w:t>
      </w:r>
    </w:p>
    <w:p w14:paraId="614E7460" w14:textId="77777777" w:rsidR="00E073C7" w:rsidRPr="00D140A8" w:rsidRDefault="00E073C7" w:rsidP="00E073C7">
      <w:pPr>
        <w:spacing w:after="0" w:line="240" w:lineRule="auto"/>
        <w:ind w:left="360"/>
        <w:jc w:val="both"/>
        <w:rPr>
          <w:rFonts w:ascii="Times New Roman" w:hAnsi="Times New Roman" w:cs="Times New Roman"/>
          <w:sz w:val="28"/>
          <w:szCs w:val="28"/>
        </w:rPr>
      </w:pPr>
      <w:r w:rsidRPr="00D140A8">
        <w:rPr>
          <w:rFonts w:ascii="Times New Roman" w:hAnsi="Times New Roman" w:cs="Times New Roman"/>
          <w:b/>
          <w:sz w:val="28"/>
          <w:szCs w:val="28"/>
        </w:rPr>
        <w:t xml:space="preserve">3). Мероприятия по организации озеленения - </w:t>
      </w:r>
      <w:r w:rsidRPr="00D140A8">
        <w:rPr>
          <w:rFonts w:ascii="Times New Roman" w:hAnsi="Times New Roman" w:cs="Times New Roman"/>
          <w:sz w:val="28"/>
          <w:szCs w:val="28"/>
        </w:rPr>
        <w:t>для приобретения посадочного материала было выделено 17 000,00 рублей.</w:t>
      </w:r>
    </w:p>
    <w:p w14:paraId="19D37CAA" w14:textId="77777777" w:rsidR="00E073C7" w:rsidRPr="00D140A8" w:rsidRDefault="00E073C7" w:rsidP="00E073C7">
      <w:pPr>
        <w:spacing w:after="0" w:line="240" w:lineRule="auto"/>
        <w:ind w:left="360"/>
        <w:jc w:val="both"/>
        <w:rPr>
          <w:rFonts w:ascii="Times New Roman" w:hAnsi="Times New Roman" w:cs="Times New Roman"/>
          <w:sz w:val="28"/>
          <w:szCs w:val="28"/>
        </w:rPr>
      </w:pPr>
      <w:r w:rsidRPr="00D140A8">
        <w:rPr>
          <w:rFonts w:ascii="Times New Roman" w:hAnsi="Times New Roman" w:cs="Times New Roman"/>
          <w:b/>
          <w:sz w:val="28"/>
          <w:szCs w:val="28"/>
        </w:rPr>
        <w:t>4) Прочие мероприятия по благоустройству</w:t>
      </w:r>
      <w:r w:rsidRPr="00D140A8">
        <w:rPr>
          <w:rFonts w:ascii="Times New Roman" w:hAnsi="Times New Roman" w:cs="Times New Roman"/>
          <w:sz w:val="28"/>
          <w:szCs w:val="28"/>
        </w:rPr>
        <w:t xml:space="preserve"> -проведены следующие расходы на сумму 257 279,60 </w:t>
      </w:r>
      <w:proofErr w:type="gramStart"/>
      <w:r w:rsidRPr="00D140A8">
        <w:rPr>
          <w:rFonts w:ascii="Times New Roman" w:hAnsi="Times New Roman" w:cs="Times New Roman"/>
          <w:sz w:val="28"/>
          <w:szCs w:val="28"/>
        </w:rPr>
        <w:t>рублей:  приобретение</w:t>
      </w:r>
      <w:proofErr w:type="gramEnd"/>
      <w:r w:rsidRPr="00D140A8">
        <w:rPr>
          <w:rFonts w:ascii="Times New Roman" w:hAnsi="Times New Roman" w:cs="Times New Roman"/>
          <w:sz w:val="28"/>
          <w:szCs w:val="28"/>
        </w:rPr>
        <w:t xml:space="preserve"> газонокосилки и бензопилы, рытье ливневых траншей по ул. Молодежная – 14400,00 рублей,  приобретение ограждений бетонных «полусферы» - 11000,00 рублей, приобретение хозяйственных и строительных материалов в сумме 231 879,96 рублей. </w:t>
      </w:r>
    </w:p>
    <w:p w14:paraId="61624DE9" w14:textId="77777777" w:rsidR="00E073C7" w:rsidRDefault="00E073C7" w:rsidP="00E073C7">
      <w:pPr>
        <w:spacing w:after="0" w:line="240" w:lineRule="auto"/>
        <w:ind w:left="360"/>
        <w:jc w:val="both"/>
        <w:rPr>
          <w:sz w:val="28"/>
          <w:szCs w:val="28"/>
        </w:rPr>
      </w:pPr>
    </w:p>
    <w:p w14:paraId="1353E0C7" w14:textId="77777777" w:rsidR="00E073C7" w:rsidRPr="00D5025F" w:rsidRDefault="00E073C7" w:rsidP="00E073C7">
      <w:pPr>
        <w:spacing w:after="0" w:line="240" w:lineRule="auto"/>
        <w:jc w:val="both"/>
        <w:rPr>
          <w:rFonts w:ascii="Times New Roman" w:hAnsi="Times New Roman" w:cs="Times New Roman"/>
          <w:b/>
          <w:sz w:val="28"/>
          <w:szCs w:val="28"/>
          <w:u w:val="single"/>
        </w:rPr>
      </w:pPr>
      <w:r w:rsidRPr="00D5025F">
        <w:rPr>
          <w:rFonts w:ascii="Times New Roman" w:hAnsi="Times New Roman" w:cs="Times New Roman"/>
          <w:b/>
          <w:sz w:val="28"/>
          <w:szCs w:val="28"/>
          <w:u w:val="single"/>
        </w:rPr>
        <w:t xml:space="preserve">Расходы </w:t>
      </w:r>
      <w:proofErr w:type="gramStart"/>
      <w:r w:rsidRPr="00D5025F">
        <w:rPr>
          <w:rFonts w:ascii="Times New Roman" w:hAnsi="Times New Roman" w:cs="Times New Roman"/>
          <w:b/>
          <w:sz w:val="28"/>
          <w:szCs w:val="28"/>
          <w:u w:val="single"/>
        </w:rPr>
        <w:t>на  Молодежную</w:t>
      </w:r>
      <w:proofErr w:type="gramEnd"/>
      <w:r w:rsidRPr="00D5025F">
        <w:rPr>
          <w:rFonts w:ascii="Times New Roman" w:hAnsi="Times New Roman" w:cs="Times New Roman"/>
          <w:b/>
          <w:sz w:val="28"/>
          <w:szCs w:val="28"/>
          <w:u w:val="single"/>
        </w:rPr>
        <w:t xml:space="preserve">  политику  составили 102 363,44 рублей:</w:t>
      </w:r>
    </w:p>
    <w:p w14:paraId="13E2F2CF"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-приобретение новогодних подарков для проведения муниципальной елки – 39 823,44 рублей (150 шт.), </w:t>
      </w:r>
    </w:p>
    <w:p w14:paraId="0489B1BD"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приобретение сувенирной продукции – 20 000,00 рублей,  </w:t>
      </w:r>
    </w:p>
    <w:p w14:paraId="31745E87" w14:textId="77777777" w:rsidR="00E073C7"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приобретение </w:t>
      </w:r>
      <w:proofErr w:type="spellStart"/>
      <w:proofErr w:type="gramStart"/>
      <w:r w:rsidRPr="00D5025F">
        <w:rPr>
          <w:rFonts w:ascii="Times New Roman" w:hAnsi="Times New Roman" w:cs="Times New Roman"/>
          <w:sz w:val="28"/>
          <w:szCs w:val="28"/>
        </w:rPr>
        <w:t>спец.оде</w:t>
      </w:r>
      <w:r>
        <w:rPr>
          <w:rFonts w:ascii="Times New Roman" w:hAnsi="Times New Roman" w:cs="Times New Roman"/>
          <w:sz w:val="28"/>
          <w:szCs w:val="28"/>
        </w:rPr>
        <w:t>жда</w:t>
      </w:r>
      <w:proofErr w:type="spellEnd"/>
      <w:proofErr w:type="gramEnd"/>
      <w:r>
        <w:rPr>
          <w:rFonts w:ascii="Times New Roman" w:hAnsi="Times New Roman" w:cs="Times New Roman"/>
          <w:sz w:val="28"/>
          <w:szCs w:val="28"/>
        </w:rPr>
        <w:t xml:space="preserve"> для детей – 2860,00 рублей;</w:t>
      </w:r>
    </w:p>
    <w:p w14:paraId="585B23BA"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перевозка пассажиров (транспортные </w:t>
      </w:r>
      <w:proofErr w:type="gramStart"/>
      <w:r w:rsidRPr="00D5025F">
        <w:rPr>
          <w:rFonts w:ascii="Times New Roman" w:hAnsi="Times New Roman" w:cs="Times New Roman"/>
          <w:sz w:val="28"/>
          <w:szCs w:val="28"/>
        </w:rPr>
        <w:t>услуги)  –</w:t>
      </w:r>
      <w:proofErr w:type="gramEnd"/>
      <w:r w:rsidRPr="00D5025F">
        <w:rPr>
          <w:rFonts w:ascii="Times New Roman" w:hAnsi="Times New Roman" w:cs="Times New Roman"/>
          <w:sz w:val="28"/>
          <w:szCs w:val="28"/>
        </w:rPr>
        <w:t xml:space="preserve"> 32000,00 рублей, </w:t>
      </w:r>
    </w:p>
    <w:p w14:paraId="3B7689BC" w14:textId="77777777" w:rsidR="00E073C7" w:rsidRPr="009F4469"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приобретение хозяйственных материалов – 7680,00 рублей.</w:t>
      </w:r>
    </w:p>
    <w:p w14:paraId="4D8ED21B"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b/>
          <w:sz w:val="28"/>
          <w:szCs w:val="28"/>
          <w:u w:val="single"/>
        </w:rPr>
        <w:t xml:space="preserve">По разделу «Культура, </w:t>
      </w:r>
      <w:proofErr w:type="gramStart"/>
      <w:r w:rsidRPr="00D5025F">
        <w:rPr>
          <w:rFonts w:ascii="Times New Roman" w:hAnsi="Times New Roman" w:cs="Times New Roman"/>
          <w:b/>
          <w:sz w:val="28"/>
          <w:szCs w:val="28"/>
          <w:u w:val="single"/>
        </w:rPr>
        <w:t>кинематография»  исполнение</w:t>
      </w:r>
      <w:proofErr w:type="gramEnd"/>
      <w:r w:rsidRPr="00D5025F">
        <w:rPr>
          <w:rFonts w:ascii="Times New Roman" w:hAnsi="Times New Roman" w:cs="Times New Roman"/>
          <w:sz w:val="28"/>
          <w:szCs w:val="28"/>
        </w:rPr>
        <w:t xml:space="preserve"> расходов составило 1 226 859,01 рублей.  Данные средства были потрачены на содержание здания СДК «Надеждинский»:</w:t>
      </w:r>
    </w:p>
    <w:p w14:paraId="7B1F235B"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оплата коммунальных услуг </w:t>
      </w:r>
      <w:proofErr w:type="gramStart"/>
      <w:r w:rsidRPr="00D5025F">
        <w:rPr>
          <w:rFonts w:ascii="Times New Roman" w:hAnsi="Times New Roman" w:cs="Times New Roman"/>
          <w:sz w:val="28"/>
          <w:szCs w:val="28"/>
        </w:rPr>
        <w:t>-  967</w:t>
      </w:r>
      <w:proofErr w:type="gramEnd"/>
      <w:r w:rsidRPr="00D5025F">
        <w:rPr>
          <w:rFonts w:ascii="Times New Roman" w:hAnsi="Times New Roman" w:cs="Times New Roman"/>
          <w:sz w:val="28"/>
          <w:szCs w:val="28"/>
        </w:rPr>
        <w:t xml:space="preserve"> 362,28 рубля; </w:t>
      </w:r>
    </w:p>
    <w:p w14:paraId="749C5A2F"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w:t>
      </w:r>
      <w:proofErr w:type="gramStart"/>
      <w:r w:rsidRPr="00D5025F">
        <w:rPr>
          <w:rFonts w:ascii="Times New Roman" w:hAnsi="Times New Roman" w:cs="Times New Roman"/>
          <w:sz w:val="28"/>
          <w:szCs w:val="28"/>
        </w:rPr>
        <w:t>оплата  услуг</w:t>
      </w:r>
      <w:proofErr w:type="gramEnd"/>
      <w:r w:rsidRPr="00D5025F">
        <w:rPr>
          <w:rFonts w:ascii="Times New Roman" w:hAnsi="Times New Roman" w:cs="Times New Roman"/>
          <w:sz w:val="28"/>
          <w:szCs w:val="28"/>
        </w:rPr>
        <w:t xml:space="preserve"> по пожарной сигнализации - 26 004,00 рублей;</w:t>
      </w:r>
    </w:p>
    <w:p w14:paraId="2D3CAE4B"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xml:space="preserve">- приобретение сувенирной продукции 301,00 </w:t>
      </w:r>
      <w:proofErr w:type="gramStart"/>
      <w:r w:rsidRPr="00D5025F">
        <w:rPr>
          <w:rFonts w:ascii="Times New Roman" w:hAnsi="Times New Roman" w:cs="Times New Roman"/>
          <w:sz w:val="28"/>
          <w:szCs w:val="28"/>
        </w:rPr>
        <w:t>рублей ;</w:t>
      </w:r>
      <w:proofErr w:type="gramEnd"/>
    </w:p>
    <w:p w14:paraId="0BF73869"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приобретение микрофона -39580,00;</w:t>
      </w:r>
    </w:p>
    <w:p w14:paraId="263BBA5C"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на проверку сметной документации – 14300,00 рублей;</w:t>
      </w:r>
    </w:p>
    <w:p w14:paraId="5C692753" w14:textId="77777777" w:rsidR="00E073C7" w:rsidRPr="00D5025F"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приобретение мягкого инвентаря на сумму 1306,00 рублей;</w:t>
      </w:r>
    </w:p>
    <w:p w14:paraId="49167511" w14:textId="77777777" w:rsidR="00E073C7" w:rsidRDefault="00E073C7" w:rsidP="00E073C7">
      <w:pPr>
        <w:spacing w:after="0" w:line="240" w:lineRule="auto"/>
        <w:jc w:val="both"/>
        <w:rPr>
          <w:rFonts w:ascii="Times New Roman" w:hAnsi="Times New Roman" w:cs="Times New Roman"/>
          <w:sz w:val="28"/>
          <w:szCs w:val="28"/>
        </w:rPr>
      </w:pPr>
      <w:r w:rsidRPr="00D5025F">
        <w:rPr>
          <w:rFonts w:ascii="Times New Roman" w:hAnsi="Times New Roman" w:cs="Times New Roman"/>
          <w:sz w:val="28"/>
          <w:szCs w:val="28"/>
        </w:rPr>
        <w:t>- приобретение строительных и хозяйственных материалов</w:t>
      </w:r>
      <w:r>
        <w:rPr>
          <w:rFonts w:ascii="Times New Roman" w:hAnsi="Times New Roman" w:cs="Times New Roman"/>
          <w:sz w:val="28"/>
          <w:szCs w:val="28"/>
        </w:rPr>
        <w:t xml:space="preserve">- </w:t>
      </w:r>
      <w:r w:rsidRPr="00D5025F">
        <w:rPr>
          <w:rFonts w:ascii="Times New Roman" w:hAnsi="Times New Roman" w:cs="Times New Roman"/>
          <w:sz w:val="28"/>
          <w:szCs w:val="28"/>
        </w:rPr>
        <w:t>133912,00</w:t>
      </w:r>
      <w:r>
        <w:rPr>
          <w:rFonts w:ascii="Times New Roman" w:hAnsi="Times New Roman" w:cs="Times New Roman"/>
          <w:sz w:val="28"/>
          <w:szCs w:val="28"/>
        </w:rPr>
        <w:t xml:space="preserve"> руб.</w:t>
      </w:r>
    </w:p>
    <w:p w14:paraId="7D95E5D0" w14:textId="77777777" w:rsidR="00E073C7" w:rsidRDefault="00E073C7" w:rsidP="00E073C7">
      <w:pPr>
        <w:spacing w:after="0" w:line="240" w:lineRule="auto"/>
        <w:ind w:firstLine="357"/>
        <w:jc w:val="both"/>
        <w:rPr>
          <w:b/>
          <w:sz w:val="28"/>
          <w:szCs w:val="28"/>
        </w:rPr>
      </w:pPr>
    </w:p>
    <w:p w14:paraId="7A9E5831" w14:textId="77777777" w:rsidR="00E073C7" w:rsidRPr="00E86CCE" w:rsidRDefault="00E073C7" w:rsidP="00E073C7">
      <w:pPr>
        <w:spacing w:after="0" w:line="240" w:lineRule="auto"/>
        <w:ind w:firstLine="357"/>
        <w:jc w:val="both"/>
        <w:rPr>
          <w:rFonts w:ascii="Times New Roman" w:hAnsi="Times New Roman" w:cs="Times New Roman"/>
          <w:sz w:val="28"/>
          <w:szCs w:val="28"/>
        </w:rPr>
      </w:pPr>
      <w:r w:rsidRPr="00E86CCE">
        <w:rPr>
          <w:rFonts w:ascii="Times New Roman" w:hAnsi="Times New Roman" w:cs="Times New Roman"/>
          <w:b/>
          <w:sz w:val="28"/>
          <w:szCs w:val="28"/>
          <w:u w:val="single"/>
        </w:rPr>
        <w:t xml:space="preserve">По </w:t>
      </w:r>
      <w:proofErr w:type="gramStart"/>
      <w:r w:rsidRPr="00E86CCE">
        <w:rPr>
          <w:rFonts w:ascii="Times New Roman" w:hAnsi="Times New Roman" w:cs="Times New Roman"/>
          <w:b/>
          <w:sz w:val="28"/>
          <w:szCs w:val="28"/>
          <w:u w:val="single"/>
        </w:rPr>
        <w:t>разделу  «</w:t>
      </w:r>
      <w:proofErr w:type="gramEnd"/>
      <w:r w:rsidRPr="00E86CCE">
        <w:rPr>
          <w:rFonts w:ascii="Times New Roman" w:hAnsi="Times New Roman" w:cs="Times New Roman"/>
          <w:b/>
          <w:sz w:val="28"/>
          <w:szCs w:val="28"/>
          <w:u w:val="single"/>
        </w:rPr>
        <w:t>Физическая культура и спорт»</w:t>
      </w:r>
      <w:r w:rsidRPr="00E86CCE">
        <w:rPr>
          <w:rFonts w:ascii="Times New Roman" w:hAnsi="Times New Roman" w:cs="Times New Roman"/>
          <w:b/>
          <w:sz w:val="28"/>
          <w:szCs w:val="28"/>
        </w:rPr>
        <w:t xml:space="preserve"> расходы составили 171 481,40</w:t>
      </w:r>
      <w:r w:rsidRPr="00E86CCE">
        <w:rPr>
          <w:rFonts w:ascii="Times New Roman" w:hAnsi="Times New Roman" w:cs="Times New Roman"/>
          <w:sz w:val="28"/>
          <w:szCs w:val="28"/>
        </w:rPr>
        <w:t xml:space="preserve"> рублей.</w:t>
      </w:r>
    </w:p>
    <w:p w14:paraId="27AA44EA" w14:textId="77777777" w:rsidR="00E073C7" w:rsidRPr="00E86CCE" w:rsidRDefault="00E073C7" w:rsidP="00E073C7">
      <w:pPr>
        <w:spacing w:after="0" w:line="240" w:lineRule="auto"/>
        <w:jc w:val="both"/>
        <w:rPr>
          <w:rFonts w:ascii="Times New Roman" w:hAnsi="Times New Roman" w:cs="Times New Roman"/>
          <w:sz w:val="28"/>
          <w:szCs w:val="28"/>
        </w:rPr>
      </w:pPr>
      <w:r w:rsidRPr="00E86CCE">
        <w:rPr>
          <w:rFonts w:ascii="Times New Roman" w:hAnsi="Times New Roman" w:cs="Times New Roman"/>
          <w:sz w:val="28"/>
          <w:szCs w:val="28"/>
        </w:rPr>
        <w:t xml:space="preserve">- Автотранспортные услуги по перевозке пассажиров – 74 000,00 рублей, </w:t>
      </w:r>
    </w:p>
    <w:p w14:paraId="4A229B40" w14:textId="77777777" w:rsidR="00E073C7" w:rsidRPr="009F73E5" w:rsidRDefault="00E073C7" w:rsidP="00E073C7">
      <w:pPr>
        <w:spacing w:after="0" w:line="240" w:lineRule="auto"/>
        <w:jc w:val="both"/>
        <w:rPr>
          <w:rFonts w:ascii="Times New Roman" w:hAnsi="Times New Roman" w:cs="Times New Roman"/>
          <w:sz w:val="28"/>
          <w:szCs w:val="28"/>
        </w:rPr>
      </w:pPr>
      <w:r w:rsidRPr="009F73E5">
        <w:rPr>
          <w:rFonts w:ascii="Times New Roman" w:hAnsi="Times New Roman" w:cs="Times New Roman"/>
          <w:sz w:val="28"/>
          <w:szCs w:val="28"/>
        </w:rPr>
        <w:t xml:space="preserve">- приобретение щитков вратаря – 7000,00 рублей, </w:t>
      </w:r>
    </w:p>
    <w:p w14:paraId="2CAAC2B7" w14:textId="77777777" w:rsidR="00E073C7" w:rsidRPr="009F73E5" w:rsidRDefault="00E073C7" w:rsidP="00E073C7">
      <w:pPr>
        <w:spacing w:after="0" w:line="240" w:lineRule="auto"/>
        <w:jc w:val="both"/>
        <w:rPr>
          <w:rFonts w:ascii="Times New Roman" w:hAnsi="Times New Roman" w:cs="Times New Roman"/>
          <w:sz w:val="28"/>
          <w:szCs w:val="28"/>
        </w:rPr>
      </w:pPr>
      <w:r w:rsidRPr="009F73E5">
        <w:rPr>
          <w:rFonts w:ascii="Times New Roman" w:hAnsi="Times New Roman" w:cs="Times New Roman"/>
          <w:sz w:val="28"/>
          <w:szCs w:val="28"/>
        </w:rPr>
        <w:t>-приобретение хозяйственных материалов – 2782,40 рублей;</w:t>
      </w:r>
    </w:p>
    <w:p w14:paraId="2DFC9F81" w14:textId="77777777" w:rsidR="00E073C7" w:rsidRPr="009F73E5" w:rsidRDefault="00E073C7" w:rsidP="00E073C7">
      <w:pPr>
        <w:spacing w:after="0" w:line="240" w:lineRule="auto"/>
        <w:jc w:val="both"/>
        <w:rPr>
          <w:rFonts w:ascii="Times New Roman" w:hAnsi="Times New Roman" w:cs="Times New Roman"/>
          <w:sz w:val="28"/>
          <w:szCs w:val="28"/>
        </w:rPr>
      </w:pPr>
      <w:r w:rsidRPr="009F73E5">
        <w:rPr>
          <w:rFonts w:ascii="Times New Roman" w:hAnsi="Times New Roman" w:cs="Times New Roman"/>
          <w:sz w:val="28"/>
          <w:szCs w:val="28"/>
        </w:rPr>
        <w:t>- тренерские услуги тренера по хоккею и футболу - 90 481,40 рублей.</w:t>
      </w:r>
    </w:p>
    <w:p w14:paraId="4F7FD41B" w14:textId="77777777" w:rsidR="00E073C7" w:rsidRPr="009F4469" w:rsidRDefault="00E073C7" w:rsidP="00E073C7">
      <w:pPr>
        <w:spacing w:after="0" w:line="240" w:lineRule="auto"/>
        <w:jc w:val="both"/>
        <w:rPr>
          <w:rFonts w:ascii="Times New Roman" w:hAnsi="Times New Roman" w:cs="Times New Roman"/>
          <w:sz w:val="28"/>
          <w:szCs w:val="28"/>
        </w:rPr>
      </w:pPr>
      <w:r w:rsidRPr="00A15296">
        <w:rPr>
          <w:rFonts w:ascii="Times New Roman" w:hAnsi="Times New Roman" w:cs="Times New Roman"/>
          <w:sz w:val="28"/>
          <w:szCs w:val="28"/>
        </w:rPr>
        <w:t xml:space="preserve">          Спорт на селе является залогом здоровья, гарантом здорового образа жизни.  Спорт объединяет людей, делает их добрее жизнерадостней.</w:t>
      </w:r>
    </w:p>
    <w:p w14:paraId="75F8EB25" w14:textId="77777777" w:rsidR="00E073C7" w:rsidRPr="00A15296" w:rsidRDefault="00E073C7" w:rsidP="00E073C7">
      <w:pPr>
        <w:spacing w:after="0" w:line="240" w:lineRule="auto"/>
        <w:jc w:val="both"/>
        <w:rPr>
          <w:rFonts w:ascii="Times New Roman" w:hAnsi="Times New Roman" w:cs="Times New Roman"/>
          <w:b/>
          <w:sz w:val="28"/>
          <w:szCs w:val="28"/>
        </w:rPr>
      </w:pPr>
      <w:r w:rsidRPr="00A15296">
        <w:rPr>
          <w:rFonts w:ascii="Times New Roman" w:hAnsi="Times New Roman" w:cs="Times New Roman"/>
          <w:b/>
          <w:sz w:val="28"/>
          <w:szCs w:val="28"/>
        </w:rPr>
        <w:t xml:space="preserve">         Бюджетная политика в сфере расходов бюджета поселения была направлена на решение первоочередных социально-значимых расходов.</w:t>
      </w:r>
    </w:p>
    <w:p w14:paraId="6961D463" w14:textId="77777777" w:rsidR="00E073C7" w:rsidRDefault="00E073C7" w:rsidP="00E073C7">
      <w:pPr>
        <w:spacing w:after="0" w:line="240" w:lineRule="auto"/>
        <w:jc w:val="both"/>
        <w:rPr>
          <w:rFonts w:ascii="Times New Roman" w:hAnsi="Times New Roman" w:cs="Times New Roman"/>
          <w:sz w:val="28"/>
          <w:szCs w:val="28"/>
        </w:rPr>
      </w:pPr>
      <w:r w:rsidRPr="001A1882">
        <w:rPr>
          <w:sz w:val="28"/>
          <w:szCs w:val="28"/>
        </w:rPr>
        <w:tab/>
      </w:r>
      <w:r w:rsidRPr="00C356FB">
        <w:rPr>
          <w:rFonts w:ascii="Times New Roman" w:hAnsi="Times New Roman" w:cs="Times New Roman"/>
          <w:sz w:val="28"/>
          <w:szCs w:val="28"/>
        </w:rPr>
        <w:t xml:space="preserve">В 2021 году на </w:t>
      </w:r>
      <w:proofErr w:type="gramStart"/>
      <w:r w:rsidRPr="00C356FB">
        <w:rPr>
          <w:rFonts w:ascii="Times New Roman" w:hAnsi="Times New Roman" w:cs="Times New Roman"/>
          <w:sz w:val="28"/>
          <w:szCs w:val="28"/>
        </w:rPr>
        <w:t>территории  Омской</w:t>
      </w:r>
      <w:proofErr w:type="gramEnd"/>
      <w:r w:rsidRPr="00C356FB">
        <w:rPr>
          <w:rFonts w:ascii="Times New Roman" w:hAnsi="Times New Roman" w:cs="Times New Roman"/>
          <w:sz w:val="28"/>
          <w:szCs w:val="28"/>
        </w:rPr>
        <w:t xml:space="preserve"> области стартовал конкурсный отбор инициативных проектов на 2022 год. </w:t>
      </w:r>
      <w:proofErr w:type="gramStart"/>
      <w:r w:rsidRPr="00C356FB">
        <w:rPr>
          <w:rFonts w:ascii="Times New Roman" w:hAnsi="Times New Roman" w:cs="Times New Roman"/>
          <w:sz w:val="28"/>
          <w:szCs w:val="28"/>
        </w:rPr>
        <w:t>Министерство  финансов</w:t>
      </w:r>
      <w:proofErr w:type="gramEnd"/>
      <w:r w:rsidRPr="00C356FB">
        <w:rPr>
          <w:rFonts w:ascii="Times New Roman" w:hAnsi="Times New Roman" w:cs="Times New Roman"/>
          <w:sz w:val="28"/>
          <w:szCs w:val="28"/>
        </w:rPr>
        <w:t xml:space="preserve"> Омской области принимало заявки  от муниципальных образований с 18 октября по 09 ноября. Администрацией Надеждинского сельского поселения был организован опрос населения и голосование, подготовлен пакет необходимых документов и подана заявка на региональный конкурс. </w:t>
      </w:r>
    </w:p>
    <w:p w14:paraId="691DD42C" w14:textId="77777777" w:rsidR="00E073C7" w:rsidRPr="00BD4E93" w:rsidRDefault="00E073C7" w:rsidP="00E073C7">
      <w:pPr>
        <w:pStyle w:val="af1"/>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Наименование  нашего</w:t>
      </w:r>
      <w:proofErr w:type="gramEnd"/>
      <w:r>
        <w:rPr>
          <w:rFonts w:ascii="Times New Roman" w:hAnsi="Times New Roman" w:cs="Times New Roman"/>
          <w:b/>
          <w:sz w:val="28"/>
          <w:szCs w:val="28"/>
        </w:rPr>
        <w:t xml:space="preserve"> инициативного проекта «Устройство детской  </w:t>
      </w:r>
      <w:r w:rsidRPr="00BD4E93">
        <w:rPr>
          <w:rFonts w:ascii="Times New Roman" w:hAnsi="Times New Roman" w:cs="Times New Roman"/>
          <w:b/>
          <w:sz w:val="28"/>
          <w:szCs w:val="28"/>
        </w:rPr>
        <w:t xml:space="preserve">игровой площадки в с. Надеждино ул. Центральная, 39». </w:t>
      </w:r>
      <w:proofErr w:type="spellStart"/>
      <w:r w:rsidRPr="00BD4E93">
        <w:rPr>
          <w:rFonts w:ascii="Times New Roman" w:hAnsi="Times New Roman" w:cs="Times New Roman"/>
          <w:b/>
          <w:sz w:val="28"/>
          <w:szCs w:val="28"/>
        </w:rPr>
        <w:t>Конкурснй</w:t>
      </w:r>
      <w:proofErr w:type="spellEnd"/>
      <w:r w:rsidRPr="00BD4E93">
        <w:rPr>
          <w:rFonts w:ascii="Times New Roman" w:hAnsi="Times New Roman" w:cs="Times New Roman"/>
          <w:b/>
          <w:sz w:val="28"/>
          <w:szCs w:val="28"/>
        </w:rPr>
        <w:t xml:space="preserve"> отбор мы прошли. В настоящее время готовится соглашение с </w:t>
      </w:r>
      <w:proofErr w:type="gramStart"/>
      <w:r w:rsidRPr="00BD4E93">
        <w:rPr>
          <w:rFonts w:ascii="Times New Roman" w:hAnsi="Times New Roman" w:cs="Times New Roman"/>
          <w:b/>
          <w:sz w:val="28"/>
          <w:szCs w:val="28"/>
        </w:rPr>
        <w:t>Министерством  энергетики</w:t>
      </w:r>
      <w:proofErr w:type="gramEnd"/>
      <w:r w:rsidRPr="00BD4E93">
        <w:rPr>
          <w:rFonts w:ascii="Times New Roman" w:hAnsi="Times New Roman" w:cs="Times New Roman"/>
          <w:b/>
          <w:sz w:val="28"/>
          <w:szCs w:val="28"/>
        </w:rPr>
        <w:t xml:space="preserve"> Омской области.</w:t>
      </w:r>
    </w:p>
    <w:p w14:paraId="38617FA4" w14:textId="77777777" w:rsidR="00E073C7" w:rsidRPr="00BD4E93" w:rsidRDefault="00E073C7" w:rsidP="00E073C7">
      <w:pPr>
        <w:pStyle w:val="af1"/>
        <w:rPr>
          <w:rFonts w:ascii="Times New Roman" w:hAnsi="Times New Roman" w:cs="Times New Roman"/>
          <w:sz w:val="28"/>
          <w:szCs w:val="28"/>
        </w:rPr>
      </w:pPr>
      <w:r w:rsidRPr="00BD4E93">
        <w:rPr>
          <w:rFonts w:ascii="Times New Roman" w:hAnsi="Times New Roman" w:cs="Times New Roman"/>
          <w:sz w:val="28"/>
          <w:szCs w:val="28"/>
        </w:rPr>
        <w:t xml:space="preserve"> Планируемые источники финансирования проекта</w:t>
      </w:r>
    </w:p>
    <w:tbl>
      <w:tblPr>
        <w:tblpPr w:leftFromText="180" w:rightFromText="180" w:bottomFromText="160" w:vertAnchor="text" w:horzAnchor="margin" w:tblpY="100"/>
        <w:tblW w:w="98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4838"/>
        <w:gridCol w:w="1612"/>
        <w:gridCol w:w="2688"/>
      </w:tblGrid>
      <w:tr w:rsidR="00E073C7" w:rsidRPr="00BD4E93" w14:paraId="56DB3A16" w14:textId="77777777" w:rsidTr="0002410C">
        <w:trPr>
          <w:trHeight w:val="943"/>
        </w:trPr>
        <w:tc>
          <w:tcPr>
            <w:tcW w:w="672" w:type="dxa"/>
            <w:tcBorders>
              <w:top w:val="single" w:sz="4" w:space="0" w:color="auto"/>
              <w:left w:val="single" w:sz="4" w:space="0" w:color="auto"/>
              <w:bottom w:val="single" w:sz="4" w:space="0" w:color="auto"/>
              <w:right w:val="single" w:sz="4" w:space="0" w:color="auto"/>
            </w:tcBorders>
            <w:hideMark/>
          </w:tcPr>
          <w:p w14:paraId="0F6A8063"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N</w:t>
            </w:r>
            <w:r w:rsidRPr="00BD4E93">
              <w:rPr>
                <w:rFonts w:ascii="Times New Roman" w:hAnsi="Times New Roman" w:cs="Times New Roman"/>
                <w:sz w:val="28"/>
                <w:szCs w:val="28"/>
                <w:lang w:eastAsia="en-US"/>
              </w:rPr>
              <w:br/>
              <w:t>п/п</w:t>
            </w:r>
          </w:p>
        </w:tc>
        <w:tc>
          <w:tcPr>
            <w:tcW w:w="4840" w:type="dxa"/>
            <w:tcBorders>
              <w:top w:val="single" w:sz="4" w:space="0" w:color="auto"/>
              <w:left w:val="single" w:sz="4" w:space="0" w:color="auto"/>
              <w:bottom w:val="single" w:sz="4" w:space="0" w:color="auto"/>
              <w:right w:val="single" w:sz="4" w:space="0" w:color="auto"/>
            </w:tcBorders>
            <w:hideMark/>
          </w:tcPr>
          <w:p w14:paraId="03CC0639"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Вид источника</w:t>
            </w:r>
          </w:p>
        </w:tc>
        <w:tc>
          <w:tcPr>
            <w:tcW w:w="1613" w:type="dxa"/>
            <w:tcBorders>
              <w:top w:val="single" w:sz="4" w:space="0" w:color="auto"/>
              <w:left w:val="single" w:sz="4" w:space="0" w:color="auto"/>
              <w:bottom w:val="single" w:sz="4" w:space="0" w:color="auto"/>
              <w:right w:val="single" w:sz="4" w:space="0" w:color="auto"/>
            </w:tcBorders>
            <w:hideMark/>
          </w:tcPr>
          <w:p w14:paraId="45176B49"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 xml:space="preserve">Сумма </w:t>
            </w:r>
            <w:proofErr w:type="gramStart"/>
            <w:r w:rsidRPr="00BD4E93">
              <w:rPr>
                <w:rFonts w:ascii="Times New Roman" w:hAnsi="Times New Roman" w:cs="Times New Roman"/>
                <w:sz w:val="28"/>
                <w:szCs w:val="28"/>
                <w:lang w:eastAsia="en-US"/>
              </w:rPr>
              <w:t>( рублей</w:t>
            </w:r>
            <w:proofErr w:type="gramEnd"/>
            <w:r w:rsidRPr="00BD4E93">
              <w:rPr>
                <w:rFonts w:ascii="Times New Roman" w:hAnsi="Times New Roman" w:cs="Times New Roman"/>
                <w:sz w:val="28"/>
                <w:szCs w:val="28"/>
                <w:lang w:eastAsia="en-US"/>
              </w:rPr>
              <w:t>)</w:t>
            </w:r>
          </w:p>
        </w:tc>
        <w:tc>
          <w:tcPr>
            <w:tcW w:w="2689" w:type="dxa"/>
            <w:tcBorders>
              <w:top w:val="single" w:sz="4" w:space="0" w:color="auto"/>
              <w:left w:val="single" w:sz="4" w:space="0" w:color="auto"/>
              <w:bottom w:val="single" w:sz="4" w:space="0" w:color="auto"/>
              <w:right w:val="single" w:sz="4" w:space="0" w:color="auto"/>
            </w:tcBorders>
            <w:hideMark/>
          </w:tcPr>
          <w:p w14:paraId="2E7B9A4D"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Доля в общей сумме проекта (процентов)</w:t>
            </w:r>
          </w:p>
        </w:tc>
      </w:tr>
      <w:tr w:rsidR="00E073C7" w:rsidRPr="00BD4E93" w14:paraId="5902732F" w14:textId="77777777" w:rsidTr="0002410C">
        <w:trPr>
          <w:trHeight w:val="309"/>
        </w:trPr>
        <w:tc>
          <w:tcPr>
            <w:tcW w:w="672" w:type="dxa"/>
            <w:tcBorders>
              <w:top w:val="single" w:sz="4" w:space="0" w:color="auto"/>
              <w:left w:val="single" w:sz="4" w:space="0" w:color="auto"/>
              <w:bottom w:val="single" w:sz="4" w:space="0" w:color="auto"/>
              <w:right w:val="single" w:sz="4" w:space="0" w:color="auto"/>
            </w:tcBorders>
            <w:hideMark/>
          </w:tcPr>
          <w:p w14:paraId="33504E16"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1</w:t>
            </w:r>
          </w:p>
        </w:tc>
        <w:tc>
          <w:tcPr>
            <w:tcW w:w="4840" w:type="dxa"/>
            <w:tcBorders>
              <w:top w:val="single" w:sz="4" w:space="0" w:color="auto"/>
              <w:left w:val="single" w:sz="4" w:space="0" w:color="auto"/>
              <w:bottom w:val="single" w:sz="4" w:space="0" w:color="auto"/>
              <w:right w:val="single" w:sz="4" w:space="0" w:color="auto"/>
            </w:tcBorders>
            <w:hideMark/>
          </w:tcPr>
          <w:p w14:paraId="2AD071A5"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Средства областного бюджета</w:t>
            </w:r>
          </w:p>
        </w:tc>
        <w:tc>
          <w:tcPr>
            <w:tcW w:w="1613" w:type="dxa"/>
            <w:tcBorders>
              <w:top w:val="single" w:sz="4" w:space="0" w:color="auto"/>
              <w:left w:val="single" w:sz="4" w:space="0" w:color="auto"/>
              <w:bottom w:val="single" w:sz="4" w:space="0" w:color="auto"/>
              <w:right w:val="single" w:sz="4" w:space="0" w:color="auto"/>
            </w:tcBorders>
            <w:hideMark/>
          </w:tcPr>
          <w:p w14:paraId="19A47DA4"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1597473,60</w:t>
            </w:r>
          </w:p>
        </w:tc>
        <w:tc>
          <w:tcPr>
            <w:tcW w:w="2689" w:type="dxa"/>
            <w:tcBorders>
              <w:top w:val="single" w:sz="4" w:space="0" w:color="auto"/>
              <w:left w:val="single" w:sz="4" w:space="0" w:color="auto"/>
              <w:bottom w:val="single" w:sz="4" w:space="0" w:color="auto"/>
              <w:right w:val="single" w:sz="4" w:space="0" w:color="auto"/>
            </w:tcBorders>
            <w:hideMark/>
          </w:tcPr>
          <w:p w14:paraId="5674C6FB"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88 %</w:t>
            </w:r>
          </w:p>
        </w:tc>
      </w:tr>
      <w:tr w:rsidR="00E073C7" w:rsidRPr="00BD4E93" w14:paraId="2A5748E1" w14:textId="77777777" w:rsidTr="0002410C">
        <w:trPr>
          <w:trHeight w:val="309"/>
        </w:trPr>
        <w:tc>
          <w:tcPr>
            <w:tcW w:w="672" w:type="dxa"/>
            <w:tcBorders>
              <w:top w:val="single" w:sz="4" w:space="0" w:color="auto"/>
              <w:left w:val="single" w:sz="4" w:space="0" w:color="auto"/>
              <w:bottom w:val="single" w:sz="4" w:space="0" w:color="auto"/>
              <w:right w:val="single" w:sz="4" w:space="0" w:color="auto"/>
            </w:tcBorders>
            <w:hideMark/>
          </w:tcPr>
          <w:p w14:paraId="4E09B069"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2</w:t>
            </w:r>
          </w:p>
        </w:tc>
        <w:tc>
          <w:tcPr>
            <w:tcW w:w="4840" w:type="dxa"/>
            <w:tcBorders>
              <w:top w:val="single" w:sz="4" w:space="0" w:color="auto"/>
              <w:left w:val="single" w:sz="4" w:space="0" w:color="auto"/>
              <w:bottom w:val="single" w:sz="4" w:space="0" w:color="auto"/>
              <w:right w:val="single" w:sz="4" w:space="0" w:color="auto"/>
            </w:tcBorders>
            <w:hideMark/>
          </w:tcPr>
          <w:p w14:paraId="64C179EB"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Средства местного бюджета</w:t>
            </w:r>
          </w:p>
        </w:tc>
        <w:tc>
          <w:tcPr>
            <w:tcW w:w="1613" w:type="dxa"/>
            <w:tcBorders>
              <w:top w:val="single" w:sz="4" w:space="0" w:color="auto"/>
              <w:left w:val="single" w:sz="4" w:space="0" w:color="auto"/>
              <w:bottom w:val="single" w:sz="4" w:space="0" w:color="auto"/>
              <w:right w:val="single" w:sz="4" w:space="0" w:color="auto"/>
            </w:tcBorders>
            <w:hideMark/>
          </w:tcPr>
          <w:p w14:paraId="6D6F1B0A"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210660,00</w:t>
            </w:r>
          </w:p>
        </w:tc>
        <w:tc>
          <w:tcPr>
            <w:tcW w:w="2689" w:type="dxa"/>
            <w:tcBorders>
              <w:top w:val="single" w:sz="4" w:space="0" w:color="auto"/>
              <w:left w:val="single" w:sz="4" w:space="0" w:color="auto"/>
              <w:bottom w:val="single" w:sz="4" w:space="0" w:color="auto"/>
              <w:right w:val="single" w:sz="4" w:space="0" w:color="auto"/>
            </w:tcBorders>
            <w:hideMark/>
          </w:tcPr>
          <w:p w14:paraId="5A6D3356"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11,65%</w:t>
            </w:r>
          </w:p>
        </w:tc>
      </w:tr>
      <w:tr w:rsidR="00E073C7" w:rsidRPr="00BD4E93" w14:paraId="49428C59" w14:textId="77777777" w:rsidTr="0002410C">
        <w:trPr>
          <w:trHeight w:val="633"/>
        </w:trPr>
        <w:tc>
          <w:tcPr>
            <w:tcW w:w="672" w:type="dxa"/>
            <w:tcBorders>
              <w:top w:val="single" w:sz="4" w:space="0" w:color="auto"/>
              <w:left w:val="single" w:sz="4" w:space="0" w:color="auto"/>
              <w:bottom w:val="single" w:sz="4" w:space="0" w:color="auto"/>
              <w:right w:val="single" w:sz="4" w:space="0" w:color="auto"/>
            </w:tcBorders>
            <w:hideMark/>
          </w:tcPr>
          <w:p w14:paraId="7193A305"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2.1</w:t>
            </w:r>
          </w:p>
        </w:tc>
        <w:tc>
          <w:tcPr>
            <w:tcW w:w="4840" w:type="dxa"/>
            <w:tcBorders>
              <w:top w:val="single" w:sz="4" w:space="0" w:color="auto"/>
              <w:left w:val="single" w:sz="4" w:space="0" w:color="auto"/>
              <w:bottom w:val="single" w:sz="4" w:space="0" w:color="auto"/>
              <w:right w:val="single" w:sz="4" w:space="0" w:color="auto"/>
            </w:tcBorders>
            <w:hideMark/>
          </w:tcPr>
          <w:p w14:paraId="47E1FB5D"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Собственные средства местного бюджета</w:t>
            </w:r>
          </w:p>
        </w:tc>
        <w:tc>
          <w:tcPr>
            <w:tcW w:w="1613" w:type="dxa"/>
            <w:tcBorders>
              <w:top w:val="single" w:sz="4" w:space="0" w:color="auto"/>
              <w:left w:val="single" w:sz="4" w:space="0" w:color="auto"/>
              <w:bottom w:val="single" w:sz="4" w:space="0" w:color="auto"/>
              <w:right w:val="single" w:sz="4" w:space="0" w:color="auto"/>
            </w:tcBorders>
            <w:hideMark/>
          </w:tcPr>
          <w:p w14:paraId="43750510"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100000,00</w:t>
            </w:r>
          </w:p>
        </w:tc>
        <w:tc>
          <w:tcPr>
            <w:tcW w:w="2689" w:type="dxa"/>
            <w:tcBorders>
              <w:top w:val="single" w:sz="4" w:space="0" w:color="auto"/>
              <w:left w:val="single" w:sz="4" w:space="0" w:color="auto"/>
              <w:bottom w:val="single" w:sz="4" w:space="0" w:color="auto"/>
              <w:right w:val="single" w:sz="4" w:space="0" w:color="auto"/>
            </w:tcBorders>
            <w:hideMark/>
          </w:tcPr>
          <w:p w14:paraId="7B500E53"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5, 53%</w:t>
            </w:r>
          </w:p>
        </w:tc>
      </w:tr>
      <w:tr w:rsidR="00E073C7" w:rsidRPr="00BD4E93" w14:paraId="1E0FCB02" w14:textId="77777777" w:rsidTr="0002410C">
        <w:trPr>
          <w:trHeight w:val="633"/>
        </w:trPr>
        <w:tc>
          <w:tcPr>
            <w:tcW w:w="672" w:type="dxa"/>
            <w:tcBorders>
              <w:top w:val="single" w:sz="4" w:space="0" w:color="auto"/>
              <w:left w:val="single" w:sz="4" w:space="0" w:color="auto"/>
              <w:bottom w:val="single" w:sz="4" w:space="0" w:color="auto"/>
              <w:right w:val="single" w:sz="4" w:space="0" w:color="auto"/>
            </w:tcBorders>
            <w:hideMark/>
          </w:tcPr>
          <w:p w14:paraId="190F1876"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2.2</w:t>
            </w:r>
          </w:p>
        </w:tc>
        <w:tc>
          <w:tcPr>
            <w:tcW w:w="4840" w:type="dxa"/>
            <w:tcBorders>
              <w:top w:val="single" w:sz="4" w:space="0" w:color="auto"/>
              <w:left w:val="single" w:sz="4" w:space="0" w:color="auto"/>
              <w:bottom w:val="single" w:sz="4" w:space="0" w:color="auto"/>
              <w:right w:val="single" w:sz="4" w:space="0" w:color="auto"/>
            </w:tcBorders>
            <w:hideMark/>
          </w:tcPr>
          <w:p w14:paraId="732A3072"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Инициативные платежи физических лиц</w:t>
            </w:r>
          </w:p>
        </w:tc>
        <w:tc>
          <w:tcPr>
            <w:tcW w:w="1613" w:type="dxa"/>
            <w:tcBorders>
              <w:top w:val="single" w:sz="4" w:space="0" w:color="auto"/>
              <w:left w:val="single" w:sz="4" w:space="0" w:color="auto"/>
              <w:bottom w:val="single" w:sz="4" w:space="0" w:color="auto"/>
              <w:right w:val="single" w:sz="4" w:space="0" w:color="auto"/>
            </w:tcBorders>
            <w:hideMark/>
          </w:tcPr>
          <w:p w14:paraId="34916D7E"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65660,00</w:t>
            </w:r>
          </w:p>
        </w:tc>
        <w:tc>
          <w:tcPr>
            <w:tcW w:w="2689" w:type="dxa"/>
            <w:tcBorders>
              <w:top w:val="single" w:sz="4" w:space="0" w:color="auto"/>
              <w:left w:val="single" w:sz="4" w:space="0" w:color="auto"/>
              <w:bottom w:val="single" w:sz="4" w:space="0" w:color="auto"/>
              <w:right w:val="single" w:sz="4" w:space="0" w:color="auto"/>
            </w:tcBorders>
            <w:hideMark/>
          </w:tcPr>
          <w:p w14:paraId="4A2239CA"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3,63%</w:t>
            </w:r>
          </w:p>
        </w:tc>
      </w:tr>
      <w:tr w:rsidR="00E073C7" w:rsidRPr="00BD4E93" w14:paraId="40792448" w14:textId="77777777" w:rsidTr="0002410C">
        <w:trPr>
          <w:trHeight w:val="943"/>
        </w:trPr>
        <w:tc>
          <w:tcPr>
            <w:tcW w:w="672" w:type="dxa"/>
            <w:tcBorders>
              <w:top w:val="single" w:sz="4" w:space="0" w:color="auto"/>
              <w:left w:val="single" w:sz="4" w:space="0" w:color="auto"/>
              <w:bottom w:val="single" w:sz="4" w:space="0" w:color="auto"/>
              <w:right w:val="single" w:sz="4" w:space="0" w:color="auto"/>
            </w:tcBorders>
            <w:hideMark/>
          </w:tcPr>
          <w:p w14:paraId="5EEBD049" w14:textId="77777777" w:rsidR="00E073C7" w:rsidRPr="00BD4E93" w:rsidRDefault="00E073C7" w:rsidP="00E073C7">
            <w:pPr>
              <w:pStyle w:val="af2"/>
              <w:jc w:val="center"/>
              <w:rPr>
                <w:rFonts w:ascii="Times New Roman" w:hAnsi="Times New Roman" w:cs="Times New Roman"/>
                <w:sz w:val="28"/>
                <w:szCs w:val="28"/>
                <w:lang w:eastAsia="en-US"/>
              </w:rPr>
            </w:pPr>
            <w:r w:rsidRPr="00BD4E93">
              <w:rPr>
                <w:rFonts w:ascii="Times New Roman" w:hAnsi="Times New Roman" w:cs="Times New Roman"/>
                <w:sz w:val="28"/>
                <w:szCs w:val="28"/>
                <w:lang w:eastAsia="en-US"/>
              </w:rPr>
              <w:t>2.3</w:t>
            </w:r>
          </w:p>
        </w:tc>
        <w:tc>
          <w:tcPr>
            <w:tcW w:w="4840" w:type="dxa"/>
            <w:tcBorders>
              <w:top w:val="single" w:sz="4" w:space="0" w:color="auto"/>
              <w:left w:val="single" w:sz="4" w:space="0" w:color="auto"/>
              <w:bottom w:val="single" w:sz="4" w:space="0" w:color="auto"/>
              <w:right w:val="single" w:sz="4" w:space="0" w:color="auto"/>
            </w:tcBorders>
            <w:hideMark/>
          </w:tcPr>
          <w:p w14:paraId="17A26214"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Инициативные платежи юридических лиц и индивидуальных предпринимателей</w:t>
            </w:r>
          </w:p>
        </w:tc>
        <w:tc>
          <w:tcPr>
            <w:tcW w:w="1613" w:type="dxa"/>
            <w:tcBorders>
              <w:top w:val="single" w:sz="4" w:space="0" w:color="auto"/>
              <w:left w:val="single" w:sz="4" w:space="0" w:color="auto"/>
              <w:bottom w:val="single" w:sz="4" w:space="0" w:color="auto"/>
              <w:right w:val="single" w:sz="4" w:space="0" w:color="auto"/>
            </w:tcBorders>
            <w:hideMark/>
          </w:tcPr>
          <w:p w14:paraId="4B995FC6"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45000,00</w:t>
            </w:r>
          </w:p>
        </w:tc>
        <w:tc>
          <w:tcPr>
            <w:tcW w:w="2689" w:type="dxa"/>
            <w:tcBorders>
              <w:top w:val="single" w:sz="4" w:space="0" w:color="auto"/>
              <w:left w:val="single" w:sz="4" w:space="0" w:color="auto"/>
              <w:bottom w:val="single" w:sz="4" w:space="0" w:color="auto"/>
              <w:right w:val="single" w:sz="4" w:space="0" w:color="auto"/>
            </w:tcBorders>
            <w:hideMark/>
          </w:tcPr>
          <w:p w14:paraId="55FC05D8"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2,48 %</w:t>
            </w:r>
          </w:p>
        </w:tc>
      </w:tr>
      <w:tr w:rsidR="00E073C7" w:rsidRPr="00BD4E93" w14:paraId="0172A50A" w14:textId="77777777" w:rsidTr="0002410C">
        <w:trPr>
          <w:trHeight w:val="294"/>
        </w:trPr>
        <w:tc>
          <w:tcPr>
            <w:tcW w:w="5512" w:type="dxa"/>
            <w:gridSpan w:val="2"/>
            <w:tcBorders>
              <w:top w:val="single" w:sz="4" w:space="0" w:color="auto"/>
              <w:left w:val="single" w:sz="4" w:space="0" w:color="auto"/>
              <w:bottom w:val="single" w:sz="4" w:space="0" w:color="auto"/>
              <w:right w:val="single" w:sz="4" w:space="0" w:color="auto"/>
            </w:tcBorders>
            <w:hideMark/>
          </w:tcPr>
          <w:p w14:paraId="0271BED1" w14:textId="77777777" w:rsidR="00E073C7" w:rsidRPr="00BD4E93" w:rsidRDefault="00E073C7" w:rsidP="00E073C7">
            <w:pPr>
              <w:pStyle w:val="af3"/>
              <w:rPr>
                <w:rFonts w:ascii="Times New Roman" w:hAnsi="Times New Roman" w:cs="Times New Roman"/>
                <w:sz w:val="28"/>
                <w:szCs w:val="28"/>
                <w:lang w:eastAsia="en-US"/>
              </w:rPr>
            </w:pPr>
            <w:r w:rsidRPr="00BD4E93">
              <w:rPr>
                <w:rFonts w:ascii="Times New Roman" w:hAnsi="Times New Roman" w:cs="Times New Roman"/>
                <w:sz w:val="28"/>
                <w:szCs w:val="28"/>
                <w:lang w:eastAsia="en-US"/>
              </w:rPr>
              <w:t>Всего</w:t>
            </w:r>
          </w:p>
        </w:tc>
        <w:tc>
          <w:tcPr>
            <w:tcW w:w="1613" w:type="dxa"/>
            <w:tcBorders>
              <w:top w:val="single" w:sz="4" w:space="0" w:color="auto"/>
              <w:left w:val="single" w:sz="4" w:space="0" w:color="auto"/>
              <w:bottom w:val="single" w:sz="4" w:space="0" w:color="auto"/>
              <w:right w:val="single" w:sz="4" w:space="0" w:color="auto"/>
            </w:tcBorders>
            <w:hideMark/>
          </w:tcPr>
          <w:p w14:paraId="60B2178A"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1808133,60</w:t>
            </w:r>
          </w:p>
        </w:tc>
        <w:tc>
          <w:tcPr>
            <w:tcW w:w="2689" w:type="dxa"/>
            <w:tcBorders>
              <w:top w:val="single" w:sz="4" w:space="0" w:color="auto"/>
              <w:left w:val="single" w:sz="4" w:space="0" w:color="auto"/>
              <w:bottom w:val="single" w:sz="4" w:space="0" w:color="auto"/>
              <w:right w:val="single" w:sz="4" w:space="0" w:color="auto"/>
            </w:tcBorders>
            <w:hideMark/>
          </w:tcPr>
          <w:p w14:paraId="2B3DEB25" w14:textId="77777777" w:rsidR="00E073C7" w:rsidRPr="00BD4E93" w:rsidRDefault="00E073C7" w:rsidP="00E073C7">
            <w:pPr>
              <w:pStyle w:val="af2"/>
              <w:rPr>
                <w:rFonts w:ascii="Times New Roman" w:hAnsi="Times New Roman" w:cs="Times New Roman"/>
                <w:sz w:val="28"/>
                <w:szCs w:val="28"/>
                <w:lang w:eastAsia="en-US"/>
              </w:rPr>
            </w:pPr>
            <w:r w:rsidRPr="00BD4E93">
              <w:rPr>
                <w:rFonts w:ascii="Times New Roman" w:hAnsi="Times New Roman" w:cs="Times New Roman"/>
                <w:sz w:val="28"/>
                <w:szCs w:val="28"/>
                <w:lang w:eastAsia="en-US"/>
              </w:rPr>
              <w:t>100 %</w:t>
            </w:r>
          </w:p>
        </w:tc>
      </w:tr>
    </w:tbl>
    <w:p w14:paraId="263225C2" w14:textId="77777777" w:rsidR="00E073C7" w:rsidRPr="00BD4E93" w:rsidRDefault="00E073C7" w:rsidP="00E073C7">
      <w:pPr>
        <w:spacing w:after="0" w:line="240" w:lineRule="auto"/>
        <w:jc w:val="center"/>
        <w:rPr>
          <w:rFonts w:ascii="Times New Roman" w:hAnsi="Times New Roman" w:cs="Times New Roman"/>
          <w:b/>
          <w:bCs/>
          <w:sz w:val="28"/>
          <w:szCs w:val="28"/>
        </w:rPr>
      </w:pPr>
      <w:r w:rsidRPr="00BD4E93">
        <w:rPr>
          <w:rFonts w:ascii="Times New Roman" w:hAnsi="Times New Roman" w:cs="Times New Roman"/>
          <w:b/>
          <w:bCs/>
          <w:sz w:val="28"/>
          <w:szCs w:val="28"/>
        </w:rPr>
        <w:t>БЛАГОУСТРОЙСТВО И САНИТАРНЫЙ ПОРЯДОК</w:t>
      </w:r>
    </w:p>
    <w:p w14:paraId="6CDF54FF" w14:textId="77777777" w:rsidR="00E073C7" w:rsidRPr="00C0647C" w:rsidRDefault="00E073C7" w:rsidP="00E073C7">
      <w:pPr>
        <w:spacing w:after="0" w:line="240" w:lineRule="auto"/>
        <w:ind w:firstLine="709"/>
        <w:jc w:val="both"/>
        <w:rPr>
          <w:rFonts w:ascii="Times New Roman" w:hAnsi="Times New Roman" w:cs="Times New Roman"/>
          <w:sz w:val="28"/>
          <w:szCs w:val="28"/>
        </w:rPr>
      </w:pPr>
      <w:r w:rsidRPr="00BD4E93">
        <w:rPr>
          <w:rFonts w:ascii="Times New Roman" w:hAnsi="Times New Roman" w:cs="Times New Roman"/>
          <w:sz w:val="28"/>
          <w:szCs w:val="28"/>
        </w:rPr>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проводятся </w:t>
      </w:r>
      <w:proofErr w:type="spellStart"/>
      <w:r w:rsidRPr="00BD4E93">
        <w:rPr>
          <w:rFonts w:ascii="Times New Roman" w:hAnsi="Times New Roman" w:cs="Times New Roman"/>
          <w:sz w:val="28"/>
          <w:szCs w:val="28"/>
        </w:rPr>
        <w:t>обкосы</w:t>
      </w:r>
      <w:proofErr w:type="spellEnd"/>
      <w:r w:rsidRPr="00BD4E93">
        <w:rPr>
          <w:rFonts w:ascii="Times New Roman" w:hAnsi="Times New Roman" w:cs="Times New Roman"/>
          <w:sz w:val="28"/>
          <w:szCs w:val="28"/>
        </w:rPr>
        <w:t xml:space="preserve"> </w:t>
      </w:r>
      <w:proofErr w:type="spellStart"/>
      <w:r w:rsidRPr="00BD4E93">
        <w:rPr>
          <w:rFonts w:ascii="Times New Roman" w:hAnsi="Times New Roman" w:cs="Times New Roman"/>
          <w:sz w:val="28"/>
          <w:szCs w:val="28"/>
        </w:rPr>
        <w:t>внутрипоселковых</w:t>
      </w:r>
      <w:proofErr w:type="spellEnd"/>
      <w:r w:rsidRPr="00BD4E93">
        <w:rPr>
          <w:rFonts w:ascii="Times New Roman" w:hAnsi="Times New Roman" w:cs="Times New Roman"/>
          <w:sz w:val="28"/>
          <w:szCs w:val="28"/>
        </w:rPr>
        <w:t xml:space="preserve"> дорог, придомовых территорий. С 15 марта был объявлен месячник чистоты по уборке территории поселения. Жители наших населенных пунктов, предприниматели, организации активно включились в эту работу. Я думаю и уверена,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продолжалась работа по заключению договоров на вывоз ТБО.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D4E93">
        <w:rPr>
          <w:rFonts w:ascii="Times New Roman" w:hAnsi="Times New Roman" w:cs="Times New Roman"/>
          <w:sz w:val="28"/>
          <w:szCs w:val="28"/>
        </w:rPr>
        <w:t>В тоже время нужно признать, что Администрация не в полной мере принимает решительные меры в наведении порядка на прилегающих территориях к домовладениям граждан. Убедительные меры на наших людей действуют слабо.</w:t>
      </w:r>
    </w:p>
    <w:p w14:paraId="4ECCB7F4" w14:textId="77777777" w:rsidR="00E073C7" w:rsidRPr="00983743" w:rsidRDefault="00E073C7" w:rsidP="00E073C7">
      <w:pPr>
        <w:spacing w:after="0" w:line="240" w:lineRule="auto"/>
        <w:jc w:val="center"/>
        <w:rPr>
          <w:rFonts w:ascii="Times New Roman" w:eastAsia="Times New Roman" w:hAnsi="Times New Roman" w:cs="Times New Roman"/>
          <w:color w:val="000000"/>
          <w:sz w:val="28"/>
          <w:szCs w:val="28"/>
        </w:rPr>
      </w:pPr>
      <w:r w:rsidRPr="00983743">
        <w:rPr>
          <w:rFonts w:ascii="Times New Roman" w:eastAsia="Times New Roman" w:hAnsi="Times New Roman" w:cs="Times New Roman"/>
          <w:bCs/>
          <w:iCs/>
          <w:color w:val="000000"/>
          <w:sz w:val="28"/>
          <w:szCs w:val="28"/>
        </w:rPr>
        <w:t>Перспектива развития поселения.</w:t>
      </w:r>
    </w:p>
    <w:p w14:paraId="1EB9F0DF" w14:textId="77777777" w:rsidR="00E073C7" w:rsidRDefault="00E073C7" w:rsidP="00E073C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w:t>
      </w:r>
    </w:p>
    <w:p w14:paraId="5E5A5DB2" w14:textId="77777777" w:rsidR="00E073C7" w:rsidRPr="00066F1B" w:rsidRDefault="00E073C7" w:rsidP="00E073C7">
      <w:pPr>
        <w:spacing w:after="0" w:line="240" w:lineRule="auto"/>
        <w:jc w:val="both"/>
        <w:rPr>
          <w:rFonts w:ascii="Times New Roman" w:hAnsi="Times New Roman" w:cs="Times New Roman"/>
          <w:b/>
          <w:bCs/>
          <w:sz w:val="28"/>
          <w:szCs w:val="28"/>
        </w:rPr>
      </w:pPr>
      <w:r w:rsidRPr="00E24AAB">
        <w:rPr>
          <w:rFonts w:ascii="Times New Roman" w:eastAsia="Times New Roman" w:hAnsi="Times New Roman" w:cs="Times New Roman"/>
          <w:color w:val="000000"/>
          <w:sz w:val="28"/>
          <w:szCs w:val="28"/>
        </w:rPr>
        <w:t>         Несмотря на проводимую работу по организации и обеспечению комфортного проживания граждан в Надеждинском поселении имеются вопросы, которые необходимо решать.</w:t>
      </w:r>
      <w:r w:rsidRPr="00E24AAB">
        <w:rPr>
          <w:rFonts w:ascii="Times New Roman" w:hAnsi="Times New Roman" w:cs="Times New Roman"/>
          <w:sz w:val="28"/>
          <w:szCs w:val="28"/>
        </w:rPr>
        <w:t xml:space="preserve"> Главными задачами администрации поселения в </w:t>
      </w:r>
      <w:proofErr w:type="gramStart"/>
      <w:r w:rsidRPr="00E24AAB">
        <w:rPr>
          <w:rFonts w:ascii="Times New Roman" w:hAnsi="Times New Roman" w:cs="Times New Roman"/>
          <w:sz w:val="28"/>
          <w:szCs w:val="28"/>
        </w:rPr>
        <w:t>2022  году</w:t>
      </w:r>
      <w:proofErr w:type="gramEnd"/>
      <w:r w:rsidRPr="00E24AAB">
        <w:rPr>
          <w:rFonts w:ascii="Times New Roman" w:hAnsi="Times New Roman" w:cs="Times New Roman"/>
          <w:sz w:val="28"/>
          <w:szCs w:val="28"/>
        </w:rPr>
        <w:t xml:space="preserve"> остается исполнение полномочий в соответствии с </w:t>
      </w:r>
      <w:r w:rsidRPr="00E24AAB">
        <w:rPr>
          <w:rFonts w:ascii="Times New Roman" w:hAnsi="Times New Roman" w:cs="Times New Roman"/>
          <w:sz w:val="28"/>
          <w:szCs w:val="28"/>
        </w:rPr>
        <w:lastRenderedPageBreak/>
        <w:t>Федеральным Законом РФ «Об общих принципах организации местного самоуправления», Уставом Надеждинского сельского поселения, и другими федеральными правовыми актами. Прежде всего это:</w:t>
      </w:r>
    </w:p>
    <w:p w14:paraId="4BC968D4" w14:textId="77777777" w:rsidR="00E073C7"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по частичной отсыпке и ямочному ремонту ул. Центральная.</w:t>
      </w:r>
    </w:p>
    <w:p w14:paraId="08C76DD4" w14:textId="77777777" w:rsidR="00E073C7"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Продолжить работы по </w:t>
      </w:r>
      <w:proofErr w:type="gramStart"/>
      <w:r>
        <w:rPr>
          <w:rFonts w:ascii="Times New Roman" w:eastAsia="Times New Roman" w:hAnsi="Times New Roman" w:cs="Times New Roman"/>
          <w:color w:val="000000"/>
          <w:sz w:val="28"/>
          <w:szCs w:val="28"/>
        </w:rPr>
        <w:t>организации  уличного</w:t>
      </w:r>
      <w:proofErr w:type="gramEnd"/>
      <w:r>
        <w:rPr>
          <w:rFonts w:ascii="Times New Roman" w:eastAsia="Times New Roman" w:hAnsi="Times New Roman" w:cs="Times New Roman"/>
          <w:color w:val="000000"/>
          <w:sz w:val="28"/>
          <w:szCs w:val="28"/>
        </w:rPr>
        <w:t xml:space="preserve"> освещения на новых массивах с. Надеждино,  замена  светильников  уличного  освещения по  улицам села Надеждино,  </w:t>
      </w:r>
      <w:proofErr w:type="spellStart"/>
      <w:r>
        <w:rPr>
          <w:rFonts w:ascii="Times New Roman" w:eastAsia="Times New Roman" w:hAnsi="Times New Roman" w:cs="Times New Roman"/>
          <w:color w:val="000000"/>
          <w:sz w:val="28"/>
          <w:szCs w:val="28"/>
        </w:rPr>
        <w:t>д.Большекулачье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п.Дачный</w:t>
      </w:r>
      <w:proofErr w:type="spellEnd"/>
      <w:r>
        <w:rPr>
          <w:rFonts w:ascii="Times New Roman" w:eastAsia="Times New Roman" w:hAnsi="Times New Roman" w:cs="Times New Roman"/>
          <w:color w:val="000000"/>
          <w:sz w:val="28"/>
          <w:szCs w:val="28"/>
        </w:rPr>
        <w:t>.</w:t>
      </w:r>
    </w:p>
    <w:p w14:paraId="65CD0533" w14:textId="77777777" w:rsidR="00E073C7"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Ремонт электропроводки в здании Надеждинского СДК.</w:t>
      </w:r>
    </w:p>
    <w:p w14:paraId="054D75A9" w14:textId="77777777" w:rsidR="00E073C7"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Ремонт крыши и фасада здания администрации сельского поселения.</w:t>
      </w:r>
    </w:p>
    <w:p w14:paraId="07A778BD" w14:textId="77777777" w:rsidR="00E073C7"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и развитие </w:t>
      </w:r>
      <w:proofErr w:type="gramStart"/>
      <w:r>
        <w:rPr>
          <w:rFonts w:ascii="Times New Roman" w:eastAsia="Times New Roman" w:hAnsi="Times New Roman" w:cs="Times New Roman"/>
          <w:color w:val="000000"/>
          <w:sz w:val="28"/>
          <w:szCs w:val="28"/>
        </w:rPr>
        <w:t>досуга  населения</w:t>
      </w:r>
      <w:proofErr w:type="gramEnd"/>
      <w:r>
        <w:rPr>
          <w:rFonts w:ascii="Times New Roman" w:eastAsia="Times New Roman" w:hAnsi="Times New Roman" w:cs="Times New Roman"/>
          <w:color w:val="000000"/>
          <w:sz w:val="28"/>
          <w:szCs w:val="28"/>
        </w:rPr>
        <w:t xml:space="preserve"> сельского поселения, содержание здание Дома культуры, усовершенствование и реконструкция хоккейного корта.</w:t>
      </w:r>
    </w:p>
    <w:p w14:paraId="3ECFA1CF" w14:textId="77777777" w:rsidR="00E073C7" w:rsidRPr="007D5D5E"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Обустройство и </w:t>
      </w:r>
      <w:proofErr w:type="gramStart"/>
      <w:r>
        <w:rPr>
          <w:rFonts w:ascii="Times New Roman" w:eastAsia="Times New Roman" w:hAnsi="Times New Roman" w:cs="Times New Roman"/>
          <w:color w:val="000000"/>
          <w:sz w:val="28"/>
          <w:szCs w:val="28"/>
        </w:rPr>
        <w:t>установка  детских</w:t>
      </w:r>
      <w:proofErr w:type="gramEnd"/>
      <w:r>
        <w:rPr>
          <w:rFonts w:ascii="Times New Roman" w:eastAsia="Times New Roman" w:hAnsi="Times New Roman" w:cs="Times New Roman"/>
          <w:color w:val="000000"/>
          <w:sz w:val="28"/>
          <w:szCs w:val="28"/>
        </w:rPr>
        <w:t xml:space="preserve"> площадок, парковых зон, по </w:t>
      </w:r>
      <w:r w:rsidRPr="007D5D5E">
        <w:rPr>
          <w:rFonts w:ascii="Times New Roman" w:eastAsia="Times New Roman" w:hAnsi="Times New Roman" w:cs="Times New Roman"/>
          <w:color w:val="000000"/>
          <w:sz w:val="28"/>
          <w:szCs w:val="28"/>
        </w:rPr>
        <w:t>согласованию с жителями сельского поселения.</w:t>
      </w:r>
    </w:p>
    <w:p w14:paraId="3E7F500D" w14:textId="77777777" w:rsidR="00E073C7" w:rsidRPr="007D5D5E"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sidRPr="007D5D5E">
        <w:rPr>
          <w:rFonts w:ascii="Times New Roman" w:eastAsia="Times New Roman" w:hAnsi="Times New Roman" w:cs="Times New Roman"/>
          <w:color w:val="000000"/>
          <w:sz w:val="28"/>
          <w:szCs w:val="28"/>
        </w:rPr>
        <w:t xml:space="preserve">Оформление земельных участков под дорогами, </w:t>
      </w:r>
      <w:proofErr w:type="gramStart"/>
      <w:r w:rsidRPr="007D5D5E">
        <w:rPr>
          <w:rFonts w:ascii="Times New Roman" w:eastAsia="Times New Roman" w:hAnsi="Times New Roman" w:cs="Times New Roman"/>
          <w:color w:val="000000"/>
          <w:sz w:val="28"/>
          <w:szCs w:val="28"/>
        </w:rPr>
        <w:t>оформление  выявленных</w:t>
      </w:r>
      <w:proofErr w:type="gramEnd"/>
      <w:r w:rsidRPr="007D5D5E">
        <w:rPr>
          <w:rFonts w:ascii="Times New Roman" w:eastAsia="Times New Roman" w:hAnsi="Times New Roman" w:cs="Times New Roman"/>
          <w:color w:val="000000"/>
          <w:sz w:val="28"/>
          <w:szCs w:val="28"/>
        </w:rPr>
        <w:t xml:space="preserve"> дорог в собственность сельского поселения.</w:t>
      </w:r>
    </w:p>
    <w:p w14:paraId="352ED1FF" w14:textId="77777777" w:rsidR="00E073C7" w:rsidRPr="00983743"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r w:rsidRPr="007D5D5E">
        <w:rPr>
          <w:rFonts w:ascii="Times New Roman" w:eastAsia="Times New Roman" w:hAnsi="Times New Roman" w:cs="Times New Roman"/>
          <w:color w:val="000000"/>
          <w:sz w:val="28"/>
          <w:szCs w:val="28"/>
        </w:rPr>
        <w:t xml:space="preserve">Работа по вовлечению в оборот земель с/х назначения на территории </w:t>
      </w:r>
      <w:r w:rsidRPr="00983743">
        <w:rPr>
          <w:rFonts w:ascii="Times New Roman" w:eastAsia="Times New Roman" w:hAnsi="Times New Roman" w:cs="Times New Roman"/>
          <w:color w:val="000000"/>
          <w:sz w:val="28"/>
          <w:szCs w:val="28"/>
        </w:rPr>
        <w:t>Надеждинского сельского поселения</w:t>
      </w:r>
    </w:p>
    <w:p w14:paraId="603B0438" w14:textId="77777777" w:rsidR="00E073C7" w:rsidRPr="00983743" w:rsidRDefault="00E073C7" w:rsidP="00E073C7">
      <w:pPr>
        <w:numPr>
          <w:ilvl w:val="0"/>
          <w:numId w:val="12"/>
        </w:numPr>
        <w:spacing w:after="0" w:line="240" w:lineRule="auto"/>
        <w:jc w:val="both"/>
        <w:rPr>
          <w:rFonts w:ascii="Times New Roman" w:eastAsia="Times New Roman" w:hAnsi="Times New Roman" w:cs="Times New Roman"/>
          <w:color w:val="000000"/>
          <w:sz w:val="28"/>
          <w:szCs w:val="28"/>
        </w:rPr>
      </w:pPr>
      <w:proofErr w:type="gramStart"/>
      <w:r w:rsidRPr="00983743">
        <w:rPr>
          <w:rFonts w:ascii="Times New Roman" w:eastAsia="Times New Roman" w:hAnsi="Times New Roman" w:cs="Times New Roman"/>
          <w:color w:val="000000"/>
          <w:sz w:val="28"/>
          <w:szCs w:val="28"/>
        </w:rPr>
        <w:t>Работа  по</w:t>
      </w:r>
      <w:proofErr w:type="gramEnd"/>
      <w:r w:rsidRPr="00983743">
        <w:rPr>
          <w:rFonts w:ascii="Times New Roman" w:eastAsia="Times New Roman" w:hAnsi="Times New Roman" w:cs="Times New Roman"/>
          <w:color w:val="000000"/>
          <w:sz w:val="28"/>
          <w:szCs w:val="28"/>
        </w:rPr>
        <w:t xml:space="preserve">   взаимодействию с налоговыми органами,  службой судебных приставов по взысканию недоимки  по налогам.</w:t>
      </w:r>
    </w:p>
    <w:p w14:paraId="531DB75A" w14:textId="77777777" w:rsidR="00E073C7" w:rsidRPr="00983743" w:rsidRDefault="00E073C7" w:rsidP="00E073C7">
      <w:pPr>
        <w:pStyle w:val="af0"/>
        <w:numPr>
          <w:ilvl w:val="0"/>
          <w:numId w:val="12"/>
        </w:numPr>
        <w:spacing w:after="0" w:line="240" w:lineRule="auto"/>
        <w:jc w:val="both"/>
        <w:rPr>
          <w:rFonts w:ascii="Times New Roman" w:hAnsi="Times New Roman" w:cs="Times New Roman"/>
          <w:bCs/>
          <w:sz w:val="28"/>
          <w:szCs w:val="28"/>
        </w:rPr>
      </w:pPr>
      <w:r w:rsidRPr="00983743">
        <w:rPr>
          <w:rFonts w:ascii="Times New Roman" w:hAnsi="Times New Roman" w:cs="Times New Roman"/>
          <w:sz w:val="28"/>
          <w:szCs w:val="28"/>
        </w:rPr>
        <w:t>Работа по исполнению бюджета поселения.</w:t>
      </w:r>
    </w:p>
    <w:p w14:paraId="360FDDD3" w14:textId="77777777" w:rsidR="00E073C7" w:rsidRPr="00983743" w:rsidRDefault="00E073C7" w:rsidP="00E073C7">
      <w:pPr>
        <w:pStyle w:val="af0"/>
        <w:numPr>
          <w:ilvl w:val="0"/>
          <w:numId w:val="12"/>
        </w:numPr>
        <w:spacing w:after="0" w:line="240" w:lineRule="auto"/>
        <w:jc w:val="both"/>
        <w:rPr>
          <w:rFonts w:ascii="Times New Roman" w:hAnsi="Times New Roman" w:cs="Times New Roman"/>
          <w:bCs/>
          <w:sz w:val="28"/>
          <w:szCs w:val="28"/>
        </w:rPr>
      </w:pPr>
      <w:r w:rsidRPr="00983743">
        <w:rPr>
          <w:rFonts w:ascii="Times New Roman" w:hAnsi="Times New Roman" w:cs="Times New Roman"/>
          <w:sz w:val="28"/>
          <w:szCs w:val="28"/>
        </w:rPr>
        <w:t xml:space="preserve">Выполнение работ по содержанию </w:t>
      </w:r>
      <w:proofErr w:type="spellStart"/>
      <w:r w:rsidRPr="00983743">
        <w:rPr>
          <w:rFonts w:ascii="Times New Roman" w:hAnsi="Times New Roman" w:cs="Times New Roman"/>
          <w:sz w:val="28"/>
          <w:szCs w:val="28"/>
        </w:rPr>
        <w:t>внутрипоселковых</w:t>
      </w:r>
      <w:proofErr w:type="spellEnd"/>
      <w:r w:rsidRPr="00983743">
        <w:rPr>
          <w:rFonts w:ascii="Times New Roman" w:hAnsi="Times New Roman" w:cs="Times New Roman"/>
          <w:sz w:val="28"/>
          <w:szCs w:val="28"/>
        </w:rPr>
        <w:t xml:space="preserve"> дорог.</w:t>
      </w:r>
    </w:p>
    <w:p w14:paraId="19BDB13C" w14:textId="77777777" w:rsidR="00E073C7" w:rsidRPr="007D5D5E" w:rsidRDefault="00E073C7" w:rsidP="00E073C7">
      <w:pPr>
        <w:pStyle w:val="af0"/>
        <w:numPr>
          <w:ilvl w:val="0"/>
          <w:numId w:val="12"/>
        </w:numPr>
        <w:spacing w:after="0" w:line="240" w:lineRule="auto"/>
        <w:jc w:val="both"/>
        <w:rPr>
          <w:rFonts w:ascii="Times New Roman" w:hAnsi="Times New Roman" w:cs="Times New Roman"/>
          <w:sz w:val="28"/>
          <w:szCs w:val="28"/>
        </w:rPr>
      </w:pPr>
      <w:r w:rsidRPr="00983743">
        <w:rPr>
          <w:rFonts w:ascii="Times New Roman" w:hAnsi="Times New Roman" w:cs="Times New Roman"/>
          <w:sz w:val="28"/>
          <w:szCs w:val="28"/>
        </w:rPr>
        <w:t xml:space="preserve"> </w:t>
      </w:r>
      <w:proofErr w:type="gramStart"/>
      <w:r w:rsidRPr="00983743">
        <w:rPr>
          <w:rFonts w:ascii="Times New Roman" w:hAnsi="Times New Roman" w:cs="Times New Roman"/>
          <w:sz w:val="28"/>
          <w:szCs w:val="28"/>
        </w:rPr>
        <w:t>.Усиление</w:t>
      </w:r>
      <w:proofErr w:type="gramEnd"/>
      <w:r w:rsidRPr="00983743">
        <w:rPr>
          <w:rFonts w:ascii="Times New Roman" w:hAnsi="Times New Roman" w:cs="Times New Roman"/>
          <w:sz w:val="28"/>
          <w:szCs w:val="28"/>
        </w:rPr>
        <w:t xml:space="preserve"> работы по благоустройству территории населенных пунктов,</w:t>
      </w:r>
      <w:r w:rsidRPr="007D5D5E">
        <w:rPr>
          <w:rFonts w:ascii="Times New Roman" w:hAnsi="Times New Roman" w:cs="Times New Roman"/>
          <w:sz w:val="28"/>
          <w:szCs w:val="28"/>
        </w:rPr>
        <w:t xml:space="preserve"> развитие инфраструктуры, обеспечение жизнедеятельности населения.</w:t>
      </w:r>
    </w:p>
    <w:p w14:paraId="1D450C83" w14:textId="77777777" w:rsidR="00E073C7" w:rsidRPr="00983743" w:rsidRDefault="00E073C7" w:rsidP="00E073C7">
      <w:pPr>
        <w:spacing w:after="0" w:line="240" w:lineRule="auto"/>
        <w:jc w:val="center"/>
        <w:rPr>
          <w:rFonts w:ascii="Times New Roman" w:hAnsi="Times New Roman" w:cs="Times New Roman"/>
          <w:b/>
          <w:bCs/>
          <w:sz w:val="28"/>
          <w:szCs w:val="28"/>
        </w:rPr>
      </w:pPr>
      <w:r w:rsidRPr="00066F1B">
        <w:rPr>
          <w:rFonts w:ascii="Times New Roman" w:hAnsi="Times New Roman" w:cs="Times New Roman"/>
          <w:b/>
          <w:bCs/>
          <w:sz w:val="28"/>
          <w:szCs w:val="28"/>
        </w:rPr>
        <w:t>Заключительная часть</w:t>
      </w:r>
    </w:p>
    <w:p w14:paraId="7CFDBC87" w14:textId="77777777" w:rsidR="00E073C7" w:rsidRPr="007D5D5E" w:rsidRDefault="00E073C7" w:rsidP="00E073C7">
      <w:pPr>
        <w:spacing w:after="0" w:line="240" w:lineRule="auto"/>
        <w:ind w:firstLine="360"/>
        <w:jc w:val="both"/>
        <w:rPr>
          <w:rFonts w:ascii="Times New Roman" w:hAnsi="Times New Roman" w:cs="Times New Roman"/>
          <w:sz w:val="28"/>
          <w:szCs w:val="28"/>
        </w:rPr>
      </w:pPr>
      <w:r w:rsidRPr="007D5D5E">
        <w:rPr>
          <w:rFonts w:ascii="Times New Roman" w:hAnsi="Times New Roman" w:cs="Times New Roman"/>
          <w:sz w:val="28"/>
          <w:szCs w:val="28"/>
        </w:rPr>
        <w:t>В заключении хочу выразить слова благодарности активу сельского поселения, руководителям организаций.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D5D5E">
        <w:rPr>
          <w:rFonts w:ascii="Times New Roman" w:hAnsi="Times New Roman" w:cs="Times New Roman"/>
          <w:sz w:val="28"/>
          <w:szCs w:val="28"/>
        </w:rPr>
        <w:t>Работа Администрации и всех, кто работает в поселении, будет направлена на решение одной задачи - сделать сельское поселение лучшим, а жизнь наших людей комфортной.</w:t>
      </w:r>
    </w:p>
    <w:p w14:paraId="2D367710" w14:textId="77777777" w:rsidR="00E073C7" w:rsidRPr="007D5D5E" w:rsidRDefault="00E073C7" w:rsidP="00E073C7">
      <w:pPr>
        <w:pStyle w:val="af0"/>
        <w:ind w:left="360"/>
        <w:jc w:val="both"/>
        <w:rPr>
          <w:rFonts w:ascii="Times New Roman" w:hAnsi="Times New Roman" w:cs="Times New Roman"/>
          <w:sz w:val="28"/>
          <w:szCs w:val="28"/>
        </w:rPr>
      </w:pPr>
    </w:p>
    <w:p w14:paraId="1D826992" w14:textId="77777777" w:rsidR="00E073C7" w:rsidRPr="00283A28" w:rsidRDefault="00E073C7" w:rsidP="00E073C7">
      <w:pPr>
        <w:pStyle w:val="af0"/>
        <w:ind w:left="360"/>
        <w:rPr>
          <w:sz w:val="28"/>
          <w:szCs w:val="28"/>
        </w:rPr>
      </w:pPr>
    </w:p>
    <w:p w14:paraId="2F18C7D4" w14:textId="77777777" w:rsidR="00E073C7" w:rsidRPr="00EC5B95" w:rsidRDefault="00E073C7" w:rsidP="00E073C7">
      <w:pPr>
        <w:rPr>
          <w:rFonts w:ascii="Times New Roman" w:hAnsi="Times New Roman" w:cs="Times New Roman"/>
          <w:b/>
          <w:sz w:val="28"/>
          <w:szCs w:val="28"/>
          <w:u w:val="single"/>
        </w:rPr>
      </w:pPr>
    </w:p>
    <w:p w14:paraId="64B6D5EC" w14:textId="77777777" w:rsidR="00E073C7" w:rsidRDefault="00E073C7" w:rsidP="00E073C7">
      <w:pPr>
        <w:jc w:val="both"/>
        <w:rPr>
          <w:rFonts w:ascii="Times New Roman" w:hAnsi="Times New Roman" w:cs="Times New Roman"/>
          <w:sz w:val="28"/>
          <w:szCs w:val="28"/>
        </w:rPr>
      </w:pPr>
      <w:r>
        <w:rPr>
          <w:rFonts w:ascii="Times New Roman" w:hAnsi="Times New Roman" w:cs="Times New Roman"/>
          <w:sz w:val="28"/>
          <w:szCs w:val="28"/>
        </w:rPr>
        <w:tab/>
      </w:r>
    </w:p>
    <w:p w14:paraId="5539AAA1" w14:textId="77777777" w:rsidR="00E073C7" w:rsidRDefault="00E073C7" w:rsidP="00E073C7"/>
    <w:p w14:paraId="2053D1E9" w14:textId="77777777" w:rsidR="00E073C7" w:rsidRDefault="00E073C7" w:rsidP="00E073C7"/>
    <w:p w14:paraId="4AA88EF1" w14:textId="77777777" w:rsidR="00E073C7" w:rsidRDefault="00E073C7" w:rsidP="00E073C7"/>
    <w:p w14:paraId="4BD14FE4" w14:textId="6E121D12" w:rsidR="006F32FC" w:rsidRPr="006F32FC" w:rsidRDefault="006F32FC" w:rsidP="00E073C7">
      <w:pPr>
        <w:spacing w:after="0" w:line="240" w:lineRule="auto"/>
        <w:jc w:val="center"/>
        <w:rPr>
          <w:sz w:val="28"/>
          <w:szCs w:val="28"/>
        </w:rPr>
      </w:pPr>
    </w:p>
    <w:sectPr w:rsidR="006F32FC" w:rsidRPr="006F32FC" w:rsidSect="00E073C7">
      <w:endnotePr>
        <w:numFmt w:val="decimal"/>
      </w:endnotePr>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A7C6" w14:textId="77777777" w:rsidR="004D0C5B" w:rsidRDefault="004D0C5B" w:rsidP="00F57EDC">
      <w:pPr>
        <w:spacing w:after="0" w:line="240" w:lineRule="auto"/>
      </w:pPr>
      <w:r>
        <w:separator/>
      </w:r>
    </w:p>
  </w:endnote>
  <w:endnote w:type="continuationSeparator" w:id="0">
    <w:p w14:paraId="1B60CE6D" w14:textId="77777777" w:rsidR="004D0C5B" w:rsidRDefault="004D0C5B" w:rsidP="00F5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4BED" w14:textId="77777777" w:rsidR="004D0C5B" w:rsidRDefault="004D0C5B" w:rsidP="00F57EDC">
      <w:pPr>
        <w:spacing w:after="0" w:line="240" w:lineRule="auto"/>
      </w:pPr>
      <w:r>
        <w:separator/>
      </w:r>
    </w:p>
  </w:footnote>
  <w:footnote w:type="continuationSeparator" w:id="0">
    <w:p w14:paraId="30E1F65B" w14:textId="77777777" w:rsidR="004D0C5B" w:rsidRDefault="004D0C5B" w:rsidP="00F5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EC2"/>
    <w:multiLevelType w:val="multilevel"/>
    <w:tmpl w:val="FD9E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D6A2F"/>
    <w:multiLevelType w:val="hybridMultilevel"/>
    <w:tmpl w:val="9B404C80"/>
    <w:lvl w:ilvl="0" w:tplc="41C80C00">
      <w:start w:val="1"/>
      <w:numFmt w:val="bullet"/>
      <w:lvlText w:val="•"/>
      <w:lvlJc w:val="left"/>
      <w:pPr>
        <w:tabs>
          <w:tab w:val="num" w:pos="720"/>
        </w:tabs>
        <w:ind w:left="720" w:hanging="360"/>
      </w:pPr>
      <w:rPr>
        <w:rFonts w:ascii="Arial" w:hAnsi="Arial" w:hint="default"/>
      </w:rPr>
    </w:lvl>
    <w:lvl w:ilvl="1" w:tplc="D0862F1A" w:tentative="1">
      <w:start w:val="1"/>
      <w:numFmt w:val="bullet"/>
      <w:lvlText w:val="•"/>
      <w:lvlJc w:val="left"/>
      <w:pPr>
        <w:tabs>
          <w:tab w:val="num" w:pos="1440"/>
        </w:tabs>
        <w:ind w:left="1440" w:hanging="360"/>
      </w:pPr>
      <w:rPr>
        <w:rFonts w:ascii="Arial" w:hAnsi="Arial" w:hint="default"/>
      </w:rPr>
    </w:lvl>
    <w:lvl w:ilvl="2" w:tplc="4C583D88" w:tentative="1">
      <w:start w:val="1"/>
      <w:numFmt w:val="bullet"/>
      <w:lvlText w:val="•"/>
      <w:lvlJc w:val="left"/>
      <w:pPr>
        <w:tabs>
          <w:tab w:val="num" w:pos="2160"/>
        </w:tabs>
        <w:ind w:left="2160" w:hanging="360"/>
      </w:pPr>
      <w:rPr>
        <w:rFonts w:ascii="Arial" w:hAnsi="Arial" w:hint="default"/>
      </w:rPr>
    </w:lvl>
    <w:lvl w:ilvl="3" w:tplc="E35605A4" w:tentative="1">
      <w:start w:val="1"/>
      <w:numFmt w:val="bullet"/>
      <w:lvlText w:val="•"/>
      <w:lvlJc w:val="left"/>
      <w:pPr>
        <w:tabs>
          <w:tab w:val="num" w:pos="2880"/>
        </w:tabs>
        <w:ind w:left="2880" w:hanging="360"/>
      </w:pPr>
      <w:rPr>
        <w:rFonts w:ascii="Arial" w:hAnsi="Arial" w:hint="default"/>
      </w:rPr>
    </w:lvl>
    <w:lvl w:ilvl="4" w:tplc="B674FADE" w:tentative="1">
      <w:start w:val="1"/>
      <w:numFmt w:val="bullet"/>
      <w:lvlText w:val="•"/>
      <w:lvlJc w:val="left"/>
      <w:pPr>
        <w:tabs>
          <w:tab w:val="num" w:pos="3600"/>
        </w:tabs>
        <w:ind w:left="3600" w:hanging="360"/>
      </w:pPr>
      <w:rPr>
        <w:rFonts w:ascii="Arial" w:hAnsi="Arial" w:hint="default"/>
      </w:rPr>
    </w:lvl>
    <w:lvl w:ilvl="5" w:tplc="CBC493CA" w:tentative="1">
      <w:start w:val="1"/>
      <w:numFmt w:val="bullet"/>
      <w:lvlText w:val="•"/>
      <w:lvlJc w:val="left"/>
      <w:pPr>
        <w:tabs>
          <w:tab w:val="num" w:pos="4320"/>
        </w:tabs>
        <w:ind w:left="4320" w:hanging="360"/>
      </w:pPr>
      <w:rPr>
        <w:rFonts w:ascii="Arial" w:hAnsi="Arial" w:hint="default"/>
      </w:rPr>
    </w:lvl>
    <w:lvl w:ilvl="6" w:tplc="21FE7C9E" w:tentative="1">
      <w:start w:val="1"/>
      <w:numFmt w:val="bullet"/>
      <w:lvlText w:val="•"/>
      <w:lvlJc w:val="left"/>
      <w:pPr>
        <w:tabs>
          <w:tab w:val="num" w:pos="5040"/>
        </w:tabs>
        <w:ind w:left="5040" w:hanging="360"/>
      </w:pPr>
      <w:rPr>
        <w:rFonts w:ascii="Arial" w:hAnsi="Arial" w:hint="default"/>
      </w:rPr>
    </w:lvl>
    <w:lvl w:ilvl="7" w:tplc="55DAF76E" w:tentative="1">
      <w:start w:val="1"/>
      <w:numFmt w:val="bullet"/>
      <w:lvlText w:val="•"/>
      <w:lvlJc w:val="left"/>
      <w:pPr>
        <w:tabs>
          <w:tab w:val="num" w:pos="5760"/>
        </w:tabs>
        <w:ind w:left="5760" w:hanging="360"/>
      </w:pPr>
      <w:rPr>
        <w:rFonts w:ascii="Arial" w:hAnsi="Arial" w:hint="default"/>
      </w:rPr>
    </w:lvl>
    <w:lvl w:ilvl="8" w:tplc="E24618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BA640C"/>
    <w:multiLevelType w:val="multilevel"/>
    <w:tmpl w:val="EFBEE4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11B4C"/>
    <w:multiLevelType w:val="multilevel"/>
    <w:tmpl w:val="DF0A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A2D68"/>
    <w:multiLevelType w:val="multilevel"/>
    <w:tmpl w:val="523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64DED"/>
    <w:multiLevelType w:val="multilevel"/>
    <w:tmpl w:val="67F8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B13B3"/>
    <w:multiLevelType w:val="multilevel"/>
    <w:tmpl w:val="DC6CAE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673EA"/>
    <w:multiLevelType w:val="multilevel"/>
    <w:tmpl w:val="5944156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E12A7"/>
    <w:multiLevelType w:val="multilevel"/>
    <w:tmpl w:val="8496F1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964FC"/>
    <w:multiLevelType w:val="multilevel"/>
    <w:tmpl w:val="EC38BEF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96BEB"/>
    <w:multiLevelType w:val="multilevel"/>
    <w:tmpl w:val="DBE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B469A6"/>
    <w:multiLevelType w:val="multilevel"/>
    <w:tmpl w:val="8132D6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2B545F"/>
    <w:multiLevelType w:val="multilevel"/>
    <w:tmpl w:val="0A7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8"/>
  </w:num>
  <w:num w:numId="5">
    <w:abstractNumId w:val="5"/>
  </w:num>
  <w:num w:numId="6">
    <w:abstractNumId w:val="2"/>
  </w:num>
  <w:num w:numId="7">
    <w:abstractNumId w:val="9"/>
  </w:num>
  <w:num w:numId="8">
    <w:abstractNumId w:val="10"/>
  </w:num>
  <w:num w:numId="9">
    <w:abstractNumId w:val="3"/>
  </w:num>
  <w:num w:numId="10">
    <w:abstractNumId w:val="4"/>
  </w:num>
  <w:num w:numId="11">
    <w:abstractNumId w:val="12"/>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26"/>
    <w:rsid w:val="00021A16"/>
    <w:rsid w:val="00022747"/>
    <w:rsid w:val="0006434B"/>
    <w:rsid w:val="000E6516"/>
    <w:rsid w:val="00155C50"/>
    <w:rsid w:val="00165488"/>
    <w:rsid w:val="00196DBB"/>
    <w:rsid w:val="00197001"/>
    <w:rsid w:val="00203E52"/>
    <w:rsid w:val="00250A4E"/>
    <w:rsid w:val="00251B1E"/>
    <w:rsid w:val="002E31EF"/>
    <w:rsid w:val="002F02AF"/>
    <w:rsid w:val="002F7180"/>
    <w:rsid w:val="003038D4"/>
    <w:rsid w:val="0034446B"/>
    <w:rsid w:val="00381FFD"/>
    <w:rsid w:val="003B4C0E"/>
    <w:rsid w:val="003C076C"/>
    <w:rsid w:val="003D1D09"/>
    <w:rsid w:val="00404C38"/>
    <w:rsid w:val="00416C26"/>
    <w:rsid w:val="004579B7"/>
    <w:rsid w:val="00464408"/>
    <w:rsid w:val="00497930"/>
    <w:rsid w:val="004D0C5B"/>
    <w:rsid w:val="004F3ACF"/>
    <w:rsid w:val="005033CB"/>
    <w:rsid w:val="00537271"/>
    <w:rsid w:val="005A64EB"/>
    <w:rsid w:val="006129BC"/>
    <w:rsid w:val="0061757E"/>
    <w:rsid w:val="00621E8F"/>
    <w:rsid w:val="006770E5"/>
    <w:rsid w:val="006A7667"/>
    <w:rsid w:val="006E0C3B"/>
    <w:rsid w:val="006E1989"/>
    <w:rsid w:val="006F32FC"/>
    <w:rsid w:val="006F53CA"/>
    <w:rsid w:val="00776F5C"/>
    <w:rsid w:val="0078094E"/>
    <w:rsid w:val="007B072C"/>
    <w:rsid w:val="007F029D"/>
    <w:rsid w:val="00882F6B"/>
    <w:rsid w:val="00895AFD"/>
    <w:rsid w:val="008D4D50"/>
    <w:rsid w:val="009033D3"/>
    <w:rsid w:val="009167A2"/>
    <w:rsid w:val="00924372"/>
    <w:rsid w:val="00963EB4"/>
    <w:rsid w:val="009D6BF1"/>
    <w:rsid w:val="009F7D36"/>
    <w:rsid w:val="00AD1583"/>
    <w:rsid w:val="00B31E76"/>
    <w:rsid w:val="00B34B22"/>
    <w:rsid w:val="00B40304"/>
    <w:rsid w:val="00B91078"/>
    <w:rsid w:val="00BA5E0A"/>
    <w:rsid w:val="00C46620"/>
    <w:rsid w:val="00C7035C"/>
    <w:rsid w:val="00C80CF9"/>
    <w:rsid w:val="00CB0B70"/>
    <w:rsid w:val="00D230FB"/>
    <w:rsid w:val="00DF5AA9"/>
    <w:rsid w:val="00E073C7"/>
    <w:rsid w:val="00E13F92"/>
    <w:rsid w:val="00E3552D"/>
    <w:rsid w:val="00EC0612"/>
    <w:rsid w:val="00F324E9"/>
    <w:rsid w:val="00F330BD"/>
    <w:rsid w:val="00F57EDC"/>
    <w:rsid w:val="00F949A4"/>
    <w:rsid w:val="00F97DAB"/>
    <w:rsid w:val="00FF0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446A"/>
  <w15:docId w15:val="{CCB9DABC-F99F-4F9B-B8EE-A5E220C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16C26"/>
    <w:rPr>
      <w:rFonts w:ascii="Times New Roman" w:eastAsia="Times New Roman" w:hAnsi="Times New Roman" w:cs="Times New Roman"/>
      <w:spacing w:val="4"/>
      <w:sz w:val="20"/>
      <w:szCs w:val="20"/>
      <w:shd w:val="clear" w:color="auto" w:fill="FFFFFF"/>
    </w:rPr>
  </w:style>
  <w:style w:type="character" w:customStyle="1" w:styleId="10">
    <w:name w:val="Заголовок №1_"/>
    <w:basedOn w:val="a0"/>
    <w:link w:val="11"/>
    <w:rsid w:val="00416C26"/>
    <w:rPr>
      <w:rFonts w:ascii="Times New Roman" w:eastAsia="Times New Roman" w:hAnsi="Times New Roman" w:cs="Times New Roman"/>
      <w:b/>
      <w:bCs/>
      <w:spacing w:val="1"/>
      <w:sz w:val="20"/>
      <w:szCs w:val="20"/>
      <w:shd w:val="clear" w:color="auto" w:fill="FFFFFF"/>
    </w:rPr>
  </w:style>
  <w:style w:type="character" w:customStyle="1" w:styleId="2">
    <w:name w:val="Основной текст (2)_"/>
    <w:basedOn w:val="a0"/>
    <w:link w:val="20"/>
    <w:rsid w:val="00416C26"/>
    <w:rPr>
      <w:rFonts w:ascii="Times New Roman" w:eastAsia="Times New Roman" w:hAnsi="Times New Roman" w:cs="Times New Roman"/>
      <w:b/>
      <w:bCs/>
      <w:spacing w:val="1"/>
      <w:sz w:val="20"/>
      <w:szCs w:val="20"/>
      <w:shd w:val="clear" w:color="auto" w:fill="FFFFFF"/>
    </w:rPr>
  </w:style>
  <w:style w:type="character" w:customStyle="1" w:styleId="0pt">
    <w:name w:val="Основной текст + Полужирный;Интервал 0 pt"/>
    <w:basedOn w:val="a3"/>
    <w:rsid w:val="00416C26"/>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1">
    <w:name w:val="Основной текст1"/>
    <w:basedOn w:val="a"/>
    <w:link w:val="a3"/>
    <w:rsid w:val="00416C26"/>
    <w:pPr>
      <w:widowControl w:val="0"/>
      <w:shd w:val="clear" w:color="auto" w:fill="FFFFFF"/>
      <w:spacing w:after="180" w:line="269" w:lineRule="exact"/>
      <w:jc w:val="center"/>
    </w:pPr>
    <w:rPr>
      <w:rFonts w:ascii="Times New Roman" w:eastAsia="Times New Roman" w:hAnsi="Times New Roman" w:cs="Times New Roman"/>
      <w:spacing w:val="4"/>
      <w:sz w:val="20"/>
      <w:szCs w:val="20"/>
    </w:rPr>
  </w:style>
  <w:style w:type="paragraph" w:customStyle="1" w:styleId="11">
    <w:name w:val="Заголовок №1"/>
    <w:basedOn w:val="a"/>
    <w:link w:val="10"/>
    <w:rsid w:val="00416C26"/>
    <w:pPr>
      <w:widowControl w:val="0"/>
      <w:shd w:val="clear" w:color="auto" w:fill="FFFFFF"/>
      <w:spacing w:before="180" w:after="180" w:line="259" w:lineRule="exact"/>
      <w:ind w:firstLine="680"/>
      <w:outlineLvl w:val="0"/>
    </w:pPr>
    <w:rPr>
      <w:rFonts w:ascii="Times New Roman" w:eastAsia="Times New Roman" w:hAnsi="Times New Roman" w:cs="Times New Roman"/>
      <w:b/>
      <w:bCs/>
      <w:spacing w:val="1"/>
      <w:sz w:val="20"/>
      <w:szCs w:val="20"/>
    </w:rPr>
  </w:style>
  <w:style w:type="paragraph" w:customStyle="1" w:styleId="20">
    <w:name w:val="Основной текст (2)"/>
    <w:basedOn w:val="a"/>
    <w:link w:val="2"/>
    <w:rsid w:val="00416C26"/>
    <w:pPr>
      <w:widowControl w:val="0"/>
      <w:shd w:val="clear" w:color="auto" w:fill="FFFFFF"/>
      <w:spacing w:before="180" w:after="300" w:line="0" w:lineRule="atLeast"/>
      <w:jc w:val="center"/>
    </w:pPr>
    <w:rPr>
      <w:rFonts w:ascii="Times New Roman" w:eastAsia="Times New Roman" w:hAnsi="Times New Roman" w:cs="Times New Roman"/>
      <w:b/>
      <w:bCs/>
      <w:spacing w:val="1"/>
      <w:sz w:val="20"/>
      <w:szCs w:val="20"/>
    </w:rPr>
  </w:style>
  <w:style w:type="character" w:customStyle="1" w:styleId="21">
    <w:name w:val="Заголовок №2_"/>
    <w:basedOn w:val="a0"/>
    <w:link w:val="22"/>
    <w:rsid w:val="00BA5E0A"/>
    <w:rPr>
      <w:rFonts w:ascii="Times New Roman" w:eastAsia="Times New Roman" w:hAnsi="Times New Roman" w:cs="Times New Roman"/>
      <w:b/>
      <w:bCs/>
      <w:spacing w:val="1"/>
      <w:sz w:val="20"/>
      <w:szCs w:val="20"/>
      <w:shd w:val="clear" w:color="auto" w:fill="FFFFFF"/>
    </w:rPr>
  </w:style>
  <w:style w:type="character" w:customStyle="1" w:styleId="a4">
    <w:name w:val="Сноска_"/>
    <w:basedOn w:val="a0"/>
    <w:link w:val="a5"/>
    <w:rsid w:val="00BA5E0A"/>
    <w:rPr>
      <w:rFonts w:ascii="Times New Roman" w:eastAsia="Times New Roman" w:hAnsi="Times New Roman" w:cs="Times New Roman"/>
      <w:spacing w:val="4"/>
      <w:sz w:val="20"/>
      <w:szCs w:val="20"/>
      <w:shd w:val="clear" w:color="auto" w:fill="FFFFFF"/>
    </w:rPr>
  </w:style>
  <w:style w:type="character" w:customStyle="1" w:styleId="0pt0">
    <w:name w:val="Сноска + Полужирный;Интервал 0 pt"/>
    <w:basedOn w:val="a4"/>
    <w:rsid w:val="00BA5E0A"/>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22">
    <w:name w:val="Заголовок №2"/>
    <w:basedOn w:val="a"/>
    <w:link w:val="21"/>
    <w:rsid w:val="00BA5E0A"/>
    <w:pPr>
      <w:widowControl w:val="0"/>
      <w:shd w:val="clear" w:color="auto" w:fill="FFFFFF"/>
      <w:spacing w:after="0" w:line="254" w:lineRule="exact"/>
      <w:ind w:firstLine="520"/>
      <w:jc w:val="both"/>
      <w:outlineLvl w:val="1"/>
    </w:pPr>
    <w:rPr>
      <w:rFonts w:ascii="Times New Roman" w:eastAsia="Times New Roman" w:hAnsi="Times New Roman" w:cs="Times New Roman"/>
      <w:b/>
      <w:bCs/>
      <w:spacing w:val="1"/>
      <w:sz w:val="20"/>
      <w:szCs w:val="20"/>
    </w:rPr>
  </w:style>
  <w:style w:type="paragraph" w:customStyle="1" w:styleId="a5">
    <w:name w:val="Сноска"/>
    <w:basedOn w:val="a"/>
    <w:link w:val="a4"/>
    <w:rsid w:val="00BA5E0A"/>
    <w:pPr>
      <w:widowControl w:val="0"/>
      <w:shd w:val="clear" w:color="auto" w:fill="FFFFFF"/>
      <w:spacing w:after="0" w:line="254" w:lineRule="exact"/>
      <w:ind w:firstLine="520"/>
      <w:jc w:val="both"/>
    </w:pPr>
    <w:rPr>
      <w:rFonts w:ascii="Times New Roman" w:eastAsia="Times New Roman" w:hAnsi="Times New Roman" w:cs="Times New Roman"/>
      <w:spacing w:val="4"/>
      <w:sz w:val="20"/>
      <w:szCs w:val="20"/>
    </w:rPr>
  </w:style>
  <w:style w:type="character" w:customStyle="1" w:styleId="ConsPlusNormal">
    <w:name w:val="ConsPlusNormal Знак"/>
    <w:link w:val="ConsPlusNormal0"/>
    <w:locked/>
    <w:rsid w:val="003D1D09"/>
    <w:rPr>
      <w:sz w:val="28"/>
      <w:szCs w:val="28"/>
    </w:rPr>
  </w:style>
  <w:style w:type="paragraph" w:customStyle="1" w:styleId="ConsPlusNormal0">
    <w:name w:val="ConsPlusNormal"/>
    <w:link w:val="ConsPlusNormal"/>
    <w:rsid w:val="003D1D09"/>
    <w:pPr>
      <w:autoSpaceDE w:val="0"/>
      <w:autoSpaceDN w:val="0"/>
      <w:adjustRightInd w:val="0"/>
      <w:spacing w:after="0" w:line="240" w:lineRule="auto"/>
      <w:ind w:firstLine="720"/>
    </w:pPr>
    <w:rPr>
      <w:sz w:val="28"/>
      <w:szCs w:val="28"/>
    </w:rPr>
  </w:style>
  <w:style w:type="paragraph" w:customStyle="1" w:styleId="Ooaii">
    <w:name w:val="Ooaii"/>
    <w:basedOn w:val="a"/>
    <w:rsid w:val="00250A4E"/>
    <w:pPr>
      <w:autoSpaceDE w:val="0"/>
      <w:autoSpaceDN w:val="0"/>
      <w:spacing w:after="0" w:line="240" w:lineRule="auto"/>
      <w:jc w:val="center"/>
    </w:pPr>
    <w:rPr>
      <w:rFonts w:ascii="Times New Roman" w:eastAsia="Times New Roman" w:hAnsi="Times New Roman" w:cs="Times New Roman"/>
      <w:sz w:val="24"/>
      <w:szCs w:val="24"/>
    </w:rPr>
  </w:style>
  <w:style w:type="paragraph" w:styleId="a6">
    <w:name w:val="header"/>
    <w:basedOn w:val="a"/>
    <w:link w:val="a7"/>
    <w:uiPriority w:val="99"/>
    <w:unhideWhenUsed/>
    <w:rsid w:val="00F57E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EDC"/>
  </w:style>
  <w:style w:type="paragraph" w:styleId="a8">
    <w:name w:val="footer"/>
    <w:basedOn w:val="a"/>
    <w:link w:val="a9"/>
    <w:uiPriority w:val="99"/>
    <w:unhideWhenUsed/>
    <w:rsid w:val="00F57E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EDC"/>
  </w:style>
  <w:style w:type="paragraph" w:styleId="aa">
    <w:name w:val="endnote text"/>
    <w:basedOn w:val="a"/>
    <w:link w:val="ab"/>
    <w:uiPriority w:val="99"/>
    <w:semiHidden/>
    <w:unhideWhenUsed/>
    <w:rsid w:val="00197001"/>
    <w:pPr>
      <w:spacing w:after="0" w:line="240" w:lineRule="auto"/>
    </w:pPr>
    <w:rPr>
      <w:sz w:val="20"/>
      <w:szCs w:val="20"/>
    </w:rPr>
  </w:style>
  <w:style w:type="character" w:customStyle="1" w:styleId="ab">
    <w:name w:val="Текст концевой сноски Знак"/>
    <w:basedOn w:val="a0"/>
    <w:link w:val="aa"/>
    <w:uiPriority w:val="99"/>
    <w:semiHidden/>
    <w:rsid w:val="00197001"/>
    <w:rPr>
      <w:sz w:val="20"/>
      <w:szCs w:val="20"/>
    </w:rPr>
  </w:style>
  <w:style w:type="character" w:styleId="ac">
    <w:name w:val="endnote reference"/>
    <w:basedOn w:val="a0"/>
    <w:uiPriority w:val="99"/>
    <w:semiHidden/>
    <w:unhideWhenUsed/>
    <w:rsid w:val="00197001"/>
    <w:rPr>
      <w:vertAlign w:val="superscript"/>
    </w:rPr>
  </w:style>
  <w:style w:type="table" w:styleId="ad">
    <w:name w:val="Table Grid"/>
    <w:basedOn w:val="a1"/>
    <w:uiPriority w:val="59"/>
    <w:rsid w:val="007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6E19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1989"/>
    <w:rPr>
      <w:rFonts w:ascii="Segoe UI" w:hAnsi="Segoe UI" w:cs="Segoe UI"/>
      <w:sz w:val="18"/>
      <w:szCs w:val="18"/>
    </w:rPr>
  </w:style>
  <w:style w:type="paragraph" w:customStyle="1" w:styleId="Default">
    <w:name w:val="Default"/>
    <w:rsid w:val="006F32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0">
    <w:name w:val="List Paragraph"/>
    <w:basedOn w:val="a"/>
    <w:uiPriority w:val="34"/>
    <w:qFormat/>
    <w:rsid w:val="006F32FC"/>
    <w:pPr>
      <w:ind w:left="720"/>
      <w:contextualSpacing/>
    </w:pPr>
  </w:style>
  <w:style w:type="paragraph" w:customStyle="1" w:styleId="af1">
    <w:name w:val="Таблицы (моноширинный)"/>
    <w:basedOn w:val="a"/>
    <w:next w:val="a"/>
    <w:uiPriority w:val="99"/>
    <w:rsid w:val="00E073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2">
    <w:name w:val="Нормальный (таблица)"/>
    <w:basedOn w:val="a"/>
    <w:next w:val="a"/>
    <w:uiPriority w:val="99"/>
    <w:rsid w:val="00E073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3">
    <w:name w:val="Прижатый влево"/>
    <w:basedOn w:val="a"/>
    <w:next w:val="a"/>
    <w:uiPriority w:val="99"/>
    <w:rsid w:val="00E073C7"/>
    <w:pPr>
      <w:widowControl w:val="0"/>
      <w:autoSpaceDE w:val="0"/>
      <w:autoSpaceDN w:val="0"/>
      <w:adjustRightInd w:val="0"/>
      <w:spacing w:after="0" w:line="240"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031">
      <w:bodyDiv w:val="1"/>
      <w:marLeft w:val="0"/>
      <w:marRight w:val="0"/>
      <w:marTop w:val="0"/>
      <w:marBottom w:val="0"/>
      <w:divBdr>
        <w:top w:val="none" w:sz="0" w:space="0" w:color="auto"/>
        <w:left w:val="none" w:sz="0" w:space="0" w:color="auto"/>
        <w:bottom w:val="none" w:sz="0" w:space="0" w:color="auto"/>
        <w:right w:val="none" w:sz="0" w:space="0" w:color="auto"/>
      </w:divBdr>
    </w:div>
    <w:div w:id="125898147">
      <w:bodyDiv w:val="1"/>
      <w:marLeft w:val="0"/>
      <w:marRight w:val="0"/>
      <w:marTop w:val="0"/>
      <w:marBottom w:val="0"/>
      <w:divBdr>
        <w:top w:val="none" w:sz="0" w:space="0" w:color="auto"/>
        <w:left w:val="none" w:sz="0" w:space="0" w:color="auto"/>
        <w:bottom w:val="none" w:sz="0" w:space="0" w:color="auto"/>
        <w:right w:val="none" w:sz="0" w:space="0" w:color="auto"/>
      </w:divBdr>
    </w:div>
    <w:div w:id="139272345">
      <w:bodyDiv w:val="1"/>
      <w:marLeft w:val="0"/>
      <w:marRight w:val="0"/>
      <w:marTop w:val="0"/>
      <w:marBottom w:val="0"/>
      <w:divBdr>
        <w:top w:val="none" w:sz="0" w:space="0" w:color="auto"/>
        <w:left w:val="none" w:sz="0" w:space="0" w:color="auto"/>
        <w:bottom w:val="none" w:sz="0" w:space="0" w:color="auto"/>
        <w:right w:val="none" w:sz="0" w:space="0" w:color="auto"/>
      </w:divBdr>
    </w:div>
    <w:div w:id="281494435">
      <w:bodyDiv w:val="1"/>
      <w:marLeft w:val="0"/>
      <w:marRight w:val="0"/>
      <w:marTop w:val="0"/>
      <w:marBottom w:val="0"/>
      <w:divBdr>
        <w:top w:val="none" w:sz="0" w:space="0" w:color="auto"/>
        <w:left w:val="none" w:sz="0" w:space="0" w:color="auto"/>
        <w:bottom w:val="none" w:sz="0" w:space="0" w:color="auto"/>
        <w:right w:val="none" w:sz="0" w:space="0" w:color="auto"/>
      </w:divBdr>
    </w:div>
    <w:div w:id="285047971">
      <w:bodyDiv w:val="1"/>
      <w:marLeft w:val="0"/>
      <w:marRight w:val="0"/>
      <w:marTop w:val="0"/>
      <w:marBottom w:val="0"/>
      <w:divBdr>
        <w:top w:val="none" w:sz="0" w:space="0" w:color="auto"/>
        <w:left w:val="none" w:sz="0" w:space="0" w:color="auto"/>
        <w:bottom w:val="none" w:sz="0" w:space="0" w:color="auto"/>
        <w:right w:val="none" w:sz="0" w:space="0" w:color="auto"/>
      </w:divBdr>
    </w:div>
    <w:div w:id="511335546">
      <w:bodyDiv w:val="1"/>
      <w:marLeft w:val="0"/>
      <w:marRight w:val="0"/>
      <w:marTop w:val="0"/>
      <w:marBottom w:val="0"/>
      <w:divBdr>
        <w:top w:val="none" w:sz="0" w:space="0" w:color="auto"/>
        <w:left w:val="none" w:sz="0" w:space="0" w:color="auto"/>
        <w:bottom w:val="none" w:sz="0" w:space="0" w:color="auto"/>
        <w:right w:val="none" w:sz="0" w:space="0" w:color="auto"/>
      </w:divBdr>
    </w:div>
    <w:div w:id="562330041">
      <w:bodyDiv w:val="1"/>
      <w:marLeft w:val="0"/>
      <w:marRight w:val="0"/>
      <w:marTop w:val="0"/>
      <w:marBottom w:val="0"/>
      <w:divBdr>
        <w:top w:val="none" w:sz="0" w:space="0" w:color="auto"/>
        <w:left w:val="none" w:sz="0" w:space="0" w:color="auto"/>
        <w:bottom w:val="none" w:sz="0" w:space="0" w:color="auto"/>
        <w:right w:val="none" w:sz="0" w:space="0" w:color="auto"/>
      </w:divBdr>
    </w:div>
    <w:div w:id="681666357">
      <w:bodyDiv w:val="1"/>
      <w:marLeft w:val="0"/>
      <w:marRight w:val="0"/>
      <w:marTop w:val="0"/>
      <w:marBottom w:val="0"/>
      <w:divBdr>
        <w:top w:val="none" w:sz="0" w:space="0" w:color="auto"/>
        <w:left w:val="none" w:sz="0" w:space="0" w:color="auto"/>
        <w:bottom w:val="none" w:sz="0" w:space="0" w:color="auto"/>
        <w:right w:val="none" w:sz="0" w:space="0" w:color="auto"/>
      </w:divBdr>
    </w:div>
    <w:div w:id="817654195">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228032978">
      <w:bodyDiv w:val="1"/>
      <w:marLeft w:val="0"/>
      <w:marRight w:val="0"/>
      <w:marTop w:val="0"/>
      <w:marBottom w:val="0"/>
      <w:divBdr>
        <w:top w:val="none" w:sz="0" w:space="0" w:color="auto"/>
        <w:left w:val="none" w:sz="0" w:space="0" w:color="auto"/>
        <w:bottom w:val="none" w:sz="0" w:space="0" w:color="auto"/>
        <w:right w:val="none" w:sz="0" w:space="0" w:color="auto"/>
      </w:divBdr>
    </w:div>
    <w:div w:id="1363440985">
      <w:bodyDiv w:val="1"/>
      <w:marLeft w:val="0"/>
      <w:marRight w:val="0"/>
      <w:marTop w:val="0"/>
      <w:marBottom w:val="0"/>
      <w:divBdr>
        <w:top w:val="none" w:sz="0" w:space="0" w:color="auto"/>
        <w:left w:val="none" w:sz="0" w:space="0" w:color="auto"/>
        <w:bottom w:val="none" w:sz="0" w:space="0" w:color="auto"/>
        <w:right w:val="none" w:sz="0" w:space="0" w:color="auto"/>
      </w:divBdr>
    </w:div>
    <w:div w:id="17251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3C61-B240-4007-8B05-AD99DB60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4604</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Шельманов А.Е.</dc:creator>
  <cp:lastModifiedBy>user</cp:lastModifiedBy>
  <cp:revision>6</cp:revision>
  <cp:lastPrinted>2021-01-14T03:00:00Z</cp:lastPrinted>
  <dcterms:created xsi:type="dcterms:W3CDTF">2020-06-18T11:22:00Z</dcterms:created>
  <dcterms:modified xsi:type="dcterms:W3CDTF">2022-04-07T09:18:00Z</dcterms:modified>
</cp:coreProperties>
</file>