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50" w:type="dxa"/>
        <w:tblLook w:val="0000" w:firstRow="0" w:lastRow="0" w:firstColumn="0" w:lastColumn="0" w:noHBand="0" w:noVBand="0"/>
      </w:tblPr>
      <w:tblGrid>
        <w:gridCol w:w="4650"/>
      </w:tblGrid>
      <w:tr w:rsidR="002B5A97" w:rsidRPr="002B5A97" w:rsidTr="00FB2847">
        <w:tblPrEx>
          <w:tblCellMar>
            <w:top w:w="0" w:type="dxa"/>
            <w:bottom w:w="0" w:type="dxa"/>
          </w:tblCellMar>
        </w:tblPrEx>
        <w:trPr>
          <w:trHeight w:val="4366"/>
        </w:trPr>
        <w:tc>
          <w:tcPr>
            <w:tcW w:w="4650" w:type="dxa"/>
          </w:tcPr>
          <w:p w:rsidR="002B5A97" w:rsidRPr="002B5A97" w:rsidRDefault="002B5A97" w:rsidP="002B5A9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НАДЕЖДИНСКОГО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Омского муниципального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Омской области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644513, Омская область,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район с. Надеждино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 37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(3812) 983-745, факс (3812) 983-745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nadejdino</w:t>
            </w:r>
            <w:proofErr w:type="spellEnd"/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B5A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 № _______</w:t>
            </w:r>
          </w:p>
          <w:p w:rsidR="002B5A97" w:rsidRPr="002B5A97" w:rsidRDefault="002B5A97" w:rsidP="002B5A97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№__________ от _______</w:t>
            </w:r>
          </w:p>
          <w:p w:rsidR="002B5A97" w:rsidRPr="002B5A97" w:rsidRDefault="002B5A97" w:rsidP="002B5A97">
            <w:pPr>
              <w:widowControl w:val="0"/>
              <w:shd w:val="clear" w:color="auto" w:fill="FFFFFF"/>
              <w:tabs>
                <w:tab w:val="left" w:leader="underscore" w:pos="2030"/>
                <w:tab w:val="left" w:pos="3619"/>
                <w:tab w:val="left" w:leader="underscore" w:pos="4272"/>
              </w:tabs>
              <w:autoSpaceDE w:val="0"/>
              <w:autoSpaceDN w:val="0"/>
              <w:adjustRightInd w:val="0"/>
              <w:spacing w:before="173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6E8" w:rsidRDefault="001F48FF" w:rsidP="002B5A9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об оценке налоговых расходов</w:t>
      </w:r>
      <w:r w:rsidR="00A23B59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 w:rsidR="00CE36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E36E8" w:rsidRPr="00CE36E8">
        <w:rPr>
          <w:rFonts w:ascii="Times New Roman" w:hAnsi="Times New Roman" w:cs="Times New Roman"/>
          <w:sz w:val="28"/>
          <w:szCs w:val="28"/>
        </w:rPr>
        <w:t xml:space="preserve"> </w:t>
      </w:r>
      <w:r w:rsidR="002B5A97">
        <w:rPr>
          <w:rFonts w:ascii="Times New Roman" w:hAnsi="Times New Roman" w:cs="Times New Roman"/>
          <w:b/>
          <w:sz w:val="28"/>
          <w:szCs w:val="28"/>
        </w:rPr>
        <w:t xml:space="preserve">по Надеждинскому </w:t>
      </w:r>
      <w:r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  <w:r w:rsidR="00CE36E8" w:rsidRPr="00CE36E8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CE36E8" w:rsidRDefault="00CE36E8" w:rsidP="002740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</w:t>
      </w:r>
      <w:r w:rsidR="002B5A97"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CE36E8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A578DF">
        <w:rPr>
          <w:rFonts w:ascii="Times New Roman" w:hAnsi="Times New Roman" w:cs="Times New Roman"/>
          <w:sz w:val="28"/>
          <w:szCs w:val="28"/>
        </w:rPr>
        <w:t xml:space="preserve"> от </w:t>
      </w:r>
      <w:r w:rsidR="002B5A97">
        <w:rPr>
          <w:rFonts w:ascii="Times New Roman" w:hAnsi="Times New Roman" w:cs="Times New Roman"/>
          <w:sz w:val="28"/>
          <w:szCs w:val="28"/>
        </w:rPr>
        <w:t>23.12.2012</w:t>
      </w:r>
      <w:r w:rsidR="00A578D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FF8">
        <w:rPr>
          <w:rFonts w:ascii="Times New Roman" w:hAnsi="Times New Roman" w:cs="Times New Roman"/>
          <w:sz w:val="28"/>
          <w:szCs w:val="28"/>
        </w:rPr>
        <w:t xml:space="preserve">№ </w:t>
      </w:r>
      <w:r w:rsidR="002B5A97">
        <w:rPr>
          <w:rFonts w:ascii="Times New Roman" w:hAnsi="Times New Roman" w:cs="Times New Roman"/>
          <w:sz w:val="28"/>
          <w:szCs w:val="28"/>
        </w:rPr>
        <w:t>32</w:t>
      </w:r>
      <w:r w:rsidR="002C4FF8">
        <w:rPr>
          <w:rFonts w:ascii="Times New Roman" w:hAnsi="Times New Roman" w:cs="Times New Roman"/>
          <w:sz w:val="28"/>
          <w:szCs w:val="28"/>
        </w:rPr>
        <w:t xml:space="preserve"> </w:t>
      </w:r>
      <w:r w:rsidR="00A578DF">
        <w:rPr>
          <w:rFonts w:ascii="Times New Roman" w:hAnsi="Times New Roman" w:cs="Times New Roman"/>
          <w:sz w:val="28"/>
          <w:szCs w:val="28"/>
        </w:rPr>
        <w:t>«Об установлении земельного налога» на территории поселения установлены следующие дополнительные налоговые льготы</w:t>
      </w:r>
      <w:r w:rsidR="00A23BF1">
        <w:rPr>
          <w:rFonts w:ascii="Times New Roman" w:hAnsi="Times New Roman" w:cs="Times New Roman"/>
          <w:sz w:val="28"/>
          <w:szCs w:val="28"/>
        </w:rPr>
        <w:t xml:space="preserve"> (налоговые расходы)</w:t>
      </w:r>
      <w:r w:rsidR="00A578DF">
        <w:rPr>
          <w:rFonts w:ascii="Times New Roman" w:hAnsi="Times New Roman" w:cs="Times New Roman"/>
          <w:sz w:val="28"/>
          <w:szCs w:val="28"/>
        </w:rPr>
        <w:t xml:space="preserve"> в отношении следующих категорий</w:t>
      </w:r>
      <w:r w:rsidR="005B5CE3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1F48FF">
        <w:rPr>
          <w:rFonts w:ascii="Times New Roman" w:hAnsi="Times New Roman" w:cs="Times New Roman"/>
          <w:sz w:val="28"/>
          <w:szCs w:val="28"/>
        </w:rPr>
        <w:t xml:space="preserve"> в виде полного освобождения</w:t>
      </w:r>
      <w:r w:rsidR="00A578DF">
        <w:rPr>
          <w:rFonts w:ascii="Times New Roman" w:hAnsi="Times New Roman" w:cs="Times New Roman"/>
          <w:sz w:val="28"/>
          <w:szCs w:val="28"/>
        </w:rPr>
        <w:t>:</w:t>
      </w:r>
    </w:p>
    <w:p w:rsidR="00A578DF" w:rsidRDefault="00A578DF" w:rsidP="007319F0">
      <w:pPr>
        <w:pStyle w:val="a3"/>
        <w:numPr>
          <w:ilvl w:val="0"/>
          <w:numId w:val="1"/>
        </w:numPr>
        <w:spacing w:after="0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A578DF">
        <w:rPr>
          <w:rFonts w:ascii="Times New Roman" w:hAnsi="Times New Roman" w:cs="Times New Roman"/>
          <w:sz w:val="28"/>
          <w:szCs w:val="28"/>
        </w:rPr>
        <w:t xml:space="preserve">по юридическим лицам: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78DF">
        <w:rPr>
          <w:rFonts w:ascii="Times New Roman" w:hAnsi="Times New Roman" w:cs="Times New Roman"/>
          <w:sz w:val="28"/>
          <w:szCs w:val="28"/>
        </w:rPr>
        <w:t>рганы местного самоуправления, учреждения образования, здравоохранения, социального обеспечения, молодёжной политики, культуры, физической культуры и спорта, фи</w:t>
      </w:r>
      <w:r>
        <w:rPr>
          <w:rFonts w:ascii="Times New Roman" w:hAnsi="Times New Roman" w:cs="Times New Roman"/>
          <w:sz w:val="28"/>
          <w:szCs w:val="28"/>
        </w:rPr>
        <w:t>нансируемых из местного бюджета</w:t>
      </w:r>
      <w:r w:rsidR="001F48FF">
        <w:rPr>
          <w:rFonts w:ascii="Times New Roman" w:hAnsi="Times New Roman" w:cs="Times New Roman"/>
          <w:sz w:val="28"/>
          <w:szCs w:val="28"/>
        </w:rPr>
        <w:t xml:space="preserve"> (целевая категория налогового расхода – техническая, вид льготы – снижение долговой нагрузки на бюджет</w:t>
      </w:r>
      <w:r w:rsidR="00CC3383">
        <w:rPr>
          <w:rFonts w:ascii="Times New Roman" w:hAnsi="Times New Roman" w:cs="Times New Roman"/>
          <w:sz w:val="28"/>
          <w:szCs w:val="28"/>
        </w:rPr>
        <w:t>, принадлежность налогового расхода к группе полномочий  - 1.3, 1.4, 6, 7,8,11.1</w:t>
      </w:r>
      <w:r w:rsidR="00DB59C0">
        <w:rPr>
          <w:rFonts w:ascii="Times New Roman" w:hAnsi="Times New Roman" w:cs="Times New Roman"/>
          <w:sz w:val="28"/>
          <w:szCs w:val="28"/>
        </w:rPr>
        <w:t>, ОКВЭД, к которому относится налоговый расход – 84.11.35, 85.11, 85.13, 85.14, 85.41, 90.04.3, 93.1</w:t>
      </w:r>
      <w:r w:rsidR="00CC3383">
        <w:rPr>
          <w:rFonts w:ascii="Times New Roman" w:hAnsi="Times New Roman" w:cs="Times New Roman"/>
          <w:sz w:val="28"/>
          <w:szCs w:val="28"/>
        </w:rPr>
        <w:t>);</w:t>
      </w:r>
    </w:p>
    <w:p w:rsidR="00CC3383" w:rsidRPr="00CC3383" w:rsidRDefault="00A578DF" w:rsidP="00CC338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383">
        <w:rPr>
          <w:rFonts w:ascii="Times New Roman" w:hAnsi="Times New Roman" w:cs="Times New Roman"/>
          <w:sz w:val="28"/>
          <w:szCs w:val="28"/>
        </w:rPr>
        <w:t>по физическим лицам: Ветераны и инвалиды ВОВ</w:t>
      </w:r>
      <w:r w:rsidR="001F48FF" w:rsidRPr="00CC3383">
        <w:rPr>
          <w:rFonts w:ascii="Times New Roman" w:hAnsi="Times New Roman" w:cs="Times New Roman"/>
          <w:sz w:val="28"/>
          <w:szCs w:val="28"/>
        </w:rPr>
        <w:t xml:space="preserve"> (целевая категория налогового расхода – социальная, вид льготы – социальная поддержка</w:t>
      </w:r>
      <w:r w:rsidR="00CC3383" w:rsidRPr="00CC3383">
        <w:rPr>
          <w:rFonts w:ascii="Times New Roman" w:hAnsi="Times New Roman" w:cs="Times New Roman"/>
          <w:sz w:val="28"/>
          <w:szCs w:val="28"/>
        </w:rPr>
        <w:t xml:space="preserve">, </w:t>
      </w:r>
      <w:r w:rsidR="00CC3383">
        <w:rPr>
          <w:rFonts w:ascii="Times New Roman" w:hAnsi="Times New Roman" w:cs="Times New Roman"/>
          <w:sz w:val="28"/>
          <w:szCs w:val="28"/>
        </w:rPr>
        <w:t>принадлежность налогового расхода к группе полномочий  - 10.2).</w:t>
      </w:r>
    </w:p>
    <w:p w:rsidR="00A578DF" w:rsidRDefault="00A578DF" w:rsidP="002740C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Феде</w:t>
      </w:r>
      <w:r w:rsidR="005762AC">
        <w:rPr>
          <w:rFonts w:ascii="Times New Roman" w:hAnsi="Times New Roman" w:cs="Times New Roman"/>
          <w:sz w:val="28"/>
          <w:szCs w:val="28"/>
        </w:rPr>
        <w:t>рал</w:t>
      </w:r>
      <w:r w:rsidR="00E76E4B">
        <w:rPr>
          <w:rFonts w:ascii="Times New Roman" w:hAnsi="Times New Roman" w:cs="Times New Roman"/>
          <w:sz w:val="28"/>
          <w:szCs w:val="28"/>
        </w:rPr>
        <w:t>ьной налоговой службы за 2019</w:t>
      </w:r>
      <w:r>
        <w:rPr>
          <w:rFonts w:ascii="Times New Roman" w:hAnsi="Times New Roman" w:cs="Times New Roman"/>
          <w:sz w:val="28"/>
          <w:szCs w:val="28"/>
        </w:rPr>
        <w:t xml:space="preserve"> год № 5-МН </w:t>
      </w:r>
      <w:r w:rsidR="006D41A7">
        <w:rPr>
          <w:rFonts w:ascii="Times New Roman" w:hAnsi="Times New Roman" w:cs="Times New Roman"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sz w:val="28"/>
          <w:szCs w:val="28"/>
        </w:rPr>
        <w:t>Отчет о налоговой базе и структуре начис</w:t>
      </w:r>
      <w:r w:rsidR="00E76E4B">
        <w:rPr>
          <w:rFonts w:ascii="Times New Roman" w:hAnsi="Times New Roman" w:cs="Times New Roman"/>
          <w:sz w:val="28"/>
          <w:szCs w:val="28"/>
        </w:rPr>
        <w:t>лений по местным налогам за 2019</w:t>
      </w:r>
      <w:r>
        <w:rPr>
          <w:rFonts w:ascii="Times New Roman" w:hAnsi="Times New Roman" w:cs="Times New Roman"/>
          <w:sz w:val="28"/>
          <w:szCs w:val="28"/>
        </w:rPr>
        <w:t xml:space="preserve"> год» количество льготников вышеуказанных категорий составило: </w:t>
      </w:r>
    </w:p>
    <w:p w:rsidR="002740C2" w:rsidRDefault="002B5A97" w:rsidP="002740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лиц – 2</w:t>
      </w:r>
      <w:r w:rsidR="001F48FF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229,0</w:t>
      </w:r>
      <w:r w:rsidR="002740C2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2740C2" w:rsidRDefault="005762AC" w:rsidP="002740C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лиц – </w:t>
      </w:r>
      <w:r w:rsidR="002B5A9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B5A97">
        <w:rPr>
          <w:rFonts w:ascii="Times New Roman" w:hAnsi="Times New Roman" w:cs="Times New Roman"/>
          <w:sz w:val="28"/>
          <w:szCs w:val="28"/>
        </w:rPr>
        <w:t>0,169</w:t>
      </w:r>
      <w:r w:rsidR="002740C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578DF" w:rsidRDefault="002740C2" w:rsidP="002740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C3383">
        <w:rPr>
          <w:rFonts w:ascii="Times New Roman" w:hAnsi="Times New Roman" w:cs="Times New Roman"/>
          <w:sz w:val="28"/>
          <w:szCs w:val="28"/>
        </w:rPr>
        <w:t>налоговые расходы востребованы</w:t>
      </w:r>
      <w:r w:rsidR="00A23BF1">
        <w:rPr>
          <w:rFonts w:ascii="Times New Roman" w:hAnsi="Times New Roman" w:cs="Times New Roman"/>
          <w:sz w:val="28"/>
          <w:szCs w:val="28"/>
        </w:rPr>
        <w:t>, эффективны, соответствуют целям</w:t>
      </w:r>
      <w:r w:rsidR="006D41A7">
        <w:rPr>
          <w:rFonts w:ascii="Times New Roman" w:hAnsi="Times New Roman" w:cs="Times New Roman"/>
          <w:sz w:val="28"/>
          <w:szCs w:val="28"/>
        </w:rPr>
        <w:t xml:space="preserve"> социально-экономической политики поселения </w:t>
      </w:r>
      <w:r w:rsidR="00A23B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 предлаг</w:t>
      </w:r>
      <w:r w:rsidR="00A23BF1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>ся к отмене.</w:t>
      </w:r>
    </w:p>
    <w:p w:rsidR="005B5CE3" w:rsidRDefault="001278CF" w:rsidP="002740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размещено на официальном сайте поселения.</w:t>
      </w:r>
    </w:p>
    <w:p w:rsidR="00A23BF1" w:rsidRDefault="00A23BF1" w:rsidP="002740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BF1" w:rsidRPr="006D41A7" w:rsidRDefault="00A23BF1" w:rsidP="006D4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A97" w:rsidRDefault="001F48FF" w:rsidP="00A23B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B5A9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5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А.И. Миронова</w:t>
      </w:r>
    </w:p>
    <w:p w:rsidR="005B5CE3" w:rsidRDefault="001F48FF" w:rsidP="00A23B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3BF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5B5CE3" w:rsidSect="002B5A97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3B52"/>
    <w:multiLevelType w:val="hybridMultilevel"/>
    <w:tmpl w:val="E0D04EF6"/>
    <w:lvl w:ilvl="0" w:tplc="B802C3E8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5EF06954"/>
    <w:multiLevelType w:val="hybridMultilevel"/>
    <w:tmpl w:val="FBD6E1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E8"/>
    <w:rsid w:val="00072AE2"/>
    <w:rsid w:val="000C2CFE"/>
    <w:rsid w:val="001278CF"/>
    <w:rsid w:val="001C46E6"/>
    <w:rsid w:val="001F48FF"/>
    <w:rsid w:val="00207879"/>
    <w:rsid w:val="002740C2"/>
    <w:rsid w:val="002B5A97"/>
    <w:rsid w:val="002C4FF8"/>
    <w:rsid w:val="003619B9"/>
    <w:rsid w:val="004101F5"/>
    <w:rsid w:val="004F754C"/>
    <w:rsid w:val="005762AC"/>
    <w:rsid w:val="005B5CE3"/>
    <w:rsid w:val="00645FBB"/>
    <w:rsid w:val="006D41A7"/>
    <w:rsid w:val="007319F0"/>
    <w:rsid w:val="007E28AA"/>
    <w:rsid w:val="008059F0"/>
    <w:rsid w:val="0088763E"/>
    <w:rsid w:val="00953F82"/>
    <w:rsid w:val="009D679A"/>
    <w:rsid w:val="00A07905"/>
    <w:rsid w:val="00A20CE0"/>
    <w:rsid w:val="00A23B59"/>
    <w:rsid w:val="00A23BF1"/>
    <w:rsid w:val="00A369EF"/>
    <w:rsid w:val="00A578DF"/>
    <w:rsid w:val="00A90D91"/>
    <w:rsid w:val="00AE606A"/>
    <w:rsid w:val="00B57B91"/>
    <w:rsid w:val="00CC28DB"/>
    <w:rsid w:val="00CC3383"/>
    <w:rsid w:val="00CE36E8"/>
    <w:rsid w:val="00DB59C0"/>
    <w:rsid w:val="00E76E4B"/>
    <w:rsid w:val="00F85523"/>
    <w:rsid w:val="00FB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02D9"/>
  <w15:docId w15:val="{D464F5DB-E97F-470D-8049-425F11B7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DF"/>
    <w:pPr>
      <w:ind w:left="720"/>
      <w:contextualSpacing/>
    </w:pPr>
  </w:style>
  <w:style w:type="paragraph" w:customStyle="1" w:styleId="ConsPlusNormal">
    <w:name w:val="ConsPlusNormal"/>
    <w:rsid w:val="00A57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2740C2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2740C2"/>
    <w:pPr>
      <w:widowControl w:val="0"/>
      <w:shd w:val="clear" w:color="auto" w:fill="FFFFFF"/>
      <w:spacing w:after="420" w:line="240" w:lineRule="atLeas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2020-12-09T04:29:00Z</dcterms:created>
  <dcterms:modified xsi:type="dcterms:W3CDTF">2020-12-09T04:29:00Z</dcterms:modified>
</cp:coreProperties>
</file>