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E9" w:rsidRPr="00AE17E9" w:rsidRDefault="00AE17E9" w:rsidP="00AE17E9">
      <w:pPr>
        <w:jc w:val="center"/>
        <w:rPr>
          <w:rFonts w:ascii="Times New Roman" w:hAnsi="Times New Roman" w:cs="Times New Roman"/>
          <w:b/>
          <w:i/>
          <w:color w:val="FF0000"/>
          <w:sz w:val="32"/>
          <w:szCs w:val="32"/>
          <w:shd w:val="clear" w:color="auto" w:fill="FFFFFF"/>
        </w:rPr>
      </w:pPr>
      <w:bookmarkStart w:id="0" w:name="_GoBack"/>
      <w:bookmarkEnd w:id="0"/>
      <w:r w:rsidRPr="00AE17E9">
        <w:rPr>
          <w:rFonts w:ascii="Times New Roman" w:hAnsi="Times New Roman" w:cs="Times New Roman"/>
          <w:b/>
          <w:i/>
          <w:color w:val="FF0000"/>
          <w:sz w:val="32"/>
          <w:szCs w:val="32"/>
          <w:shd w:val="clear" w:color="auto" w:fill="FFFFFF"/>
        </w:rPr>
        <w:t>Правила пожарной безопасности при посевной.</w:t>
      </w:r>
    </w:p>
    <w:p w:rsidR="0087206C" w:rsidRDefault="00AE17E9" w:rsidP="00AE17E9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наступлением весны сельскохозяйственные организации и крестьянские (фермерские) хозяйства района начинают подготовку сложной сельскохозяйственной техники к весенней </w:t>
      </w:r>
      <w:proofErr w:type="gramStart"/>
      <w:r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>посевной компании</w:t>
      </w:r>
      <w:proofErr w:type="gramEnd"/>
      <w:r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</w:t>
      </w:r>
      <w:proofErr w:type="gramStart"/>
      <w:r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>связи</w:t>
      </w:r>
      <w:proofErr w:type="gramEnd"/>
      <w:r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чем увеличивается опасность возникновения пожаров на данной категории объектов и полях.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C8A" w:rsidRDefault="0087206C" w:rsidP="00AE17E9">
      <w:pPr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74295</wp:posOffset>
            </wp:positionV>
            <wp:extent cx="3597275" cy="2457450"/>
            <wp:effectExtent l="19050" t="0" r="3175" b="0"/>
            <wp:wrapSquare wrapText="bothSides"/>
            <wp:docPr id="1" name="Рисунок 1" descr="C:\Users\Раиса\Desktop\14661893089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иса\Desktop\146618930894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Территориальный отдел надзорной деятельности Омского района напоминает, что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начала полевых работ все задействованные в них лица должны пройти противопожарный инструктаж, о соблюдении требований пожарной безопасности.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</w:t>
      </w:r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облюдать нормы наличия средств пожаротушения и содержать средства пожаротушения в готовности, обеспечивающей возможность их немедленного использования. Временные полевые станы необходимо располагать не ближе 100 м от хлебных массивов, токов, лесных массивов и т.п. Площадки полевых станов и </w:t>
      </w:r>
      <w:proofErr w:type="spellStart"/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>зернотока</w:t>
      </w:r>
      <w:proofErr w:type="spellEnd"/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опахиваются полосой, шириной не менее 4 м и отводятся оборудованные места для курения с надписями «Место для курения». Курить и производить работы с применением огня в хлебных массивах и вблизи них, а также возле скирд соломы и сена запрещается. Заправка нефтепродуктами и проведение газо-электросварочных работ в полевых условиях должны осуществляться на специальных площадках, очищенных от сухой травы, горючего мусора и опаханных полосой, шириной не менее 4 м или на пахоте, на расстоянии 100 м от токов, стогов сена и соломы, хлебных массивов и не менее 50 м от строений. Заправка должна </w:t>
      </w:r>
      <w:proofErr w:type="gramStart"/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производится</w:t>
      </w:r>
      <w:proofErr w:type="gramEnd"/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топливозаправщиком при заглушенных двигателях. В ночное время заправка машин топливом запрещается. </w:t>
      </w:r>
      <w:proofErr w:type="gramStart"/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Ремонт комбайнов и устранение отказов и неисправностей в период эксплуатации производить в дали от хлебного массива на расстоянии не менее 30 м, опахав его вокруг полосой не менее 4 м. Радиаторы двигателей, валы битеров, </w:t>
      </w:r>
      <w:proofErr w:type="spellStart"/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>соломонабивателей</w:t>
      </w:r>
      <w:proofErr w:type="spellEnd"/>
      <w:r w:rsidR="00AE17E9" w:rsidRPr="00AE17E9">
        <w:rPr>
          <w:rFonts w:ascii="Times New Roman" w:hAnsi="Times New Roman" w:cs="Times New Roman"/>
          <w:sz w:val="28"/>
          <w:szCs w:val="28"/>
          <w:shd w:val="clear" w:color="auto" w:fill="FFFFFF"/>
        </w:rPr>
        <w:t>, транспортеров и подборщиков, шнеки и другие узлы и детали уборочных машин должны своевременно очищаться от пыли, соломы и зерна.</w:t>
      </w:r>
      <w:proofErr w:type="gramEnd"/>
    </w:p>
    <w:p w:rsidR="0087206C" w:rsidRDefault="0087206C" w:rsidP="00AE17E9">
      <w:pPr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06C" w:rsidRPr="00AE17E9" w:rsidRDefault="0087206C" w:rsidP="0087206C">
      <w:pPr>
        <w:ind w:firstLine="99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ТОНД и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Омского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райолна</w:t>
      </w:r>
      <w:proofErr w:type="spellEnd"/>
    </w:p>
    <w:sectPr w:rsidR="0087206C" w:rsidRPr="00AE17E9" w:rsidSect="00182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E9"/>
    <w:rsid w:val="00182C8A"/>
    <w:rsid w:val="00344D5D"/>
    <w:rsid w:val="003C5099"/>
    <w:rsid w:val="0087206C"/>
    <w:rsid w:val="00AE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user</cp:lastModifiedBy>
  <cp:revision>2</cp:revision>
  <dcterms:created xsi:type="dcterms:W3CDTF">2019-05-29T09:10:00Z</dcterms:created>
  <dcterms:modified xsi:type="dcterms:W3CDTF">2019-05-29T09:10:00Z</dcterms:modified>
</cp:coreProperties>
</file>